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964" w:firstLineChars="3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信发V4.2.20迭代版本功能新增与修改</w:t>
      </w:r>
    </w:p>
    <w:p>
      <w:pPr>
        <w:widowControl w:val="0"/>
        <w:numPr>
          <w:ilvl w:val="0"/>
          <w:numId w:val="1"/>
        </w:numPr>
        <w:ind w:left="630" w:hanging="630" w:hangingChars="30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.NET、前端:</w:t>
      </w:r>
    </w:p>
    <w:p>
      <w:pPr>
        <w:widowControl w:val="0"/>
        <w:numPr>
          <w:ilvl w:val="0"/>
          <w:numId w:val="0"/>
        </w:numPr>
        <w:ind w:leftChars="-30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</w:t>
      </w:r>
      <w:commentRangeStart w:id="0"/>
      <w:r>
        <w:rPr>
          <w:rFonts w:hint="eastAsia" w:ascii="黑体" w:hAnsi="黑体" w:eastAsia="黑体" w:cs="黑体"/>
          <w:lang w:val="en-US" w:eastAsia="zh-CN"/>
        </w:rPr>
        <w:t>1，元素列表新加插播元素</w:t>
      </w:r>
      <w:commentRangeEnd w:id="0"/>
      <w:r>
        <w:commentReference w:id="0"/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351655" cy="2568575"/>
            <wp:effectExtent l="0" t="0" r="6985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备注：支持移动端web端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color w:val="FF0000"/>
          <w:lang w:val="en-US" w:eastAsia="zh-CN"/>
        </w:rPr>
      </w:pPr>
      <w:commentRangeStart w:id="1"/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2，建议将电子班牌的登录提示移植过去</w:t>
      </w:r>
      <w:commentRangeEnd w:id="1"/>
      <w:r>
        <w:commentReference w:id="1"/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376295" cy="1954530"/>
            <wp:effectExtent l="0" t="0" r="698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="黑体" w:hAnsi="黑体" w:eastAsia="黑体" w:cs="黑体"/>
          <w:b/>
          <w:bCs/>
          <w:color w:val="FF0000"/>
          <w:lang w:val="en-US" w:eastAsia="zh-CN"/>
        </w:rPr>
      </w:pPr>
      <w:commentRangeStart w:id="2"/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广告管理页面，广告单快速定位搜索功能</w:t>
      </w:r>
      <w:commentRangeEnd w:id="2"/>
      <w:r>
        <w:commentReference w:id="2"/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FF0000"/>
          <w:lang w:val="en-US" w:eastAsia="zh-CN"/>
        </w:rPr>
      </w:pPr>
      <w:commentRangeStart w:id="3"/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终端名称不支持模糊搜索？？</w:t>
      </w:r>
      <w:commentRangeEnd w:id="3"/>
      <w:r>
        <w:commentReference w:id="3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bCs/>
          <w:color w:val="FF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5266055" cy="2066925"/>
            <wp:effectExtent l="0" t="0" r="698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commentRangeStart w:id="4"/>
      <w:r>
        <w:rPr>
          <w:rFonts w:hint="eastAsia" w:ascii="黑体" w:hAnsi="黑体" w:eastAsia="黑体" w:cs="黑体"/>
          <w:lang w:val="en-US" w:eastAsia="zh-CN"/>
        </w:rPr>
        <w:t>5，终端管理，查看全部终端，看不到终端是属于哪个分组？是否新建一列分组名称？</w:t>
      </w:r>
      <w:commentRangeEnd w:id="4"/>
      <w:r>
        <w:commentReference w:id="4"/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5272405" cy="2049780"/>
            <wp:effectExtent l="0" t="0" r="63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FF0000"/>
          <w:lang w:val="en-US" w:eastAsia="zh-CN"/>
        </w:rPr>
      </w:pPr>
      <w:commentRangeStart w:id="5"/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FF0000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6，节目支持多个导出？？</w:t>
      </w:r>
      <w:commentRangeEnd w:id="5"/>
      <w:r>
        <w:commentReference w:id="5"/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305050"/>
            <wp:effectExtent l="0" t="0" r="1270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FF0000"/>
          <w:lang w:val="en-US" w:eastAsia="zh-CN"/>
        </w:rPr>
      </w:pPr>
      <w:commentRangeStart w:id="6"/>
      <w:r>
        <w:rPr>
          <w:rFonts w:hint="eastAsia" w:ascii="黑体" w:hAnsi="黑体" w:eastAsia="黑体" w:cs="黑体"/>
          <w:color w:val="FF0000"/>
          <w:lang w:val="en-US" w:eastAsia="zh-CN"/>
        </w:rPr>
        <w:t>7，节目页面添加移动分组功能（现在是另存为的时候选择分组）？？</w:t>
      </w:r>
      <w:commentRangeEnd w:id="6"/>
      <w:r>
        <w:commentReference w:id="6"/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3977640" cy="230886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commentRangeStart w:id="7"/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8，容器分辨率可以默认？？1080*1920 </w:t>
      </w:r>
      <w:commentRangeEnd w:id="7"/>
      <w:r>
        <w:commentReference w:id="7"/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3261360" cy="31165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9，发送节目，输入终端名称无效点发送，不起作用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4549140" cy="1973580"/>
            <wp:effectExtent l="0" t="0" r="762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10，</w:t>
      </w:r>
      <w:commentRangeStart w:id="8"/>
      <w:r>
        <w:rPr>
          <w:rFonts w:hint="eastAsia" w:ascii="黑体" w:hAnsi="黑体" w:eastAsia="黑体" w:cs="黑体"/>
          <w:lang w:val="en-US" w:eastAsia="zh-CN"/>
        </w:rPr>
        <w:t>终端状态显示框，显示的时间是以服务器为准还是？？客户方提出的疑问，如果不准确的话建议不要显示出来</w:t>
      </w:r>
      <w:commentRangeEnd w:id="8"/>
      <w:r>
        <w:commentReference w:id="8"/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863975" cy="2011045"/>
            <wp:effectExtent l="0" t="0" r="698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commentRangeStart w:id="9"/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黑体" w:hAnsi="黑体" w:eastAsia="黑体" w:cs="黑体"/>
          <w:color w:val="FF0000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资源目录，建议新加一个移动分组功能</w:t>
      </w:r>
      <w:commentRangeEnd w:id="9"/>
      <w:r>
        <w:commentReference w:id="9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4904105" cy="1920875"/>
            <wp:effectExtent l="0" t="0" r="3175" b="146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color w:val="FF0000"/>
          <w:lang w:val="en-US" w:eastAsia="zh-CN"/>
        </w:rPr>
      </w:pPr>
      <w:commentRangeStart w:id="10"/>
      <w:r>
        <w:rPr>
          <w:rFonts w:hint="eastAsia" w:ascii="黑体" w:hAnsi="黑体" w:eastAsia="黑体" w:cs="黑体"/>
          <w:color w:val="FF0000"/>
          <w:lang w:val="en-US" w:eastAsia="zh-CN"/>
        </w:rPr>
        <w:t>广告单支持小数点</w:t>
      </w:r>
      <w:commentRangeEnd w:id="10"/>
      <w:r>
        <w:commentReference w:id="10"/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黑体" w:hAnsi="黑体" w:eastAsia="黑体" w:cs="黑体"/>
          <w:color w:val="auto"/>
          <w:lang w:val="en-US" w:eastAsia="zh-CN"/>
        </w:rPr>
      </w:pPr>
      <w:commentRangeStart w:id="11"/>
      <w:r>
        <w:rPr>
          <w:rFonts w:hint="eastAsia" w:ascii="黑体" w:hAnsi="黑体" w:eastAsia="黑体" w:cs="黑体"/>
          <w:color w:val="auto"/>
          <w:lang w:val="en-US" w:eastAsia="zh-CN"/>
        </w:rPr>
        <w:t>广告单素材播放记录</w:t>
      </w:r>
      <w:commentRangeEnd w:id="11"/>
      <w:r>
        <w:commentReference w:id="11"/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commentRangeStart w:id="12"/>
      <w:r>
        <w:rPr>
          <w:rFonts w:hint="default" w:ascii="黑体" w:hAnsi="黑体" w:eastAsia="黑体" w:cs="黑体"/>
          <w:lang w:val="en-US" w:eastAsia="zh-CN"/>
        </w:rPr>
        <w:t>广告单/视频无缝播放（需要更多资源，性能要较好）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Web元素无缝切换播放</w:t>
      </w:r>
      <w:commentRangeEnd w:id="12"/>
      <w:r>
        <w:commentReference w:id="12"/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黑体" w:hAnsi="黑体" w:eastAsia="黑体" w:cs="黑体"/>
          <w:color w:val="FF0000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终端下载信息有误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发送节目后，web提示发送成功，终端还没生效，是否有提示？？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黑体" w:hAnsi="黑体" w:eastAsia="黑体" w:cs="黑体"/>
          <w:color w:val="FF0000"/>
          <w:lang w:val="en-US" w:eastAsia="zh-CN"/>
        </w:rPr>
      </w:pPr>
      <w:commentRangeStart w:id="13"/>
      <w:r>
        <w:rPr>
          <w:rFonts w:hint="eastAsia" w:ascii="黑体" w:hAnsi="黑体" w:eastAsia="黑体" w:cs="黑体"/>
          <w:color w:val="FF0000"/>
          <w:lang w:val="en-US" w:eastAsia="zh-CN"/>
        </w:rPr>
        <w:t>终端下载状态查看，代码是否变更为状态？？</w:t>
      </w:r>
      <w:commentRangeEnd w:id="13"/>
      <w:r>
        <w:commentReference w:id="13"/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356100" cy="2112010"/>
            <wp:effectExtent l="0" t="0" r="254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color w:val="FF0000"/>
          <w:lang w:val="en-US" w:eastAsia="zh-CN"/>
        </w:rPr>
      </w:pPr>
      <w:commentRangeStart w:id="14"/>
      <w:r>
        <w:rPr>
          <w:rFonts w:hint="eastAsia" w:ascii="黑体" w:hAnsi="黑体" w:eastAsia="黑体" w:cs="黑体"/>
          <w:color w:val="FF0000"/>
          <w:lang w:val="en-US" w:eastAsia="zh-CN"/>
        </w:rPr>
        <w:t xml:space="preserve">审核页面，时间显示问题     </w:t>
      </w:r>
      <w:commentRangeEnd w:id="14"/>
      <w:r>
        <w:commentReference w:id="14"/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5267960" cy="1590040"/>
            <wp:effectExtent l="0" t="0" r="5080" b="1016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color w:val="FF0000"/>
          <w:lang w:val="en-US" w:eastAsia="zh-CN"/>
        </w:rPr>
      </w:pPr>
      <w:commentRangeStart w:id="15"/>
      <w:r>
        <w:rPr>
          <w:rFonts w:hint="eastAsia" w:ascii="黑体" w:hAnsi="黑体" w:eastAsia="黑体" w:cs="黑体"/>
          <w:color w:val="FF0000"/>
          <w:lang w:val="en-US" w:eastAsia="zh-CN"/>
        </w:rPr>
        <w:t>终端CPU使用情况         有客户说显示成99%</w:t>
      </w:r>
      <w:commentRangeEnd w:id="15"/>
      <w:r>
        <w:commentReference w:id="15"/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5269230" cy="1953895"/>
            <wp:effectExtent l="0" t="0" r="3810" b="1206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统计页面添加终端播放记录  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5272405" cy="1169035"/>
            <wp:effectExtent l="0" t="0" r="635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commentRangeStart w:id="16"/>
      <w:r>
        <w:rPr>
          <w:rFonts w:hint="eastAsia" w:ascii="黑体" w:hAnsi="黑体" w:eastAsia="黑体" w:cs="黑体"/>
          <w:lang w:val="en-US" w:eastAsia="zh-CN"/>
        </w:rPr>
        <w:t>设置的定时开关机，有些终端还没到开机时间会提前半小时开机</w:t>
      </w:r>
      <w:commentRangeEnd w:id="16"/>
      <w:r>
        <w:commentReference w:id="16"/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终端的当前节目与终端播放不一致（已提至项目管理）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（二）安卓端：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color w:val="FF0000"/>
          <w:lang w:val="en-US" w:eastAsia="zh-CN"/>
        </w:rPr>
      </w:pPr>
      <w:commentRangeStart w:id="17"/>
      <w:r>
        <w:rPr>
          <w:rFonts w:hint="eastAsia" w:ascii="黑体" w:hAnsi="黑体" w:eastAsia="黑体" w:cs="黑体"/>
          <w:color w:val="FF0000"/>
          <w:lang w:val="en-US" w:eastAsia="zh-CN"/>
        </w:rPr>
        <w:t>服务器修改密码模块，沿用群创密码修改功能，类似于终端名称，以服务器为准，忘记密码时为sw8888.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color w:val="FF0000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广告单元素，广告管理页面资源修改了，不点击保存，去发送节目，节目没有任何更改的情况，发送成功后，广告单修改不起作用</w:t>
      </w:r>
      <w:commentRangeEnd w:id="17"/>
      <w:r>
        <w:rPr>
          <w:color w:val="FF0000"/>
        </w:rPr>
        <w:commentReference w:id="17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FF0000"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="黑体" w:hAnsi="黑体" w:eastAsia="黑体" w:cs="黑体"/>
          <w:lang w:val="en-US" w:eastAsia="zh-CN"/>
        </w:rPr>
      </w:pPr>
      <w:commentRangeStart w:id="18"/>
      <w:r>
        <w:rPr>
          <w:rFonts w:hint="eastAsia" w:ascii="黑体" w:hAnsi="黑体" w:eastAsia="黑体" w:cs="黑体"/>
          <w:lang w:val="en-US" w:eastAsia="zh-CN"/>
        </w:rPr>
        <w:t>发送节目到终端，终端管理页面 下载进度提示下载不成功，存储空间不足，实际上空间很大，清楚素材没有解决，手动删除本地southwing文件后终端生效</w:t>
      </w:r>
      <w:commentRangeEnd w:id="18"/>
      <w:r>
        <w:commentReference w:id="18"/>
      </w:r>
    </w:p>
    <w:p>
      <w:pPr>
        <w:numPr>
          <w:ilvl w:val="0"/>
          <w:numId w:val="4"/>
        </w:numPr>
        <w:rPr>
          <w:rFonts w:hint="eastAsia"/>
          <w:color w:val="FF0000"/>
          <w:lang w:val="en-US" w:eastAsia="zh-CN"/>
        </w:rPr>
      </w:pPr>
      <w:commentRangeStart w:id="19"/>
      <w:r>
        <w:rPr>
          <w:rFonts w:hint="eastAsia" w:ascii="黑体" w:hAnsi="黑体" w:eastAsia="黑体" w:cs="黑体"/>
          <w:color w:val="FF0000"/>
          <w:lang w:val="en-US" w:eastAsia="zh-CN"/>
        </w:rPr>
        <w:t>广告单离线先加载资源，现在基板应该是先判断网络，导致重启终端没网情况下黑屏</w:t>
      </w:r>
      <w:commentRangeEnd w:id="19"/>
      <w:r>
        <w:commentReference w:id="19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commentRangeStart w:id="20"/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综合屏元素添加滚动功能，以前是翻页，因为改动代码比较多，没有迁移，这次茂南项目有用到</w:t>
      </w:r>
      <w:commentRangeEnd w:id="20"/>
      <w:r>
        <w:commentReference w:id="20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commentRangeStart w:id="21"/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终端远程更新不可用时保障/未捕捉异常情况处理机制修改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提高页面切换流畅度（现在有明显的加载过程）</w:t>
      </w:r>
      <w:commentRangeEnd w:id="21"/>
      <w:r>
        <w:commentReference w:id="21"/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黑体" w:hAnsi="黑体" w:eastAsia="黑体" w:cs="黑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巧儿❤" w:date="2019-05-15T17:27:47Z" w:initials="">
    <w:p w14:paraId="207253B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先不做</w:t>
      </w:r>
    </w:p>
  </w:comment>
  <w:comment w:id="1" w:author="巧儿❤" w:date="2019-05-15T16:29:32Z" w:initials="">
    <w:p w14:paraId="40834439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ok</w:t>
      </w:r>
    </w:p>
  </w:comment>
  <w:comment w:id="2" w:author="巧儿❤" w:date="2019-05-15T16:30:17Z" w:initials="">
    <w:p w14:paraId="050F43B8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已完成</w:t>
      </w:r>
    </w:p>
    <w:p w14:paraId="7E110695">
      <w:pPr>
        <w:pStyle w:val="3"/>
        <w:rPr>
          <w:rFonts w:hint="default"/>
          <w:lang w:val="en-US" w:eastAsia="zh-CN"/>
        </w:rPr>
      </w:pPr>
    </w:p>
  </w:comment>
  <w:comment w:id="3" w:author="巧儿❤" w:date="2019-05-15T16:32:09Z" w:initials="">
    <w:p w14:paraId="00497D63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已完成</w:t>
      </w:r>
    </w:p>
    <w:p w14:paraId="130A1E75">
      <w:pPr>
        <w:pStyle w:val="3"/>
        <w:rPr>
          <w:rFonts w:hint="eastAsia"/>
          <w:lang w:val="en-US" w:eastAsia="zh-CN"/>
        </w:rPr>
      </w:pPr>
    </w:p>
  </w:comment>
  <w:comment w:id="4" w:author="巧儿❤" w:date="2019-05-16T09:20:19Z" w:initials="">
    <w:p w14:paraId="097C3CF0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先不做</w:t>
      </w:r>
    </w:p>
  </w:comment>
  <w:comment w:id="5" w:author="巧儿❤" w:date="2019-05-15T16:38:31Z" w:initials="">
    <w:p w14:paraId="0AD06192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多个导出提示信息</w:t>
      </w:r>
    </w:p>
    <w:p w14:paraId="293D7A86">
      <w:pPr>
        <w:pStyle w:val="3"/>
        <w:rPr>
          <w:rFonts w:hint="default"/>
          <w:lang w:val="en-US" w:eastAsia="zh-CN"/>
        </w:rPr>
      </w:pPr>
    </w:p>
    <w:p w14:paraId="65C022FD">
      <w:pPr>
        <w:pStyle w:val="3"/>
        <w:rPr>
          <w:rFonts w:hint="default"/>
          <w:lang w:val="en-US" w:eastAsia="zh-CN"/>
        </w:rPr>
      </w:pPr>
    </w:p>
    <w:p w14:paraId="2EEE0862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已完成</w:t>
      </w:r>
    </w:p>
  </w:comment>
  <w:comment w:id="6" w:author="巧儿❤" w:date="2019-05-15T16:39:55Z" w:initials="">
    <w:p w14:paraId="1B646264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可以做     时间暂未定!</w:t>
      </w:r>
    </w:p>
  </w:comment>
  <w:comment w:id="7" w:author="巧儿❤" w:date="2019-05-15T16:45:32Z" w:initials="">
    <w:p w14:paraId="648F5C31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下一阶段</w:t>
      </w:r>
    </w:p>
    <w:p w14:paraId="0CE90091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版本更新</w:t>
      </w:r>
    </w:p>
  </w:comment>
  <w:comment w:id="8" w:author="巧儿❤" w:date="2019-05-15T16:52:04Z" w:initials="">
    <w:p w14:paraId="34D707BD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雷威协助马巧</w:t>
      </w:r>
    </w:p>
    <w:p w14:paraId="7BD31D33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</w:comment>
  <w:comment w:id="9" w:author="巧儿❤" w:date="2019-05-15T16:54:11Z" w:initials="">
    <w:p w14:paraId="778424CC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下个版本更新</w:t>
      </w:r>
    </w:p>
  </w:comment>
  <w:comment w:id="10" w:author="巧儿❤" w:date="2019-05-15T16:55:56Z" w:initials="">
    <w:p w14:paraId="58EF01E1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李盾   </w:t>
      </w:r>
    </w:p>
    <w:p w14:paraId="57EF3845">
      <w:pPr>
        <w:pStyle w:val="3"/>
        <w:rPr>
          <w:rFonts w:hint="eastAsia"/>
          <w:lang w:val="en-US" w:eastAsia="zh-CN"/>
        </w:rPr>
      </w:pPr>
    </w:p>
    <w:p w14:paraId="7F893E5C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已完成</w:t>
      </w:r>
    </w:p>
  </w:comment>
  <w:comment w:id="11" w:author="巧儿❤" w:date="2019-05-15T16:58:17Z" w:initials="">
    <w:p w14:paraId="09E35095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下一版本做</w:t>
      </w:r>
    </w:p>
    <w:p w14:paraId="30E05A14">
      <w:pPr>
        <w:pStyle w:val="3"/>
        <w:rPr>
          <w:rFonts w:hint="default"/>
          <w:lang w:val="en-US" w:eastAsia="zh-CN"/>
        </w:rPr>
      </w:pPr>
    </w:p>
  </w:comment>
  <w:comment w:id="12" w:author="巧儿❤" w:date="2019-05-15T16:59:32Z" w:initials="">
    <w:p w14:paraId="40AF6351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下一版本做</w:t>
      </w:r>
    </w:p>
    <w:p w14:paraId="63D73EEE">
      <w:pPr>
        <w:pStyle w:val="3"/>
      </w:pPr>
    </w:p>
  </w:comment>
  <w:comment w:id="13" w:author="巧儿❤" w:date="2019-05-15T17:09:04Z" w:initials="">
    <w:p w14:paraId="1C7A2E1D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可以做   冯超华</w:t>
      </w:r>
    </w:p>
    <w:p w14:paraId="3CED4145">
      <w:pPr>
        <w:pStyle w:val="3"/>
        <w:rPr>
          <w:rFonts w:hint="eastAsia"/>
          <w:lang w:val="en-US" w:eastAsia="zh-CN"/>
        </w:rPr>
      </w:pPr>
    </w:p>
    <w:p w14:paraId="01D71ECC">
      <w:pPr>
        <w:pStyle w:val="3"/>
        <w:rPr>
          <w:rFonts w:hint="eastAsia"/>
          <w:lang w:val="en-US" w:eastAsia="zh-CN"/>
        </w:rPr>
      </w:pPr>
    </w:p>
    <w:p w14:paraId="426F692F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已完成</w:t>
      </w:r>
    </w:p>
  </w:comment>
  <w:comment w:id="14" w:author="巧儿❤" w:date="2019-05-15T17:14:18Z" w:initials="">
    <w:p w14:paraId="0F9A06C9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胡俊雄</w:t>
      </w:r>
    </w:p>
    <w:p w14:paraId="20ED6101">
      <w:pPr>
        <w:pStyle w:val="3"/>
        <w:rPr>
          <w:rFonts w:hint="eastAsia"/>
          <w:lang w:val="en-US" w:eastAsia="zh-CN"/>
        </w:rPr>
      </w:pPr>
    </w:p>
    <w:p w14:paraId="26E91DB5">
      <w:pPr>
        <w:pStyle w:val="3"/>
        <w:rPr>
          <w:rFonts w:hint="eastAsia"/>
          <w:lang w:val="en-US" w:eastAsia="zh-CN"/>
        </w:rPr>
      </w:pPr>
    </w:p>
    <w:p w14:paraId="13EA2D15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已完成</w:t>
      </w:r>
    </w:p>
  </w:comment>
  <w:comment w:id="15" w:author="巧儿❤" w:date="2019-05-15T17:15:41Z" w:initials="">
    <w:p w14:paraId="39961751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冯超华</w:t>
      </w:r>
    </w:p>
    <w:p w14:paraId="46D710CA">
      <w:pPr>
        <w:pStyle w:val="3"/>
        <w:rPr>
          <w:rFonts w:hint="eastAsia"/>
          <w:lang w:val="en-US" w:eastAsia="zh-CN"/>
        </w:rPr>
      </w:pPr>
    </w:p>
    <w:p w14:paraId="52AC509F">
      <w:pPr>
        <w:pStyle w:val="3"/>
        <w:rPr>
          <w:rFonts w:hint="eastAsia"/>
          <w:lang w:val="en-US" w:eastAsia="zh-CN"/>
        </w:rPr>
      </w:pPr>
    </w:p>
    <w:p w14:paraId="424344CD">
      <w:pPr>
        <w:pStyle w:val="3"/>
        <w:rPr>
          <w:rFonts w:hint="default"/>
          <w:lang w:val="en-US" w:eastAsia="zh-CN"/>
        </w:rPr>
      </w:pPr>
    </w:p>
  </w:comment>
  <w:comment w:id="16" w:author="巧儿❤" w:date="2019-05-15T17:19:45Z" w:initials="">
    <w:p w14:paraId="0D475844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待定  安卓冯超华</w:t>
      </w:r>
    </w:p>
  </w:comment>
  <w:comment w:id="17" w:author="巧儿❤" w:date="2019-05-15T17:21:31Z" w:initials="">
    <w:p w14:paraId="394C6297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已完成</w:t>
      </w:r>
    </w:p>
    <w:p w14:paraId="6DA95631">
      <w:pPr>
        <w:pStyle w:val="3"/>
        <w:rPr>
          <w:rFonts w:hint="eastAsia"/>
          <w:lang w:val="en-US" w:eastAsia="zh-CN"/>
        </w:rPr>
      </w:pPr>
    </w:p>
  </w:comment>
  <w:comment w:id="18" w:author="巧儿❤" w:date="2019-05-15T17:22:39Z" w:initials="">
    <w:p w14:paraId="4B592937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冯超华</w:t>
      </w:r>
    </w:p>
  </w:comment>
  <w:comment w:id="19" w:author="巧儿❤" w:date="2019-05-15T17:22:59Z" w:initials="">
    <w:p w14:paraId="508B168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OK  彭伊烨</w:t>
      </w:r>
    </w:p>
  </w:comment>
  <w:comment w:id="20" w:author="巧儿❤" w:date="2019-05-15T17:24:01Z" w:initials="">
    <w:p w14:paraId="0E0B7F5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下一版本更新  冯超华</w:t>
      </w:r>
    </w:p>
  </w:comment>
  <w:comment w:id="21" w:author="巧儿❤" w:date="2019-05-15T17:25:35Z" w:initials="">
    <w:p w14:paraId="64B13BA6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冯超华   先测试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07253B2" w15:done="0"/>
  <w15:commentEx w15:paraId="40834439" w15:done="0"/>
  <w15:commentEx w15:paraId="7E110695" w15:done="0"/>
  <w15:commentEx w15:paraId="130A1E75" w15:done="0"/>
  <w15:commentEx w15:paraId="097C3CF0" w15:done="0"/>
  <w15:commentEx w15:paraId="2EEE0862" w15:done="0"/>
  <w15:commentEx w15:paraId="1B646264" w15:done="0"/>
  <w15:commentEx w15:paraId="0CE90091" w15:done="0"/>
  <w15:commentEx w15:paraId="7BD31D33" w15:done="0"/>
  <w15:commentEx w15:paraId="778424CC" w15:done="0"/>
  <w15:commentEx w15:paraId="7F893E5C" w15:done="0"/>
  <w15:commentEx w15:paraId="30E05A14" w15:done="0"/>
  <w15:commentEx w15:paraId="63D73EEE" w15:done="0"/>
  <w15:commentEx w15:paraId="426F692F" w15:done="0"/>
  <w15:commentEx w15:paraId="13EA2D15" w15:done="0"/>
  <w15:commentEx w15:paraId="424344CD" w15:done="0"/>
  <w15:commentEx w15:paraId="0D475844" w15:done="0"/>
  <w15:commentEx w15:paraId="6DA95631" w15:done="0"/>
  <w15:commentEx w15:paraId="4B592937" w15:done="0"/>
  <w15:commentEx w15:paraId="508B1682" w15:done="0"/>
  <w15:commentEx w15:paraId="0E0B7F52" w15:done="0"/>
  <w15:commentEx w15:paraId="64B13B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7C9836"/>
    <w:multiLevelType w:val="singleLevel"/>
    <w:tmpl w:val="987C98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83C08D"/>
    <w:multiLevelType w:val="singleLevel"/>
    <w:tmpl w:val="B583C08D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10410EE8"/>
    <w:multiLevelType w:val="singleLevel"/>
    <w:tmpl w:val="10410EE8"/>
    <w:lvl w:ilvl="0" w:tentative="0">
      <w:start w:val="11"/>
      <w:numFmt w:val="decimal"/>
      <w:suff w:val="nothing"/>
      <w:lvlText w:val="%1，"/>
      <w:lvlJc w:val="left"/>
    </w:lvl>
  </w:abstractNum>
  <w:abstractNum w:abstractNumId="3">
    <w:nsid w:val="3CF7D25D"/>
    <w:multiLevelType w:val="singleLevel"/>
    <w:tmpl w:val="3CF7D25D"/>
    <w:lvl w:ilvl="0" w:tentative="0">
      <w:start w:val="3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巧儿❤">
    <w15:presenceInfo w15:providerId="WPS Office" w15:userId="2695032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082B"/>
    <w:rsid w:val="00EF146E"/>
    <w:rsid w:val="06117C4F"/>
    <w:rsid w:val="073F58E7"/>
    <w:rsid w:val="07B8146B"/>
    <w:rsid w:val="09C513EE"/>
    <w:rsid w:val="0A6A5E32"/>
    <w:rsid w:val="139071FB"/>
    <w:rsid w:val="16AE4582"/>
    <w:rsid w:val="18ED65FF"/>
    <w:rsid w:val="1B5204F5"/>
    <w:rsid w:val="20824823"/>
    <w:rsid w:val="209F68A6"/>
    <w:rsid w:val="224F6433"/>
    <w:rsid w:val="233432EE"/>
    <w:rsid w:val="35440BCE"/>
    <w:rsid w:val="4156061F"/>
    <w:rsid w:val="439D2597"/>
    <w:rsid w:val="49E41FC2"/>
    <w:rsid w:val="5310197A"/>
    <w:rsid w:val="53810DD2"/>
    <w:rsid w:val="5484509B"/>
    <w:rsid w:val="55F468EA"/>
    <w:rsid w:val="59AB404F"/>
    <w:rsid w:val="5B89463E"/>
    <w:rsid w:val="5C180A03"/>
    <w:rsid w:val="5CA21F85"/>
    <w:rsid w:val="5CC54759"/>
    <w:rsid w:val="5EF22D05"/>
    <w:rsid w:val="63750A7F"/>
    <w:rsid w:val="6553138C"/>
    <w:rsid w:val="681835D1"/>
    <w:rsid w:val="69033A8A"/>
    <w:rsid w:val="6A675DB9"/>
    <w:rsid w:val="6BA55EC9"/>
    <w:rsid w:val="74CC3DEA"/>
    <w:rsid w:val="7BC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3" Type="http://schemas.microsoft.com/office/2011/relationships/people" Target="people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2019-05-13T02:15:00Z</dcterms:created>
  <dc:creator>巧儿❤</dc:creator>
  <cp:lastModifiedBy>巧儿❤</cp:lastModifiedBy>
  <dcterms:modified xsi:type="dcterms:W3CDTF">2019-12-25T09:52:59Z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