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E27" w:rsidRDefault="00B835E5" w:rsidP="00B835E5">
      <w:pPr>
        <w:spacing w:line="360" w:lineRule="auto"/>
        <w:jc w:val="center"/>
        <w:rPr>
          <w:rFonts w:hint="eastAsia"/>
          <w:b/>
          <w:sz w:val="28"/>
          <w:szCs w:val="28"/>
        </w:rPr>
      </w:pPr>
      <w:r w:rsidRPr="00B835E5">
        <w:rPr>
          <w:rFonts w:hint="eastAsia"/>
          <w:b/>
          <w:sz w:val="28"/>
          <w:szCs w:val="28"/>
        </w:rPr>
        <w:t>通屏窗口</w:t>
      </w:r>
      <w:proofErr w:type="gramStart"/>
      <w:r w:rsidRPr="00B835E5">
        <w:rPr>
          <w:rFonts w:hint="eastAsia"/>
          <w:b/>
          <w:sz w:val="28"/>
          <w:szCs w:val="28"/>
        </w:rPr>
        <w:t>屏节目</w:t>
      </w:r>
      <w:proofErr w:type="gramEnd"/>
      <w:r w:rsidRPr="00B835E5">
        <w:rPr>
          <w:rFonts w:hint="eastAsia"/>
          <w:b/>
          <w:sz w:val="28"/>
          <w:szCs w:val="28"/>
        </w:rPr>
        <w:t>制作文档</w:t>
      </w: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通屏窗口</w:t>
      </w:r>
      <w:proofErr w:type="gramStart"/>
      <w:r>
        <w:rPr>
          <w:rFonts w:hint="eastAsia"/>
          <w:sz w:val="24"/>
          <w:szCs w:val="24"/>
        </w:rPr>
        <w:t>屏节目</w:t>
      </w:r>
      <w:proofErr w:type="gramEnd"/>
      <w:r>
        <w:rPr>
          <w:rFonts w:hint="eastAsia"/>
          <w:sz w:val="24"/>
          <w:szCs w:val="24"/>
        </w:rPr>
        <w:t>适用于</w:t>
      </w:r>
      <w:r>
        <w:rPr>
          <w:rFonts w:hint="eastAsia"/>
          <w:sz w:val="24"/>
          <w:szCs w:val="24"/>
        </w:rPr>
        <w:t>LED</w:t>
      </w:r>
      <w:proofErr w:type="gramStart"/>
      <w:r>
        <w:rPr>
          <w:rFonts w:hint="eastAsia"/>
          <w:sz w:val="24"/>
          <w:szCs w:val="24"/>
        </w:rPr>
        <w:t>屏使用</w:t>
      </w:r>
      <w:proofErr w:type="gramEnd"/>
      <w:r>
        <w:rPr>
          <w:rFonts w:hint="eastAsia"/>
          <w:sz w:val="24"/>
          <w:szCs w:val="24"/>
        </w:rPr>
        <w:t>同步方案的情况</w:t>
      </w: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节目制作步骤</w:t>
      </w:r>
    </w:p>
    <w:p w:rsidR="00B835E5" w:rsidRPr="00B835E5" w:rsidRDefault="00B835E5" w:rsidP="00B835E5">
      <w:pPr>
        <w:pStyle w:val="a5"/>
        <w:numPr>
          <w:ilvl w:val="0"/>
          <w:numId w:val="1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B835E5">
        <w:rPr>
          <w:rFonts w:hint="eastAsia"/>
          <w:sz w:val="24"/>
          <w:szCs w:val="24"/>
        </w:rPr>
        <w:t>设定节目大小，具体步骤如图：</w:t>
      </w: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096895"/>
            <wp:effectExtent l="19050" t="0" r="2540" b="0"/>
            <wp:docPr id="1" name="图片 0" descr="通屏窗口节目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屏窗口节目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26" w:rsidRDefault="00E26426" w:rsidP="00B835E5">
      <w:pPr>
        <w:spacing w:line="360" w:lineRule="auto"/>
        <w:rPr>
          <w:rFonts w:hint="eastAsia"/>
          <w:sz w:val="24"/>
          <w:szCs w:val="24"/>
        </w:rPr>
      </w:pPr>
    </w:p>
    <w:p w:rsidR="00B835E5" w:rsidRPr="00B835E5" w:rsidRDefault="00B835E5" w:rsidP="00B835E5">
      <w:pPr>
        <w:pStyle w:val="a5"/>
        <w:numPr>
          <w:ilvl w:val="0"/>
          <w:numId w:val="1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B835E5">
        <w:rPr>
          <w:rFonts w:hint="eastAsia"/>
          <w:sz w:val="24"/>
          <w:szCs w:val="24"/>
        </w:rPr>
        <w:t>设定一个窗口位置和大小，具体步骤如图：</w:t>
      </w: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087370"/>
            <wp:effectExtent l="19050" t="0" r="2540" b="0"/>
            <wp:docPr id="2" name="图片 1" descr="通屏窗口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通屏窗口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</w:p>
    <w:p w:rsidR="00B835E5" w:rsidRPr="00B835E5" w:rsidRDefault="00B835E5" w:rsidP="00B835E5">
      <w:pPr>
        <w:pStyle w:val="a5"/>
        <w:numPr>
          <w:ilvl w:val="0"/>
          <w:numId w:val="1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B835E5">
        <w:rPr>
          <w:rFonts w:hint="eastAsia"/>
          <w:sz w:val="24"/>
          <w:szCs w:val="24"/>
        </w:rPr>
        <w:lastRenderedPageBreak/>
        <w:t>设定窗口</w:t>
      </w:r>
      <w:proofErr w:type="gramStart"/>
      <w:r w:rsidRPr="00B835E5">
        <w:rPr>
          <w:rFonts w:hint="eastAsia"/>
          <w:sz w:val="24"/>
          <w:szCs w:val="24"/>
        </w:rPr>
        <w:t>号区域</w:t>
      </w:r>
      <w:proofErr w:type="gramEnd"/>
      <w:r w:rsidRPr="00B835E5">
        <w:rPr>
          <w:rFonts w:hint="eastAsia"/>
          <w:sz w:val="24"/>
          <w:szCs w:val="24"/>
        </w:rPr>
        <w:t>样式，具体步骤如图：</w:t>
      </w: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411220"/>
            <wp:effectExtent l="19050" t="0" r="2540" b="0"/>
            <wp:docPr id="3" name="图片 2" descr="窗口号样式设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窗口号样式设计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26" w:rsidRDefault="00E26426" w:rsidP="00B835E5">
      <w:pPr>
        <w:spacing w:line="360" w:lineRule="auto"/>
        <w:rPr>
          <w:rFonts w:hint="eastAsia"/>
          <w:sz w:val="24"/>
          <w:szCs w:val="24"/>
        </w:rPr>
      </w:pPr>
    </w:p>
    <w:p w:rsidR="00B835E5" w:rsidRPr="00E26426" w:rsidRDefault="00B835E5" w:rsidP="00E26426">
      <w:pPr>
        <w:spacing w:line="360" w:lineRule="auto"/>
        <w:rPr>
          <w:rFonts w:hint="eastAsia"/>
          <w:sz w:val="24"/>
          <w:szCs w:val="24"/>
        </w:rPr>
      </w:pPr>
      <w:r w:rsidRPr="00E26426">
        <w:rPr>
          <w:rFonts w:hint="eastAsia"/>
          <w:sz w:val="24"/>
          <w:szCs w:val="24"/>
        </w:rPr>
        <w:t>设置窗口号显示文本（在不使用图片的情况下），具体步骤如图：</w:t>
      </w: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2990850"/>
            <wp:effectExtent l="19050" t="0" r="2540" b="0"/>
            <wp:docPr id="4" name="图片 3" descr="设置窗口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置窗口号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</w:p>
    <w:p w:rsidR="00B835E5" w:rsidRPr="00B835E5" w:rsidRDefault="00B835E5" w:rsidP="00B835E5">
      <w:pPr>
        <w:pStyle w:val="a5"/>
        <w:numPr>
          <w:ilvl w:val="0"/>
          <w:numId w:val="1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B835E5">
        <w:rPr>
          <w:rFonts w:hint="eastAsia"/>
          <w:sz w:val="24"/>
          <w:szCs w:val="24"/>
        </w:rPr>
        <w:lastRenderedPageBreak/>
        <w:t>设置窗口名称区域，具体步骤如图：</w:t>
      </w:r>
    </w:p>
    <w:p w:rsidR="00B835E5" w:rsidRDefault="00B835E5" w:rsidP="00B835E5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280410"/>
            <wp:effectExtent l="19050" t="0" r="2540" b="0"/>
            <wp:docPr id="5" name="图片 4" descr="设置窗口名称区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设置窗口名称区域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26" w:rsidRDefault="00E26426" w:rsidP="00B835E5">
      <w:pPr>
        <w:spacing w:line="360" w:lineRule="auto"/>
        <w:rPr>
          <w:rFonts w:hint="eastAsia"/>
          <w:sz w:val="24"/>
          <w:szCs w:val="24"/>
        </w:rPr>
      </w:pPr>
    </w:p>
    <w:p w:rsidR="00E26426" w:rsidRDefault="00E26426" w:rsidP="00B835E5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设定窗口名称文本内容，具体步骤如图：</w:t>
      </w:r>
    </w:p>
    <w:p w:rsidR="00E26426" w:rsidRDefault="00E26426" w:rsidP="00B835E5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072765"/>
            <wp:effectExtent l="19050" t="0" r="2540" b="0"/>
            <wp:docPr id="6" name="图片 5" descr="窗口名称设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窗口名称设置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26" w:rsidRDefault="00E26426" w:rsidP="00B835E5">
      <w:pPr>
        <w:spacing w:line="360" w:lineRule="auto"/>
        <w:rPr>
          <w:rFonts w:hint="eastAsia"/>
          <w:sz w:val="24"/>
          <w:szCs w:val="24"/>
        </w:rPr>
      </w:pPr>
    </w:p>
    <w:p w:rsidR="00E26426" w:rsidRDefault="00E26426" w:rsidP="00B835E5">
      <w:pPr>
        <w:spacing w:line="360" w:lineRule="auto"/>
        <w:rPr>
          <w:rFonts w:hint="eastAsia"/>
          <w:sz w:val="24"/>
          <w:szCs w:val="24"/>
        </w:rPr>
      </w:pPr>
    </w:p>
    <w:p w:rsidR="00E26426" w:rsidRDefault="00E26426" w:rsidP="00B835E5">
      <w:pPr>
        <w:spacing w:line="360" w:lineRule="auto"/>
        <w:rPr>
          <w:rFonts w:hint="eastAsia"/>
          <w:sz w:val="24"/>
          <w:szCs w:val="24"/>
        </w:rPr>
      </w:pPr>
    </w:p>
    <w:p w:rsidR="00E26426" w:rsidRDefault="00E26426" w:rsidP="00B835E5">
      <w:pPr>
        <w:spacing w:line="360" w:lineRule="auto"/>
        <w:rPr>
          <w:rFonts w:hint="eastAsia"/>
          <w:sz w:val="24"/>
          <w:szCs w:val="24"/>
        </w:rPr>
      </w:pPr>
    </w:p>
    <w:p w:rsidR="00E26426" w:rsidRDefault="00E26426" w:rsidP="00B835E5">
      <w:pPr>
        <w:spacing w:line="360" w:lineRule="auto"/>
        <w:rPr>
          <w:rFonts w:hint="eastAsia"/>
          <w:sz w:val="24"/>
          <w:szCs w:val="24"/>
        </w:rPr>
      </w:pPr>
    </w:p>
    <w:p w:rsidR="00E26426" w:rsidRPr="00E26426" w:rsidRDefault="00E26426" w:rsidP="00E26426">
      <w:pPr>
        <w:pStyle w:val="a5"/>
        <w:numPr>
          <w:ilvl w:val="0"/>
          <w:numId w:val="1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E26426">
        <w:rPr>
          <w:rFonts w:hint="eastAsia"/>
          <w:sz w:val="24"/>
          <w:szCs w:val="24"/>
        </w:rPr>
        <w:lastRenderedPageBreak/>
        <w:t>设定叫号数据显示区域，具体步骤如图：</w:t>
      </w:r>
    </w:p>
    <w:p w:rsidR="00E26426" w:rsidRDefault="00E26426" w:rsidP="00E26426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362960"/>
            <wp:effectExtent l="19050" t="0" r="2540" b="0"/>
            <wp:docPr id="7" name="图片 6" descr="叫号数据显示区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叫号数据显示区域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26" w:rsidRDefault="00E26426" w:rsidP="00E26426">
      <w:pPr>
        <w:spacing w:line="360" w:lineRule="auto"/>
        <w:rPr>
          <w:rFonts w:hint="eastAsia"/>
          <w:sz w:val="24"/>
          <w:szCs w:val="24"/>
        </w:rPr>
      </w:pPr>
    </w:p>
    <w:p w:rsidR="00E26426" w:rsidRDefault="00E26426" w:rsidP="00E26426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设置叫号数据显示样式，具体步骤如图：</w:t>
      </w:r>
    </w:p>
    <w:p w:rsidR="00E26426" w:rsidRDefault="00E26426" w:rsidP="00E26426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060065"/>
            <wp:effectExtent l="19050" t="0" r="2540" b="0"/>
            <wp:docPr id="8" name="图片 7" descr="叫号状态设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叫号状态设定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26" w:rsidRDefault="00E26426" w:rsidP="00E26426">
      <w:pPr>
        <w:spacing w:line="360" w:lineRule="auto"/>
        <w:rPr>
          <w:rFonts w:hint="eastAsia"/>
          <w:sz w:val="24"/>
          <w:szCs w:val="24"/>
        </w:rPr>
      </w:pPr>
    </w:p>
    <w:p w:rsidR="00E26426" w:rsidRDefault="00E26426" w:rsidP="00E26426">
      <w:pPr>
        <w:spacing w:line="360" w:lineRule="auto"/>
        <w:rPr>
          <w:rFonts w:hint="eastAsia"/>
          <w:sz w:val="24"/>
          <w:szCs w:val="24"/>
        </w:rPr>
      </w:pPr>
    </w:p>
    <w:p w:rsidR="00E26426" w:rsidRDefault="00E26426" w:rsidP="00E26426">
      <w:pPr>
        <w:spacing w:line="360" w:lineRule="auto"/>
        <w:rPr>
          <w:rFonts w:hint="eastAsia"/>
          <w:sz w:val="24"/>
          <w:szCs w:val="24"/>
        </w:rPr>
      </w:pPr>
    </w:p>
    <w:p w:rsidR="00E26426" w:rsidRDefault="00E26426" w:rsidP="00E26426">
      <w:pPr>
        <w:spacing w:line="360" w:lineRule="auto"/>
        <w:rPr>
          <w:rFonts w:hint="eastAsia"/>
          <w:sz w:val="24"/>
          <w:szCs w:val="24"/>
        </w:rPr>
      </w:pPr>
    </w:p>
    <w:p w:rsidR="00E26426" w:rsidRDefault="00E26426" w:rsidP="00E26426">
      <w:pPr>
        <w:spacing w:line="360" w:lineRule="auto"/>
        <w:rPr>
          <w:rFonts w:hint="eastAsia"/>
          <w:sz w:val="24"/>
          <w:szCs w:val="24"/>
        </w:rPr>
      </w:pPr>
    </w:p>
    <w:p w:rsidR="00E26426" w:rsidRPr="00E26426" w:rsidRDefault="00E26426" w:rsidP="00E26426">
      <w:pPr>
        <w:pStyle w:val="a5"/>
        <w:numPr>
          <w:ilvl w:val="0"/>
          <w:numId w:val="1"/>
        </w:numPr>
        <w:spacing w:line="360" w:lineRule="auto"/>
        <w:ind w:firstLineChars="0"/>
        <w:rPr>
          <w:rFonts w:hint="eastAsia"/>
          <w:sz w:val="24"/>
          <w:szCs w:val="24"/>
        </w:rPr>
      </w:pPr>
      <w:r w:rsidRPr="00E26426">
        <w:rPr>
          <w:rFonts w:hint="eastAsia"/>
          <w:sz w:val="24"/>
          <w:szCs w:val="24"/>
        </w:rPr>
        <w:lastRenderedPageBreak/>
        <w:t>重复上述步骤，添加设置其他窗口</w:t>
      </w:r>
      <w:r>
        <w:rPr>
          <w:rFonts w:hint="eastAsia"/>
          <w:sz w:val="24"/>
          <w:szCs w:val="24"/>
        </w:rPr>
        <w:t>，具体步骤如图：</w:t>
      </w:r>
    </w:p>
    <w:p w:rsidR="00E26426" w:rsidRDefault="00E26426" w:rsidP="00E26426">
      <w:pPr>
        <w:spacing w:line="360" w:lineRule="auto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157220"/>
            <wp:effectExtent l="19050" t="0" r="2540" b="0"/>
            <wp:docPr id="9" name="图片 8" descr="完成节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完成节目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426" w:rsidRDefault="00E26426" w:rsidP="00E26426">
      <w:pPr>
        <w:spacing w:line="360" w:lineRule="auto"/>
        <w:rPr>
          <w:rFonts w:hint="eastAsia"/>
          <w:sz w:val="24"/>
          <w:szCs w:val="24"/>
        </w:rPr>
      </w:pPr>
    </w:p>
    <w:p w:rsidR="00E26426" w:rsidRPr="00E26426" w:rsidRDefault="00E26426" w:rsidP="00E26426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至此节目制作完成，保存或者直接发送到对应的终端。</w:t>
      </w:r>
    </w:p>
    <w:sectPr w:rsidR="00E26426" w:rsidRPr="00E26426" w:rsidSect="006A3E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3C51" w:rsidRDefault="00523C51" w:rsidP="00B835E5">
      <w:r>
        <w:separator/>
      </w:r>
    </w:p>
  </w:endnote>
  <w:endnote w:type="continuationSeparator" w:id="0">
    <w:p w:rsidR="00523C51" w:rsidRDefault="00523C51" w:rsidP="00B835E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3C51" w:rsidRDefault="00523C51" w:rsidP="00B835E5">
      <w:r>
        <w:separator/>
      </w:r>
    </w:p>
  </w:footnote>
  <w:footnote w:type="continuationSeparator" w:id="0">
    <w:p w:rsidR="00523C51" w:rsidRDefault="00523C51" w:rsidP="00B835E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8A1AB5"/>
    <w:multiLevelType w:val="hybridMultilevel"/>
    <w:tmpl w:val="52141A54"/>
    <w:lvl w:ilvl="0" w:tplc="C84A6C1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35E5"/>
    <w:rsid w:val="00523C51"/>
    <w:rsid w:val="006A3E27"/>
    <w:rsid w:val="00B835E5"/>
    <w:rsid w:val="00E264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E2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835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835E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835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835E5"/>
    <w:rPr>
      <w:sz w:val="18"/>
      <w:szCs w:val="18"/>
    </w:rPr>
  </w:style>
  <w:style w:type="paragraph" w:styleId="a5">
    <w:name w:val="List Paragraph"/>
    <w:basedOn w:val="a"/>
    <w:uiPriority w:val="34"/>
    <w:qFormat/>
    <w:rsid w:val="00B835E5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B835E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835E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2018-05-25T14:13:00Z</dcterms:created>
  <dcterms:modified xsi:type="dcterms:W3CDTF">2018-05-25T14:58:00Z</dcterms:modified>
</cp:coreProperties>
</file>