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6D5" w:rsidRDefault="004876D5" w:rsidP="00637C24">
      <w:pPr>
        <w:jc w:val="center"/>
        <w:rPr>
          <w:b/>
          <w:sz w:val="36"/>
          <w:szCs w:val="36"/>
        </w:rPr>
      </w:pPr>
    </w:p>
    <w:p w:rsidR="004876D5" w:rsidRDefault="004876D5" w:rsidP="00637C24">
      <w:pPr>
        <w:jc w:val="center"/>
        <w:rPr>
          <w:b/>
          <w:sz w:val="36"/>
          <w:szCs w:val="36"/>
        </w:rPr>
      </w:pPr>
    </w:p>
    <w:p w:rsidR="00BE0780" w:rsidRDefault="00BE0780" w:rsidP="00637C24">
      <w:pPr>
        <w:jc w:val="center"/>
        <w:rPr>
          <w:b/>
          <w:sz w:val="36"/>
          <w:szCs w:val="36"/>
        </w:rPr>
      </w:pPr>
    </w:p>
    <w:p w:rsidR="00637C24" w:rsidRPr="004876D5" w:rsidRDefault="00177B7D" w:rsidP="00637C24">
      <w:pPr>
        <w:jc w:val="center"/>
        <w:rPr>
          <w:b/>
          <w:sz w:val="44"/>
          <w:szCs w:val="44"/>
        </w:rPr>
      </w:pPr>
      <w:r w:rsidRPr="004876D5">
        <w:rPr>
          <w:rFonts w:hint="eastAsia"/>
          <w:b/>
          <w:sz w:val="44"/>
          <w:szCs w:val="44"/>
        </w:rPr>
        <w:t>发票管理平台</w:t>
      </w:r>
    </w:p>
    <w:p w:rsidR="00637C24" w:rsidRPr="006B18F9" w:rsidRDefault="005C7EAE" w:rsidP="00BE078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用户</w:t>
      </w:r>
      <w:r w:rsidR="00637C24">
        <w:rPr>
          <w:rFonts w:hint="eastAsia"/>
          <w:b/>
          <w:sz w:val="36"/>
          <w:szCs w:val="36"/>
        </w:rPr>
        <w:t>实施手册</w:t>
      </w:r>
    </w:p>
    <w:p w:rsidR="00637C24" w:rsidRPr="00424A41" w:rsidRDefault="00637C24" w:rsidP="00637C24">
      <w:pPr>
        <w:jc w:val="center"/>
        <w:rPr>
          <w:b/>
          <w:sz w:val="36"/>
          <w:szCs w:val="36"/>
        </w:rPr>
      </w:pPr>
    </w:p>
    <w:p w:rsidR="00637C24" w:rsidRDefault="00637C24" w:rsidP="00637C24">
      <w:pPr>
        <w:jc w:val="center"/>
        <w:rPr>
          <w:b/>
          <w:sz w:val="36"/>
          <w:szCs w:val="36"/>
        </w:rPr>
      </w:pPr>
    </w:p>
    <w:p w:rsidR="004876D5" w:rsidRDefault="004876D5" w:rsidP="00637C24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844"/>
        <w:gridCol w:w="1701"/>
        <w:gridCol w:w="3268"/>
      </w:tblGrid>
      <w:tr w:rsidR="00DD4D94" w:rsidTr="00D8568A">
        <w:trPr>
          <w:trHeight w:val="569"/>
          <w:jc w:val="center"/>
        </w:trPr>
        <w:tc>
          <w:tcPr>
            <w:tcW w:w="1576" w:type="dxa"/>
            <w:vAlign w:val="center"/>
          </w:tcPr>
          <w:p w:rsidR="00DD4D94" w:rsidRPr="00501610" w:rsidRDefault="00DD4D94" w:rsidP="00CD1BA5">
            <w:pPr>
              <w:pStyle w:val="af3"/>
              <w:spacing w:line="360" w:lineRule="auto"/>
              <w:jc w:val="left"/>
              <w:rPr>
                <w:rFonts w:ascii="宋体" w:hAnsi="宋体"/>
              </w:rPr>
            </w:pPr>
            <w:r w:rsidRPr="00501610"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844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1.0</w:t>
            </w:r>
          </w:p>
        </w:tc>
        <w:tc>
          <w:tcPr>
            <w:tcW w:w="1701" w:type="dxa"/>
            <w:vAlign w:val="center"/>
          </w:tcPr>
          <w:p w:rsidR="00DD4D94" w:rsidRPr="00501610" w:rsidRDefault="00DD4D94" w:rsidP="00CD1BA5">
            <w:pPr>
              <w:pStyle w:val="af3"/>
              <w:spacing w:line="360" w:lineRule="auto"/>
              <w:jc w:val="left"/>
              <w:rPr>
                <w:rFonts w:ascii="宋体" w:hAnsi="宋体"/>
              </w:rPr>
            </w:pPr>
            <w:r w:rsidRPr="00501610">
              <w:rPr>
                <w:rFonts w:ascii="宋体" w:hAnsi="宋体" w:hint="eastAsia"/>
              </w:rPr>
              <w:t>文档编号：</w:t>
            </w:r>
          </w:p>
        </w:tc>
        <w:tc>
          <w:tcPr>
            <w:tcW w:w="3268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2D7324">
              <w:t>HNHX17_</w:t>
            </w:r>
            <w:r>
              <w:rPr>
                <w:rFonts w:hint="eastAsia"/>
              </w:rPr>
              <w:t>FPGLPT1.0</w:t>
            </w:r>
            <w:r w:rsidRPr="002D7324">
              <w:t>_</w:t>
            </w:r>
            <w:r>
              <w:rPr>
                <w:rFonts w:hint="eastAsia"/>
              </w:rPr>
              <w:t>YHSSSC</w:t>
            </w:r>
          </w:p>
        </w:tc>
      </w:tr>
      <w:tr w:rsidR="00DD4D94" w:rsidTr="00D8568A">
        <w:trPr>
          <w:trHeight w:val="454"/>
          <w:jc w:val="center"/>
        </w:trPr>
        <w:tc>
          <w:tcPr>
            <w:tcW w:w="1576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文档密级：</w:t>
            </w:r>
          </w:p>
        </w:tc>
        <w:tc>
          <w:tcPr>
            <w:tcW w:w="844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机密</w:t>
            </w:r>
          </w:p>
        </w:tc>
        <w:tc>
          <w:tcPr>
            <w:tcW w:w="1701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3268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技术开发部</w:t>
            </w:r>
          </w:p>
        </w:tc>
      </w:tr>
      <w:tr w:rsidR="00DD4D94" w:rsidTr="00D8568A">
        <w:trPr>
          <w:trHeight w:val="454"/>
          <w:jc w:val="center"/>
        </w:trPr>
        <w:tc>
          <w:tcPr>
            <w:tcW w:w="1576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编写人：</w:t>
            </w:r>
          </w:p>
        </w:tc>
        <w:tc>
          <w:tcPr>
            <w:tcW w:w="844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周巨</w:t>
            </w:r>
          </w:p>
        </w:tc>
        <w:tc>
          <w:tcPr>
            <w:tcW w:w="1701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编写日期：</w:t>
            </w:r>
          </w:p>
        </w:tc>
        <w:tc>
          <w:tcPr>
            <w:tcW w:w="3268" w:type="dxa"/>
            <w:vAlign w:val="center"/>
          </w:tcPr>
          <w:p w:rsidR="00DD4D94" w:rsidRDefault="00DD4D94" w:rsidP="00CD1BA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2017-</w:t>
            </w:r>
            <w:r w:rsidR="005126BA"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-0</w:t>
            </w:r>
            <w:r w:rsidR="005126BA">
              <w:rPr>
                <w:rFonts w:ascii="宋体" w:hAnsi="宋体" w:hint="eastAsia"/>
              </w:rPr>
              <w:t>3</w:t>
            </w:r>
          </w:p>
        </w:tc>
      </w:tr>
    </w:tbl>
    <w:p w:rsidR="00637C24" w:rsidRDefault="00637C24" w:rsidP="00637C24">
      <w:pPr>
        <w:rPr>
          <w:rFonts w:ascii="Calibri" w:eastAsia="宋体" w:hAnsi="Calibri" w:cs="Times New Roman"/>
          <w:b/>
          <w:sz w:val="32"/>
        </w:rPr>
      </w:pPr>
    </w:p>
    <w:p w:rsidR="004876D5" w:rsidRDefault="004876D5" w:rsidP="00637C24">
      <w:pPr>
        <w:rPr>
          <w:rFonts w:ascii="Calibri" w:eastAsia="宋体" w:hAnsi="Calibri" w:cs="Times New Roman"/>
          <w:b/>
          <w:sz w:val="32"/>
        </w:rPr>
      </w:pPr>
    </w:p>
    <w:p w:rsidR="00BE0780" w:rsidRDefault="00BE0780" w:rsidP="00637C24">
      <w:pPr>
        <w:rPr>
          <w:rFonts w:ascii="Calibri" w:eastAsia="宋体" w:hAnsi="Calibri" w:cs="Times New Roman"/>
          <w:b/>
          <w:sz w:val="32"/>
        </w:rPr>
      </w:pPr>
    </w:p>
    <w:p w:rsidR="00BE0780" w:rsidRDefault="00BE0780" w:rsidP="00637C24">
      <w:pPr>
        <w:rPr>
          <w:rFonts w:ascii="Calibri" w:eastAsia="宋体" w:hAnsi="Calibri" w:cs="Times New Roman"/>
        </w:rPr>
      </w:pPr>
    </w:p>
    <w:p w:rsidR="00637C24" w:rsidRDefault="00637C24" w:rsidP="00637C24">
      <w:pPr>
        <w:jc w:val="center"/>
        <w:rPr>
          <w:rFonts w:ascii="黑体" w:eastAsia="黑体" w:hAnsi="Calibri" w:cs="Times New Roman"/>
          <w:b/>
          <w:sz w:val="28"/>
        </w:rPr>
      </w:pPr>
    </w:p>
    <w:p w:rsidR="00637C24" w:rsidRDefault="00637C24" w:rsidP="00637C24">
      <w:pPr>
        <w:jc w:val="center"/>
        <w:rPr>
          <w:rFonts w:ascii="黑体" w:eastAsia="黑体" w:hAnsi="Calibri" w:cs="Times New Roman"/>
          <w:b/>
          <w:sz w:val="28"/>
        </w:rPr>
      </w:pPr>
    </w:p>
    <w:p w:rsidR="004876D5" w:rsidRDefault="004876D5" w:rsidP="004876D5">
      <w:pPr>
        <w:pStyle w:val="af4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版权信息</w:t>
      </w:r>
    </w:p>
    <w:p w:rsidR="004876D5" w:rsidRDefault="004876D5" w:rsidP="004876D5">
      <w:pPr>
        <w:spacing w:line="360" w:lineRule="auto"/>
        <w:jc w:val="center"/>
      </w:pPr>
      <w:r>
        <w:t>本文件涉及之信息，属</w:t>
      </w:r>
      <w:r>
        <w:rPr>
          <w:rFonts w:hint="eastAsia"/>
        </w:rPr>
        <w:t>湖南航天信息有限公司</w:t>
      </w:r>
      <w:r>
        <w:t>所有。</w:t>
      </w:r>
    </w:p>
    <w:p w:rsidR="00BB1560" w:rsidRDefault="004876D5" w:rsidP="004876D5">
      <w:pPr>
        <w:jc w:val="center"/>
        <w:rPr>
          <w:rFonts w:ascii="黑体" w:eastAsia="黑体" w:hAnsi="Calibri" w:cs="Times New Roman"/>
          <w:b/>
          <w:sz w:val="28"/>
        </w:rPr>
      </w:pPr>
      <w:r>
        <w:t>未经</w:t>
      </w:r>
      <w:r>
        <w:rPr>
          <w:rFonts w:hint="eastAsia"/>
        </w:rPr>
        <w:t>湖南航天信息有限公司</w:t>
      </w:r>
      <w:r>
        <w:t>允许，文件中的任何部分都不能以任何形式向第三方散发。</w:t>
      </w:r>
    </w:p>
    <w:p w:rsidR="00BB1560" w:rsidRDefault="00BB1560" w:rsidP="00637C24">
      <w:pPr>
        <w:jc w:val="center"/>
        <w:rPr>
          <w:rFonts w:ascii="黑体" w:eastAsia="黑体" w:hAnsi="Calibri" w:cs="Times New Roman"/>
          <w:b/>
          <w:sz w:val="28"/>
        </w:rPr>
      </w:pPr>
    </w:p>
    <w:p w:rsidR="00BB1560" w:rsidRDefault="00BB1560" w:rsidP="00637C24">
      <w:pPr>
        <w:jc w:val="center"/>
        <w:rPr>
          <w:rFonts w:ascii="黑体" w:eastAsia="黑体" w:hAnsi="Calibri" w:cs="Times New Roman"/>
          <w:b/>
          <w:sz w:val="28"/>
        </w:rPr>
      </w:pPr>
    </w:p>
    <w:p w:rsidR="00BB1560" w:rsidRDefault="00BB1560" w:rsidP="004876D5">
      <w:pPr>
        <w:rPr>
          <w:rFonts w:ascii="黑体" w:eastAsia="黑体" w:hAnsi="Calibri" w:cs="Times New Roman"/>
          <w:b/>
          <w:sz w:val="28"/>
        </w:rPr>
      </w:pPr>
    </w:p>
    <w:p w:rsidR="00117CEA" w:rsidRDefault="00117CEA" w:rsidP="004876D5">
      <w:pPr>
        <w:rPr>
          <w:rFonts w:ascii="黑体" w:eastAsia="黑体" w:hAnsi="Calibri" w:cs="Times New Roman"/>
          <w:b/>
          <w:sz w:val="28"/>
        </w:rPr>
      </w:pPr>
    </w:p>
    <w:p w:rsidR="00637C24" w:rsidRPr="00411B9A" w:rsidRDefault="00411B9A" w:rsidP="00411B9A">
      <w:pPr>
        <w:spacing w:beforeLines="100" w:before="312" w:afterLines="50" w:after="156"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693"/>
        <w:gridCol w:w="951"/>
        <w:gridCol w:w="1560"/>
        <w:gridCol w:w="1066"/>
        <w:gridCol w:w="1266"/>
        <w:gridCol w:w="978"/>
      </w:tblGrid>
      <w:tr w:rsidR="00411B9A" w:rsidTr="00231C77">
        <w:trPr>
          <w:jc w:val="center"/>
        </w:trPr>
        <w:tc>
          <w:tcPr>
            <w:tcW w:w="1279" w:type="dxa"/>
            <w:shd w:val="pct10" w:color="auto" w:fill="auto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版本号</w:t>
            </w:r>
          </w:p>
        </w:tc>
        <w:tc>
          <w:tcPr>
            <w:tcW w:w="1693" w:type="dxa"/>
            <w:shd w:val="pct10" w:color="auto" w:fill="auto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修订日期</w:t>
            </w:r>
          </w:p>
        </w:tc>
        <w:tc>
          <w:tcPr>
            <w:tcW w:w="951" w:type="dxa"/>
            <w:shd w:val="pct10" w:color="auto" w:fill="auto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修订人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修订说明</w:t>
            </w:r>
          </w:p>
        </w:tc>
        <w:tc>
          <w:tcPr>
            <w:tcW w:w="1066" w:type="dxa"/>
            <w:shd w:val="pct10" w:color="auto" w:fill="auto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修订状态</w:t>
            </w:r>
          </w:p>
        </w:tc>
        <w:tc>
          <w:tcPr>
            <w:tcW w:w="1266" w:type="dxa"/>
            <w:shd w:val="pct10" w:color="auto" w:fill="auto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审核日期</w:t>
            </w:r>
          </w:p>
        </w:tc>
        <w:tc>
          <w:tcPr>
            <w:tcW w:w="978" w:type="dxa"/>
            <w:shd w:val="pct10" w:color="auto" w:fill="auto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审核人</w:t>
            </w:r>
          </w:p>
        </w:tc>
      </w:tr>
      <w:tr w:rsidR="00411B9A" w:rsidTr="00231C77">
        <w:trPr>
          <w:jc w:val="center"/>
        </w:trPr>
        <w:tc>
          <w:tcPr>
            <w:tcW w:w="1279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693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2017-11-0</w:t>
            </w:r>
            <w:r w:rsidR="005126BA">
              <w:rPr>
                <w:rFonts w:ascii="宋体" w:hAnsi="宋体" w:hint="eastAsia"/>
              </w:rPr>
              <w:t>3</w:t>
            </w:r>
          </w:p>
        </w:tc>
        <w:tc>
          <w:tcPr>
            <w:tcW w:w="951" w:type="dxa"/>
            <w:vAlign w:val="center"/>
          </w:tcPr>
          <w:p w:rsidR="00411B9A" w:rsidRDefault="00F82617" w:rsidP="00CD1BA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</w:rPr>
              <w:t>周巨</w:t>
            </w:r>
          </w:p>
        </w:tc>
        <w:tc>
          <w:tcPr>
            <w:tcW w:w="1560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</w:pPr>
            <w:r>
              <w:rPr>
                <w:rFonts w:hint="eastAsia"/>
              </w:rPr>
              <w:t>正式版</w:t>
            </w:r>
          </w:p>
        </w:tc>
        <w:tc>
          <w:tcPr>
            <w:tcW w:w="10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2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2017-11-0</w:t>
            </w:r>
            <w:r w:rsidR="005126BA">
              <w:rPr>
                <w:rFonts w:ascii="宋体" w:hAnsi="宋体" w:hint="eastAsia"/>
              </w:rPr>
              <w:t>3</w:t>
            </w:r>
          </w:p>
        </w:tc>
        <w:tc>
          <w:tcPr>
            <w:tcW w:w="978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邓毅伟</w:t>
            </w:r>
          </w:p>
        </w:tc>
      </w:tr>
      <w:tr w:rsidR="00411B9A" w:rsidTr="00231C77">
        <w:trPr>
          <w:jc w:val="center"/>
        </w:trPr>
        <w:tc>
          <w:tcPr>
            <w:tcW w:w="1279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</w:pPr>
          </w:p>
        </w:tc>
        <w:tc>
          <w:tcPr>
            <w:tcW w:w="951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11B9A" w:rsidTr="00231C77">
        <w:trPr>
          <w:jc w:val="center"/>
        </w:trPr>
        <w:tc>
          <w:tcPr>
            <w:tcW w:w="1279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</w:pPr>
          </w:p>
        </w:tc>
        <w:tc>
          <w:tcPr>
            <w:tcW w:w="951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11B9A" w:rsidTr="00231C77">
        <w:trPr>
          <w:jc w:val="center"/>
        </w:trPr>
        <w:tc>
          <w:tcPr>
            <w:tcW w:w="1279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11B9A" w:rsidTr="00231C77">
        <w:trPr>
          <w:jc w:val="center"/>
        </w:trPr>
        <w:tc>
          <w:tcPr>
            <w:tcW w:w="1279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11B9A" w:rsidTr="00231C77">
        <w:trPr>
          <w:jc w:val="center"/>
        </w:trPr>
        <w:tc>
          <w:tcPr>
            <w:tcW w:w="1279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11B9A" w:rsidTr="00231C77">
        <w:trPr>
          <w:jc w:val="center"/>
        </w:trPr>
        <w:tc>
          <w:tcPr>
            <w:tcW w:w="1279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11B9A" w:rsidTr="00231C77">
        <w:trPr>
          <w:jc w:val="center"/>
        </w:trPr>
        <w:tc>
          <w:tcPr>
            <w:tcW w:w="1279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51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411B9A" w:rsidRDefault="00411B9A" w:rsidP="00CD1BA5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08794E" w:rsidRDefault="0008794E" w:rsidP="0008794E">
      <w:pPr>
        <w:spacing w:afterLines="50" w:after="156" w:line="360" w:lineRule="auto"/>
        <w:rPr>
          <w:rFonts w:hAnsi="宋体"/>
        </w:rPr>
      </w:pPr>
      <w:r>
        <w:rPr>
          <w:rFonts w:hint="eastAsia"/>
          <w:color w:val="000000"/>
        </w:rPr>
        <w:t>修订</w:t>
      </w:r>
      <w:r>
        <w:rPr>
          <w:rFonts w:hAnsi="宋体" w:hint="eastAsia"/>
        </w:rPr>
        <w:t>状态：</w:t>
      </w:r>
      <w:r>
        <w:rPr>
          <w:rFonts w:hAnsi="宋体" w:hint="eastAsia"/>
        </w:rPr>
        <w:t>A--</w:t>
      </w:r>
      <w:r>
        <w:rPr>
          <w:rFonts w:hAnsi="宋体" w:hint="eastAsia"/>
        </w:rPr>
        <w:t>增加，</w:t>
      </w:r>
      <w:r>
        <w:rPr>
          <w:rFonts w:hAnsi="宋体" w:hint="eastAsia"/>
        </w:rPr>
        <w:t>M--</w:t>
      </w:r>
      <w:r>
        <w:rPr>
          <w:rFonts w:hAnsi="宋体" w:hint="eastAsia"/>
        </w:rPr>
        <w:t>修改，</w:t>
      </w:r>
      <w:r>
        <w:rPr>
          <w:rFonts w:hAnsi="宋体" w:hint="eastAsia"/>
        </w:rPr>
        <w:t>D--</w:t>
      </w:r>
      <w:r>
        <w:rPr>
          <w:rFonts w:hAnsi="宋体" w:hint="eastAsia"/>
        </w:rPr>
        <w:t>删除</w:t>
      </w:r>
    </w:p>
    <w:p w:rsidR="0008794E" w:rsidRDefault="0008794E" w:rsidP="0008794E">
      <w:pPr>
        <w:spacing w:afterLines="50" w:after="156" w:line="360" w:lineRule="auto"/>
        <w:rPr>
          <w:rFonts w:hAnsi="宋体"/>
        </w:rPr>
      </w:pPr>
      <w:r>
        <w:rPr>
          <w:rFonts w:hAnsi="宋体" w:hint="eastAsia"/>
        </w:rPr>
        <w:t>日期格式：</w:t>
      </w:r>
      <w:r>
        <w:rPr>
          <w:rFonts w:ascii="宋体" w:hAnsi="宋体"/>
        </w:rPr>
        <w:t>YYYY-MM-DD</w:t>
      </w:r>
    </w:p>
    <w:p w:rsidR="00637C24" w:rsidRDefault="00637C24" w:rsidP="005B3EE8">
      <w:r>
        <w:br w:type="page"/>
      </w:r>
    </w:p>
    <w:p w:rsidR="00DC3914" w:rsidRDefault="00DC3914" w:rsidP="00DC3914">
      <w:pPr>
        <w:pStyle w:val="11"/>
      </w:pPr>
      <w:r>
        <w:rPr>
          <w:rFonts w:hint="eastAsia"/>
        </w:rPr>
        <w:lastRenderedPageBreak/>
        <w:t>目录</w:t>
      </w:r>
    </w:p>
    <w:p w:rsidR="00DC3914" w:rsidRPr="00DC3914" w:rsidRDefault="00DC3914" w:rsidP="00DC3914"/>
    <w:p w:rsidR="00C23915" w:rsidRDefault="00DC3914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1368568" w:history="1">
        <w:r w:rsidR="00C23915" w:rsidRPr="002A3236">
          <w:rPr>
            <w:rStyle w:val="ae"/>
            <w:rFonts w:eastAsia="华文中宋" w:hint="eastAsia"/>
            <w:noProof/>
          </w:rPr>
          <w:t>第一章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软件安装及数据库配置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_Toc501368568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4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21"/>
        <w:tabs>
          <w:tab w:val="left" w:pos="1050"/>
          <w:tab w:val="right" w:leader="dot" w:pos="9628"/>
        </w:tabs>
        <w:rPr>
          <w:noProof/>
        </w:rPr>
      </w:pPr>
      <w:hyperlink w:anchor="_Toc501368569" w:history="1">
        <w:r w:rsidR="00C23915" w:rsidRPr="002A3236">
          <w:rPr>
            <w:rStyle w:val="ae"/>
            <w:rFonts w:eastAsia="华文中宋"/>
            <w:noProof/>
          </w:rPr>
          <w:t>1.1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数据库配置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_Toc501368569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4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31"/>
        <w:tabs>
          <w:tab w:val="left" w:pos="1680"/>
          <w:tab w:val="right" w:leader="dot" w:pos="9628"/>
        </w:tabs>
        <w:rPr>
          <w:noProof/>
        </w:rPr>
      </w:pPr>
      <w:hyperlink w:anchor="_Toc501368570" w:history="1">
        <w:r w:rsidR="00C23915" w:rsidRPr="002A3236">
          <w:rPr>
            <w:rStyle w:val="ae"/>
            <w:rFonts w:asciiTheme="majorHAnsi" w:eastAsia="华文中宋" w:hAnsiTheme="majorHAnsi" w:cstheme="majorBidi"/>
            <w:noProof/>
          </w:rPr>
          <w:t>1.1.1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配置</w:t>
        </w:r>
        <w:r w:rsidR="00C23915" w:rsidRPr="002A3236">
          <w:rPr>
            <w:rStyle w:val="ae"/>
            <w:noProof/>
          </w:rPr>
          <w:t>YUM</w:t>
        </w:r>
        <w:r w:rsidR="00C23915" w:rsidRPr="002A3236">
          <w:rPr>
            <w:rStyle w:val="ae"/>
            <w:rFonts w:hint="eastAsia"/>
            <w:noProof/>
          </w:rPr>
          <w:t>源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_Toc501368570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4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31"/>
        <w:tabs>
          <w:tab w:val="left" w:pos="1680"/>
          <w:tab w:val="right" w:leader="dot" w:pos="9628"/>
        </w:tabs>
        <w:rPr>
          <w:noProof/>
        </w:rPr>
      </w:pPr>
      <w:hyperlink w:anchor="_Toc501368571" w:history="1">
        <w:r w:rsidR="00C23915" w:rsidRPr="002A3236">
          <w:rPr>
            <w:rStyle w:val="ae"/>
            <w:rFonts w:eastAsia="华文中宋"/>
            <w:noProof/>
          </w:rPr>
          <w:t>1.1.2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安装</w:t>
        </w:r>
        <w:r w:rsidR="00C23915" w:rsidRPr="002A3236">
          <w:rPr>
            <w:rStyle w:val="ae"/>
            <w:noProof/>
          </w:rPr>
          <w:t>MySQL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_Toc501368571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4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31"/>
        <w:tabs>
          <w:tab w:val="left" w:pos="1680"/>
          <w:tab w:val="right" w:leader="dot" w:pos="9628"/>
        </w:tabs>
        <w:rPr>
          <w:noProof/>
        </w:rPr>
      </w:pPr>
      <w:hyperlink w:anchor="_Toc501368572" w:history="1">
        <w:r w:rsidR="00C23915" w:rsidRPr="002A3236">
          <w:rPr>
            <w:rStyle w:val="ae"/>
            <w:rFonts w:eastAsia="华文中宋"/>
            <w:noProof/>
          </w:rPr>
          <w:t>1.1.3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启动</w:t>
        </w:r>
        <w:r w:rsidR="00C23915" w:rsidRPr="002A3236">
          <w:rPr>
            <w:rStyle w:val="ae"/>
            <w:noProof/>
          </w:rPr>
          <w:t>MySQL</w:t>
        </w:r>
        <w:r w:rsidR="00C23915" w:rsidRPr="002A3236">
          <w:rPr>
            <w:rStyle w:val="ae"/>
            <w:rFonts w:hint="eastAsia"/>
            <w:noProof/>
          </w:rPr>
          <w:t>服务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_Toc501368572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4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31"/>
        <w:tabs>
          <w:tab w:val="left" w:pos="1680"/>
          <w:tab w:val="right" w:leader="dot" w:pos="9628"/>
        </w:tabs>
        <w:rPr>
          <w:noProof/>
        </w:rPr>
      </w:pPr>
      <w:hyperlink w:anchor="_Toc501368573" w:history="1">
        <w:r w:rsidR="00C23915" w:rsidRPr="002A3236">
          <w:rPr>
            <w:rStyle w:val="ae"/>
            <w:rFonts w:eastAsia="华文中宋"/>
            <w:noProof/>
          </w:rPr>
          <w:t>1.1.4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开机启动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_Toc501368573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5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31"/>
        <w:tabs>
          <w:tab w:val="left" w:pos="1680"/>
          <w:tab w:val="right" w:leader="dot" w:pos="9628"/>
        </w:tabs>
        <w:rPr>
          <w:noProof/>
        </w:rPr>
      </w:pPr>
      <w:hyperlink w:anchor="_Toc501368574" w:history="1">
        <w:r w:rsidR="00C23915" w:rsidRPr="002A3236">
          <w:rPr>
            <w:rStyle w:val="ae"/>
            <w:rFonts w:eastAsia="华文中宋"/>
            <w:noProof/>
          </w:rPr>
          <w:t>1.1.5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修改</w:t>
        </w:r>
        <w:r w:rsidR="00C23915" w:rsidRPr="002A3236">
          <w:rPr>
            <w:rStyle w:val="ae"/>
            <w:noProof/>
          </w:rPr>
          <w:t>root</w:t>
        </w:r>
        <w:r w:rsidR="00C23915" w:rsidRPr="002A3236">
          <w:rPr>
            <w:rStyle w:val="ae"/>
            <w:rFonts w:hint="eastAsia"/>
            <w:noProof/>
          </w:rPr>
          <w:t>本地登录密码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_Toc501368574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5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31"/>
        <w:tabs>
          <w:tab w:val="left" w:pos="1680"/>
          <w:tab w:val="right" w:leader="dot" w:pos="9628"/>
        </w:tabs>
        <w:rPr>
          <w:noProof/>
        </w:rPr>
      </w:pPr>
      <w:hyperlink w:anchor="_Toc501368575" w:history="1">
        <w:r w:rsidR="00C23915" w:rsidRPr="002A3236">
          <w:rPr>
            <w:rStyle w:val="ae"/>
            <w:rFonts w:eastAsia="华文中宋"/>
            <w:noProof/>
          </w:rPr>
          <w:t>1.1.6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配置默认编码为</w:t>
        </w:r>
        <w:r w:rsidR="00C23915" w:rsidRPr="002A3236">
          <w:rPr>
            <w:rStyle w:val="ae"/>
            <w:noProof/>
          </w:rPr>
          <w:t>utf8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_Toc501368575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5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21"/>
        <w:tabs>
          <w:tab w:val="left" w:pos="1050"/>
          <w:tab w:val="right" w:leader="dot" w:pos="9628"/>
        </w:tabs>
        <w:rPr>
          <w:noProof/>
        </w:rPr>
      </w:pPr>
      <w:hyperlink w:anchor="_Toc501368576" w:history="1">
        <w:r w:rsidR="00C23915" w:rsidRPr="002A3236">
          <w:rPr>
            <w:rStyle w:val="ae"/>
            <w:rFonts w:eastAsia="华文中宋"/>
            <w:noProof/>
          </w:rPr>
          <w:t>1.2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数据库脚本导入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_Toc501368576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5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21"/>
        <w:tabs>
          <w:tab w:val="left" w:pos="1050"/>
          <w:tab w:val="right" w:leader="dot" w:pos="9628"/>
        </w:tabs>
        <w:rPr>
          <w:noProof/>
        </w:rPr>
      </w:pPr>
      <w:hyperlink w:anchor="_Toc501368577" w:history="1">
        <w:r w:rsidR="00C23915" w:rsidRPr="002A3236">
          <w:rPr>
            <w:rStyle w:val="ae"/>
            <w:rFonts w:eastAsia="华文中宋"/>
            <w:noProof/>
          </w:rPr>
          <w:t>1.3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缓存服务器部署及配置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_Toc501368577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7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21"/>
        <w:tabs>
          <w:tab w:val="left" w:pos="1050"/>
          <w:tab w:val="right" w:leader="dot" w:pos="9628"/>
        </w:tabs>
        <w:rPr>
          <w:noProof/>
        </w:rPr>
      </w:pPr>
      <w:hyperlink w:anchor="_Toc501368578" w:history="1">
        <w:r w:rsidR="00C23915" w:rsidRPr="002A3236">
          <w:rPr>
            <w:rStyle w:val="ae"/>
            <w:rFonts w:eastAsia="华文中宋"/>
            <w:noProof/>
          </w:rPr>
          <w:t>1.4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应用服务部署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_Toc501368578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8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31"/>
        <w:tabs>
          <w:tab w:val="left" w:pos="1680"/>
          <w:tab w:val="right" w:leader="dot" w:pos="9628"/>
        </w:tabs>
        <w:rPr>
          <w:noProof/>
        </w:rPr>
      </w:pPr>
      <w:hyperlink w:anchor="_Toc501368579" w:history="1">
        <w:r w:rsidR="00C23915" w:rsidRPr="002A3236">
          <w:rPr>
            <w:rStyle w:val="ae"/>
            <w:rFonts w:eastAsia="华文中宋"/>
            <w:noProof/>
          </w:rPr>
          <w:t>1.4.1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文件准备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_Toc501368579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8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31"/>
        <w:tabs>
          <w:tab w:val="left" w:pos="1680"/>
          <w:tab w:val="right" w:leader="dot" w:pos="9628"/>
        </w:tabs>
        <w:rPr>
          <w:noProof/>
        </w:rPr>
      </w:pPr>
      <w:hyperlink w:anchor="_Toc501368580" w:history="1">
        <w:r w:rsidR="00C23915" w:rsidRPr="002A3236">
          <w:rPr>
            <w:rStyle w:val="ae"/>
            <w:rFonts w:eastAsia="华文中宋"/>
            <w:noProof/>
          </w:rPr>
          <w:t>1.4.2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启动服务器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_Toc501368580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9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21"/>
        <w:tabs>
          <w:tab w:val="left" w:pos="1050"/>
          <w:tab w:val="right" w:leader="dot" w:pos="9628"/>
        </w:tabs>
        <w:rPr>
          <w:noProof/>
        </w:rPr>
      </w:pPr>
      <w:hyperlink w:anchor="_Toc501368581" w:history="1">
        <w:r w:rsidR="00C23915" w:rsidRPr="002A3236">
          <w:rPr>
            <w:rStyle w:val="ae"/>
            <w:rFonts w:eastAsia="华文中宋"/>
            <w:noProof/>
          </w:rPr>
          <w:t>1.5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负载均衡部署及配置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_Toc501368581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9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11"/>
        <w:rPr>
          <w:noProof/>
        </w:rPr>
      </w:pPr>
      <w:hyperlink w:anchor="_Toc501368582" w:history="1">
        <w:r w:rsidR="00C23915" w:rsidRPr="002A3236">
          <w:rPr>
            <w:rStyle w:val="ae"/>
            <w:rFonts w:eastAsia="华文中宋" w:hint="eastAsia"/>
            <w:noProof/>
          </w:rPr>
          <w:t>第二章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常见问题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_Toc501368582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10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21"/>
        <w:tabs>
          <w:tab w:val="left" w:pos="1050"/>
          <w:tab w:val="right" w:leader="dot" w:pos="9628"/>
        </w:tabs>
        <w:rPr>
          <w:noProof/>
        </w:rPr>
      </w:pPr>
      <w:hyperlink w:anchor="_Toc501368583" w:history="1">
        <w:r w:rsidR="00C23915" w:rsidRPr="002A3236">
          <w:rPr>
            <w:rStyle w:val="ae"/>
            <w:rFonts w:eastAsia="华文中宋"/>
            <w:noProof/>
          </w:rPr>
          <w:t>2.1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项目启动失败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_Toc501368583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10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21"/>
        <w:tabs>
          <w:tab w:val="left" w:pos="1050"/>
          <w:tab w:val="right" w:leader="dot" w:pos="9628"/>
        </w:tabs>
        <w:rPr>
          <w:noProof/>
        </w:rPr>
      </w:pPr>
      <w:hyperlink w:anchor="_Toc501368584" w:history="1">
        <w:r w:rsidR="00C23915" w:rsidRPr="002A3236">
          <w:rPr>
            <w:rStyle w:val="ae"/>
            <w:rFonts w:eastAsia="华文中宋"/>
            <w:noProof/>
          </w:rPr>
          <w:t>2.2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查找系统日志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_Toc501368584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10</w:t>
        </w:r>
        <w:r w:rsidR="00C23915">
          <w:rPr>
            <w:noProof/>
            <w:webHidden/>
          </w:rPr>
          <w:fldChar w:fldCharType="end"/>
        </w:r>
      </w:hyperlink>
    </w:p>
    <w:p w:rsidR="00C23915" w:rsidRDefault="00683018">
      <w:pPr>
        <w:pStyle w:val="21"/>
        <w:tabs>
          <w:tab w:val="left" w:pos="1050"/>
          <w:tab w:val="right" w:leader="dot" w:pos="9628"/>
        </w:tabs>
        <w:rPr>
          <w:noProof/>
        </w:rPr>
      </w:pPr>
      <w:hyperlink w:anchor="_Toc501368585" w:history="1">
        <w:r w:rsidR="00C23915" w:rsidRPr="002A3236">
          <w:rPr>
            <w:rStyle w:val="ae"/>
            <w:rFonts w:eastAsia="华文中宋"/>
            <w:noProof/>
          </w:rPr>
          <w:t>2.3</w:t>
        </w:r>
        <w:r w:rsidR="00C23915">
          <w:rPr>
            <w:noProof/>
          </w:rPr>
          <w:tab/>
        </w:r>
        <w:r w:rsidR="00C23915" w:rsidRPr="002A3236">
          <w:rPr>
            <w:rStyle w:val="ae"/>
            <w:rFonts w:hint="eastAsia"/>
            <w:noProof/>
          </w:rPr>
          <w:t>发票打印失败</w:t>
        </w:r>
        <w:r w:rsidR="00C23915">
          <w:rPr>
            <w:noProof/>
            <w:webHidden/>
          </w:rPr>
          <w:tab/>
        </w:r>
        <w:r w:rsidR="00C23915">
          <w:rPr>
            <w:noProof/>
            <w:webHidden/>
          </w:rPr>
          <w:fldChar w:fldCharType="begin"/>
        </w:r>
        <w:r w:rsidR="00C23915">
          <w:rPr>
            <w:noProof/>
            <w:webHidden/>
          </w:rPr>
          <w:instrText xml:space="preserve"> PAGEREF _Toc501368585 \h </w:instrText>
        </w:r>
        <w:r w:rsidR="00C23915">
          <w:rPr>
            <w:noProof/>
            <w:webHidden/>
          </w:rPr>
        </w:r>
        <w:r w:rsidR="00C23915">
          <w:rPr>
            <w:noProof/>
            <w:webHidden/>
          </w:rPr>
          <w:fldChar w:fldCharType="separate"/>
        </w:r>
        <w:r w:rsidR="00C23915">
          <w:rPr>
            <w:noProof/>
            <w:webHidden/>
          </w:rPr>
          <w:t>11</w:t>
        </w:r>
        <w:r w:rsidR="00C23915">
          <w:rPr>
            <w:noProof/>
            <w:webHidden/>
          </w:rPr>
          <w:fldChar w:fldCharType="end"/>
        </w:r>
      </w:hyperlink>
    </w:p>
    <w:p w:rsidR="00931FD3" w:rsidRDefault="00DC3914" w:rsidP="005B3EE8">
      <w:r>
        <w:fldChar w:fldCharType="end"/>
      </w:r>
    </w:p>
    <w:p w:rsidR="00DC3914" w:rsidRPr="0008794E" w:rsidRDefault="00931FD3" w:rsidP="00931FD3">
      <w:pPr>
        <w:widowControl/>
        <w:jc w:val="left"/>
      </w:pPr>
      <w:r>
        <w:br w:type="page"/>
      </w:r>
    </w:p>
    <w:p w:rsidR="005B3EE8" w:rsidRDefault="005B3EE8" w:rsidP="005B3EE8">
      <w:pPr>
        <w:pStyle w:val="1"/>
      </w:pPr>
      <w:bookmarkStart w:id="0" w:name="_Toc501368568"/>
      <w:r>
        <w:rPr>
          <w:rFonts w:hint="eastAsia"/>
        </w:rPr>
        <w:lastRenderedPageBreak/>
        <w:t>软件安装及数据库配置</w:t>
      </w:r>
      <w:bookmarkEnd w:id="0"/>
    </w:p>
    <w:p w:rsidR="00F72252" w:rsidRPr="00F72252" w:rsidRDefault="00F72252" w:rsidP="00626982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1063D2">
        <w:rPr>
          <w:rFonts w:ascii="仿宋" w:eastAsia="仿宋" w:hAnsi="仿宋" w:hint="eastAsia"/>
          <w:b/>
          <w:sz w:val="28"/>
          <w:szCs w:val="28"/>
        </w:rPr>
        <w:t>发票管理</w:t>
      </w:r>
      <w:r w:rsidR="008601F3">
        <w:rPr>
          <w:rFonts w:ascii="仿宋" w:eastAsia="仿宋" w:hAnsi="仿宋" w:hint="eastAsia"/>
          <w:b/>
          <w:sz w:val="28"/>
          <w:szCs w:val="28"/>
        </w:rPr>
        <w:t>平台系统</w:t>
      </w:r>
      <w:r>
        <w:rPr>
          <w:rFonts w:ascii="仿宋" w:eastAsia="仿宋" w:hAnsi="仿宋" w:hint="eastAsia"/>
          <w:sz w:val="28"/>
          <w:szCs w:val="28"/>
        </w:rPr>
        <w:t>的实施主要包括一下</w:t>
      </w:r>
      <w:r w:rsidR="008C070A">
        <w:rPr>
          <w:rFonts w:ascii="仿宋" w:eastAsia="仿宋" w:hAnsi="仿宋" w:hint="eastAsia"/>
          <w:sz w:val="28"/>
          <w:szCs w:val="28"/>
        </w:rPr>
        <w:t>事项，实施人员请按照如下顺序依次安装配置。</w:t>
      </w:r>
    </w:p>
    <w:p w:rsidR="008601F3" w:rsidRDefault="008601F3" w:rsidP="008601F3">
      <w:pPr>
        <w:pStyle w:val="aa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数据库安装</w:t>
      </w:r>
    </w:p>
    <w:p w:rsidR="00C12D44" w:rsidRDefault="00C12D44" w:rsidP="000B5908">
      <w:pPr>
        <w:pStyle w:val="aa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数据库脚本导入</w:t>
      </w:r>
    </w:p>
    <w:p w:rsidR="000B5908" w:rsidRDefault="00C12D44" w:rsidP="000B5908">
      <w:pPr>
        <w:pStyle w:val="aa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缓存服务器部署和配置</w:t>
      </w:r>
    </w:p>
    <w:p w:rsidR="005A47B7" w:rsidRDefault="00C12D44" w:rsidP="00654D50">
      <w:pPr>
        <w:pStyle w:val="aa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平台服务部署</w:t>
      </w:r>
    </w:p>
    <w:p w:rsidR="005A47B7" w:rsidRPr="00687E2D" w:rsidRDefault="005A47B7" w:rsidP="00654D50">
      <w:pPr>
        <w:pStyle w:val="aa"/>
        <w:numPr>
          <w:ilvl w:val="0"/>
          <w:numId w:val="1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配置负载均衡服务器</w:t>
      </w:r>
    </w:p>
    <w:p w:rsidR="00687E2D" w:rsidRDefault="00003372" w:rsidP="00687E2D">
      <w:pPr>
        <w:pStyle w:val="2"/>
      </w:pPr>
      <w:bookmarkStart w:id="1" w:name="_Toc501368569"/>
      <w:r>
        <w:rPr>
          <w:rFonts w:hint="eastAsia"/>
        </w:rPr>
        <w:t>数据库配置</w:t>
      </w:r>
      <w:bookmarkStart w:id="2" w:name="_Toc500489434"/>
      <w:bookmarkEnd w:id="1"/>
    </w:p>
    <w:p w:rsidR="00687E2D" w:rsidRPr="00687E2D" w:rsidRDefault="00687E2D" w:rsidP="00687E2D">
      <w:pPr>
        <w:pStyle w:val="3"/>
        <w:rPr>
          <w:rFonts w:asciiTheme="majorHAnsi" w:hAnsiTheme="majorHAnsi" w:cstheme="majorBidi"/>
        </w:rPr>
      </w:pPr>
      <w:bookmarkStart w:id="3" w:name="_Toc501368570"/>
      <w:r w:rsidRPr="00687E2D">
        <w:t>配置</w:t>
      </w:r>
      <w:r w:rsidRPr="00687E2D">
        <w:t>YUM</w:t>
      </w:r>
      <w:r w:rsidRPr="00687E2D">
        <w:t>源</w:t>
      </w:r>
      <w:bookmarkEnd w:id="2"/>
      <w:bookmarkEnd w:id="3"/>
    </w:p>
    <w:p w:rsidR="00687E2D" w:rsidRDefault="00687E2D" w:rsidP="00687E2D">
      <w:pPr>
        <w:pStyle w:val="HTML"/>
        <w:shd w:val="clear" w:color="auto" w:fill="FAFAFC"/>
        <w:jc w:val="both"/>
        <w:rPr>
          <w:rStyle w:val="HTML1"/>
          <w:color w:val="333333"/>
        </w:rPr>
      </w:pPr>
      <w:r>
        <w:rPr>
          <w:rStyle w:val="hljs-comment"/>
          <w:color w:val="333333"/>
        </w:rPr>
        <w:t>安装mysql源</w:t>
      </w:r>
    </w:p>
    <w:p w:rsidR="00687E2D" w:rsidRDefault="00687E2D" w:rsidP="00687E2D">
      <w:pPr>
        <w:pStyle w:val="HTML"/>
        <w:shd w:val="clear" w:color="auto" w:fill="FAFAFC"/>
        <w:ind w:left="120" w:hangingChars="50" w:hanging="120"/>
        <w:rPr>
          <w:color w:val="333333"/>
          <w:sz w:val="18"/>
          <w:szCs w:val="18"/>
        </w:rPr>
      </w:pPr>
      <w:r>
        <w:rPr>
          <w:rStyle w:val="hljs-builtin"/>
          <w:rFonts w:hint="eastAsia"/>
          <w:color w:val="333333"/>
        </w:rPr>
        <w:t>[root@localhost local]#</w:t>
      </w:r>
      <w:r>
        <w:rPr>
          <w:rStyle w:val="HTML1"/>
          <w:color w:val="333333"/>
        </w:rPr>
        <w:t xml:space="preserve"> yum localinstall</w:t>
      </w:r>
      <w:r>
        <w:rPr>
          <w:rStyle w:val="HTML1"/>
          <w:rFonts w:hint="eastAsia"/>
          <w:color w:val="333333"/>
        </w:rPr>
        <w:t xml:space="preserve"> </w:t>
      </w:r>
      <w:r w:rsidRPr="00901B2F">
        <w:t>mysql57-community-release-el7-11.noarch.rpm</w:t>
      </w:r>
    </w:p>
    <w:p w:rsidR="00687E2D" w:rsidRPr="002279B5" w:rsidRDefault="00687E2D" w:rsidP="00687E2D">
      <w:pPr>
        <w:pStyle w:val="af"/>
        <w:shd w:val="clear" w:color="auto" w:fill="FAFAFC"/>
        <w:rPr>
          <w:rFonts w:cs="Tahoma"/>
          <w:color w:val="333333"/>
        </w:rPr>
      </w:pPr>
      <w:r w:rsidRPr="002279B5">
        <w:rPr>
          <w:rFonts w:cs="Tahoma"/>
          <w:color w:val="333333"/>
        </w:rPr>
        <w:t>检查mysql源是否安装成功</w:t>
      </w:r>
    </w:p>
    <w:p w:rsidR="00687E2D" w:rsidRPr="002279B5" w:rsidRDefault="00687E2D" w:rsidP="00687E2D">
      <w:pPr>
        <w:pStyle w:val="HTML"/>
        <w:shd w:val="clear" w:color="auto" w:fill="FAFAFC"/>
        <w:rPr>
          <w:color w:val="333333"/>
          <w:sz w:val="18"/>
          <w:szCs w:val="18"/>
        </w:rPr>
      </w:pPr>
      <w:r>
        <w:rPr>
          <w:rStyle w:val="hljs-builtin"/>
          <w:rFonts w:hint="eastAsia"/>
          <w:color w:val="333333"/>
        </w:rPr>
        <w:t>[root@localhost local]#</w:t>
      </w:r>
      <w:r>
        <w:rPr>
          <w:rStyle w:val="HTML1"/>
          <w:color w:val="333333"/>
        </w:rPr>
        <w:t xml:space="preserve"> yum repolist enabled </w:t>
      </w:r>
      <w:r>
        <w:rPr>
          <w:rStyle w:val="hljs-string"/>
          <w:color w:val="333333"/>
        </w:rPr>
        <w:t>| grep "</w:t>
      </w:r>
      <w:r>
        <w:rPr>
          <w:rStyle w:val="HTML1"/>
          <w:color w:val="333333"/>
        </w:rPr>
        <w:t>mysql.*-community.*</w:t>
      </w:r>
      <w:r>
        <w:rPr>
          <w:rStyle w:val="hljs-string"/>
          <w:color w:val="333333"/>
        </w:rPr>
        <w:t>"</w:t>
      </w:r>
    </w:p>
    <w:p w:rsidR="00687E2D" w:rsidRPr="00687E2D" w:rsidRDefault="00687E2D" w:rsidP="00687E2D">
      <w:pPr>
        <w:pStyle w:val="3"/>
        <w:rPr>
          <w:szCs w:val="24"/>
        </w:rPr>
      </w:pPr>
      <w:bookmarkStart w:id="4" w:name="_Toc500489435"/>
      <w:bookmarkStart w:id="5" w:name="_Toc501368571"/>
      <w:r w:rsidRPr="00687E2D">
        <w:rPr>
          <w:szCs w:val="24"/>
        </w:rPr>
        <w:t>安装</w:t>
      </w:r>
      <w:r w:rsidRPr="00687E2D">
        <w:rPr>
          <w:szCs w:val="24"/>
        </w:rPr>
        <w:t>MySQL</w:t>
      </w:r>
      <w:bookmarkEnd w:id="4"/>
      <w:bookmarkEnd w:id="5"/>
    </w:p>
    <w:p w:rsidR="00687E2D" w:rsidRDefault="00687E2D" w:rsidP="00687E2D">
      <w:pPr>
        <w:pStyle w:val="HTML"/>
        <w:shd w:val="clear" w:color="auto" w:fill="FAFAFC"/>
        <w:jc w:val="both"/>
        <w:rPr>
          <w:color w:val="333333"/>
          <w:sz w:val="18"/>
          <w:szCs w:val="18"/>
        </w:rPr>
      </w:pPr>
      <w:r>
        <w:rPr>
          <w:rStyle w:val="hljs-builtin"/>
          <w:rFonts w:hint="eastAsia"/>
          <w:color w:val="333333"/>
        </w:rPr>
        <w:t>[root@localhost~]#</w:t>
      </w:r>
      <w:r>
        <w:rPr>
          <w:rStyle w:val="HTML1"/>
          <w:color w:val="333333"/>
        </w:rPr>
        <w:t xml:space="preserve"> yum install mysql</w:t>
      </w:r>
      <w:r>
        <w:rPr>
          <w:rStyle w:val="hljs-attribute"/>
          <w:color w:val="333333"/>
        </w:rPr>
        <w:t>-community-server</w:t>
      </w:r>
    </w:p>
    <w:p w:rsidR="00687E2D" w:rsidRPr="00687E2D" w:rsidRDefault="00687E2D" w:rsidP="00687E2D">
      <w:pPr>
        <w:pStyle w:val="3"/>
      </w:pPr>
      <w:bookmarkStart w:id="6" w:name="_Toc500489436"/>
      <w:bookmarkStart w:id="7" w:name="_Toc501368572"/>
      <w:r w:rsidRPr="00687E2D">
        <w:t>启动</w:t>
      </w:r>
      <w:r w:rsidRPr="00687E2D">
        <w:t>MySQL</w:t>
      </w:r>
      <w:r w:rsidRPr="00687E2D">
        <w:t>服务</w:t>
      </w:r>
      <w:bookmarkEnd w:id="6"/>
      <w:bookmarkEnd w:id="7"/>
    </w:p>
    <w:p w:rsidR="00687E2D" w:rsidRPr="00BB08FF" w:rsidRDefault="00687E2D" w:rsidP="00687E2D">
      <w:pPr>
        <w:pStyle w:val="HTML"/>
        <w:shd w:val="clear" w:color="auto" w:fill="FAFAFC"/>
        <w:jc w:val="both"/>
        <w:rPr>
          <w:color w:val="333333"/>
        </w:rPr>
      </w:pPr>
      <w:r w:rsidRPr="00BB08FF">
        <w:rPr>
          <w:rStyle w:val="hljs-builtin"/>
          <w:rFonts w:hint="eastAsia"/>
          <w:color w:val="333333"/>
        </w:rPr>
        <w:t>[root@localhost~]#</w:t>
      </w:r>
      <w:r w:rsidRPr="00BB08FF">
        <w:rPr>
          <w:rStyle w:val="HTML1"/>
          <w:color w:val="333333"/>
        </w:rPr>
        <w:t xml:space="preserve"> systemctl start mysqld</w:t>
      </w:r>
    </w:p>
    <w:p w:rsidR="00687E2D" w:rsidRPr="00BB08FF" w:rsidRDefault="00687E2D" w:rsidP="00687E2D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B08FF">
        <w:rPr>
          <w:rFonts w:cs="Tahoma"/>
          <w:color w:val="333333"/>
        </w:rPr>
        <w:t>查看MySQL的启动状态</w:t>
      </w:r>
    </w:p>
    <w:p w:rsidR="00687E2D" w:rsidRPr="00BB08FF" w:rsidRDefault="00687E2D" w:rsidP="00687E2D">
      <w:pPr>
        <w:pStyle w:val="HTML"/>
        <w:shd w:val="clear" w:color="auto" w:fill="FAFAFC"/>
        <w:jc w:val="both"/>
        <w:rPr>
          <w:rStyle w:val="HTML1"/>
          <w:color w:val="333333"/>
        </w:rPr>
      </w:pPr>
      <w:r w:rsidRPr="00BB08FF">
        <w:rPr>
          <w:rStyle w:val="hljs-builtin"/>
          <w:rFonts w:hint="eastAsia"/>
          <w:color w:val="333333"/>
        </w:rPr>
        <w:t>[root@localhost~]#</w:t>
      </w:r>
      <w:r w:rsidRPr="00BB08FF">
        <w:rPr>
          <w:rStyle w:val="HTML1"/>
          <w:color w:val="333333"/>
        </w:rPr>
        <w:t xml:space="preserve">  systemctl status mysqld</w:t>
      </w:r>
    </w:p>
    <w:p w:rsidR="00687E2D" w:rsidRPr="00687E2D" w:rsidRDefault="00687E2D" w:rsidP="00687E2D">
      <w:pPr>
        <w:pStyle w:val="3"/>
      </w:pPr>
      <w:bookmarkStart w:id="8" w:name="_Toc500489437"/>
      <w:bookmarkStart w:id="9" w:name="_Toc501368573"/>
      <w:r w:rsidRPr="00687E2D">
        <w:lastRenderedPageBreak/>
        <w:t>开机启动</w:t>
      </w:r>
      <w:bookmarkEnd w:id="8"/>
      <w:bookmarkEnd w:id="9"/>
    </w:p>
    <w:p w:rsidR="00687E2D" w:rsidRDefault="00687E2D" w:rsidP="00687E2D">
      <w:pPr>
        <w:pStyle w:val="HTML"/>
        <w:shd w:val="clear" w:color="auto" w:fill="FAFAFC"/>
        <w:jc w:val="both"/>
        <w:rPr>
          <w:rStyle w:val="HTML1"/>
          <w:color w:val="333333"/>
        </w:rPr>
      </w:pPr>
      <w:r>
        <w:rPr>
          <w:rStyle w:val="hljs-builtin"/>
          <w:rFonts w:hint="eastAsia"/>
          <w:color w:val="333333"/>
        </w:rPr>
        <w:t>[root@localhost~]#</w:t>
      </w:r>
      <w:r>
        <w:rPr>
          <w:rStyle w:val="HTML1"/>
          <w:color w:val="333333"/>
        </w:rPr>
        <w:t xml:space="preserve">  systemctl enable mysqld</w:t>
      </w:r>
    </w:p>
    <w:p w:rsidR="00687E2D" w:rsidRDefault="00687E2D" w:rsidP="00687E2D">
      <w:pPr>
        <w:pStyle w:val="HTML"/>
        <w:shd w:val="clear" w:color="auto" w:fill="FAFAFC"/>
        <w:jc w:val="both"/>
        <w:rPr>
          <w:color w:val="333333"/>
          <w:sz w:val="18"/>
          <w:szCs w:val="18"/>
        </w:rPr>
      </w:pPr>
      <w:r>
        <w:rPr>
          <w:rStyle w:val="hljs-builtin"/>
          <w:rFonts w:hint="eastAsia"/>
          <w:color w:val="333333"/>
        </w:rPr>
        <w:t>[root@localhost~]#</w:t>
      </w:r>
      <w:r>
        <w:rPr>
          <w:rStyle w:val="HTML1"/>
          <w:color w:val="333333"/>
        </w:rPr>
        <w:t xml:space="preserve">  systemctl daemon-reload</w:t>
      </w:r>
    </w:p>
    <w:p w:rsidR="00687E2D" w:rsidRPr="00687E2D" w:rsidRDefault="00687E2D" w:rsidP="00687E2D">
      <w:pPr>
        <w:pStyle w:val="3"/>
      </w:pPr>
      <w:bookmarkStart w:id="10" w:name="_Toc500489438"/>
      <w:bookmarkStart w:id="11" w:name="_Toc501368574"/>
      <w:r w:rsidRPr="00687E2D">
        <w:t>修改</w:t>
      </w:r>
      <w:r w:rsidRPr="00687E2D">
        <w:t>root</w:t>
      </w:r>
      <w:r w:rsidRPr="00687E2D">
        <w:t>本地登录密码</w:t>
      </w:r>
      <w:bookmarkEnd w:id="10"/>
      <w:bookmarkEnd w:id="11"/>
    </w:p>
    <w:p w:rsidR="00687E2D" w:rsidRPr="002279B5" w:rsidRDefault="00687E2D" w:rsidP="00687E2D">
      <w:pPr>
        <w:pStyle w:val="HTML"/>
        <w:shd w:val="clear" w:color="auto" w:fill="FAFAFC"/>
        <w:jc w:val="both"/>
        <w:rPr>
          <w:rStyle w:val="HTML1"/>
          <w:color w:val="333333"/>
        </w:rPr>
      </w:pPr>
      <w:r w:rsidRPr="002279B5">
        <w:rPr>
          <w:rStyle w:val="hljs-builtin"/>
          <w:rFonts w:hint="eastAsia"/>
          <w:color w:val="333333"/>
        </w:rPr>
        <w:t>[root@localhost~]#</w:t>
      </w:r>
      <w:r w:rsidRPr="002279B5">
        <w:rPr>
          <w:rStyle w:val="HTML1"/>
          <w:color w:val="333333"/>
        </w:rPr>
        <w:t xml:space="preserve">  mysql </w:t>
      </w:r>
      <w:r w:rsidRPr="002279B5">
        <w:rPr>
          <w:rStyle w:val="hljs-attribute"/>
          <w:color w:val="333333"/>
        </w:rPr>
        <w:t>-uroot</w:t>
      </w:r>
      <w:r w:rsidRPr="002279B5">
        <w:rPr>
          <w:rStyle w:val="HTML1"/>
          <w:color w:val="333333"/>
        </w:rPr>
        <w:t xml:space="preserve"> </w:t>
      </w:r>
      <w:r w:rsidRPr="002279B5">
        <w:rPr>
          <w:rStyle w:val="hljs-attribute"/>
          <w:color w:val="333333"/>
        </w:rPr>
        <w:t>-p</w:t>
      </w:r>
    </w:p>
    <w:p w:rsidR="00687E2D" w:rsidRPr="002279B5" w:rsidRDefault="00687E2D" w:rsidP="00687E2D">
      <w:pPr>
        <w:pStyle w:val="HTML"/>
        <w:shd w:val="clear" w:color="auto" w:fill="FAFAFC"/>
        <w:jc w:val="both"/>
        <w:rPr>
          <w:color w:val="333333"/>
        </w:rPr>
      </w:pPr>
      <w:r w:rsidRPr="002279B5">
        <w:rPr>
          <w:rStyle w:val="HTML1"/>
          <w:color w:val="333333"/>
        </w:rPr>
        <w:t>mysql</w:t>
      </w:r>
      <w:r w:rsidRPr="002279B5">
        <w:rPr>
          <w:rStyle w:val="hljs-subst"/>
          <w:color w:val="333333"/>
        </w:rPr>
        <w:t>&gt;</w:t>
      </w:r>
      <w:r w:rsidRPr="002279B5">
        <w:rPr>
          <w:rStyle w:val="HTML1"/>
          <w:color w:val="333333"/>
        </w:rPr>
        <w:t xml:space="preserve"> ALTER USER </w:t>
      </w:r>
      <w:r w:rsidRPr="002279B5">
        <w:rPr>
          <w:rStyle w:val="hljs-string"/>
          <w:color w:val="333333"/>
        </w:rPr>
        <w:t>'root'</w:t>
      </w:r>
      <w:r w:rsidRPr="002279B5">
        <w:rPr>
          <w:rStyle w:val="HTML1"/>
          <w:color w:val="333333"/>
        </w:rPr>
        <w:t>@</w:t>
      </w:r>
      <w:r w:rsidRPr="002279B5">
        <w:rPr>
          <w:rStyle w:val="hljs-string"/>
          <w:color w:val="333333"/>
        </w:rPr>
        <w:t>'localhost'</w:t>
      </w:r>
      <w:r w:rsidRPr="002279B5">
        <w:rPr>
          <w:rStyle w:val="HTML1"/>
          <w:color w:val="333333"/>
        </w:rPr>
        <w:t xml:space="preserve"> IDENTIFIED </w:t>
      </w:r>
      <w:r w:rsidRPr="002279B5">
        <w:rPr>
          <w:rStyle w:val="hljs-keyword"/>
          <w:color w:val="333333"/>
        </w:rPr>
        <w:t>BY</w:t>
      </w:r>
      <w:r w:rsidRPr="002279B5">
        <w:rPr>
          <w:rStyle w:val="HTML1"/>
          <w:color w:val="333333"/>
        </w:rPr>
        <w:t xml:space="preserve"> </w:t>
      </w:r>
      <w:r w:rsidRPr="002279B5">
        <w:rPr>
          <w:rStyle w:val="hljs-string"/>
          <w:color w:val="333333"/>
        </w:rPr>
        <w:t>'</w:t>
      </w:r>
      <w:r w:rsidRPr="002279B5">
        <w:rPr>
          <w:rFonts w:cs="Consolas" w:hint="eastAsia"/>
          <w:color w:val="000000"/>
          <w:shd w:val="pct15" w:color="auto" w:fill="FFFFFF"/>
        </w:rPr>
        <w:t>mysql123456</w:t>
      </w:r>
      <w:r w:rsidRPr="002279B5">
        <w:rPr>
          <w:rStyle w:val="hljs-string"/>
          <w:color w:val="333333"/>
        </w:rPr>
        <w:t>'</w:t>
      </w:r>
      <w:r w:rsidRPr="002279B5">
        <w:rPr>
          <w:rStyle w:val="HTML1"/>
          <w:color w:val="333333"/>
        </w:rPr>
        <w:t xml:space="preserve">; </w:t>
      </w:r>
    </w:p>
    <w:p w:rsidR="00687E2D" w:rsidRPr="002279B5" w:rsidRDefault="00687E2D" w:rsidP="00687E2D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2279B5">
        <w:rPr>
          <w:rFonts w:cs="Tahoma"/>
          <w:color w:val="333333"/>
        </w:rPr>
        <w:t>重新启动mysql服务使配置生效：</w:t>
      </w:r>
    </w:p>
    <w:p w:rsidR="00687E2D" w:rsidRPr="002279B5" w:rsidRDefault="00687E2D" w:rsidP="00687E2D">
      <w:pPr>
        <w:pStyle w:val="HTML"/>
        <w:shd w:val="clear" w:color="auto" w:fill="FAFAFC"/>
        <w:jc w:val="both"/>
        <w:rPr>
          <w:color w:val="333333"/>
        </w:rPr>
      </w:pPr>
      <w:r>
        <w:rPr>
          <w:rStyle w:val="hljs-builtin"/>
          <w:rFonts w:hint="eastAsia"/>
          <w:color w:val="333333"/>
        </w:rPr>
        <w:t xml:space="preserve">[root@localhost~]# </w:t>
      </w:r>
      <w:r w:rsidRPr="002279B5">
        <w:rPr>
          <w:rStyle w:val="HTML1"/>
          <w:color w:val="333333"/>
        </w:rPr>
        <w:t>systemctl restart mysqld</w:t>
      </w:r>
    </w:p>
    <w:p w:rsidR="00687E2D" w:rsidRPr="00687E2D" w:rsidRDefault="00687E2D" w:rsidP="00687E2D">
      <w:pPr>
        <w:pStyle w:val="3"/>
      </w:pPr>
      <w:bookmarkStart w:id="12" w:name="_Toc500489439"/>
      <w:bookmarkStart w:id="13" w:name="_Toc501368575"/>
      <w:r w:rsidRPr="00687E2D">
        <w:t>配置默认编码为</w:t>
      </w:r>
      <w:r w:rsidRPr="00687E2D">
        <w:t>utf8</w:t>
      </w:r>
      <w:bookmarkEnd w:id="12"/>
      <w:bookmarkEnd w:id="13"/>
    </w:p>
    <w:p w:rsidR="00687E2D" w:rsidRPr="00505D66" w:rsidRDefault="00687E2D" w:rsidP="00687E2D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505D66">
        <w:rPr>
          <w:rFonts w:cs="Tahoma"/>
          <w:color w:val="333333"/>
        </w:rPr>
        <w:t>修改/etc/my.cnf配置文件，在[mysqld]下添加编码配置，如下所示：</w:t>
      </w:r>
    </w:p>
    <w:p w:rsidR="00687E2D" w:rsidRPr="00505D66" w:rsidRDefault="00687E2D" w:rsidP="00687E2D">
      <w:pPr>
        <w:pStyle w:val="HTML"/>
        <w:shd w:val="clear" w:color="auto" w:fill="FAFAFC"/>
        <w:jc w:val="both"/>
        <w:rPr>
          <w:rStyle w:val="HTML1"/>
          <w:color w:val="333333"/>
        </w:rPr>
      </w:pPr>
      <w:r w:rsidRPr="00505D66">
        <w:rPr>
          <w:rStyle w:val="hljs-title"/>
          <w:color w:val="333333"/>
        </w:rPr>
        <w:t>[mysqld]</w:t>
      </w:r>
    </w:p>
    <w:p w:rsidR="00687E2D" w:rsidRPr="00505D66" w:rsidRDefault="00687E2D" w:rsidP="00687E2D">
      <w:pPr>
        <w:pStyle w:val="HTML"/>
        <w:shd w:val="clear" w:color="auto" w:fill="FAFAFC"/>
        <w:jc w:val="both"/>
        <w:rPr>
          <w:rStyle w:val="HTML1"/>
          <w:color w:val="333333"/>
        </w:rPr>
      </w:pPr>
      <w:r w:rsidRPr="00505D66">
        <w:rPr>
          <w:rStyle w:val="hljs-setting"/>
          <w:color w:val="333333"/>
        </w:rPr>
        <w:t>character_set_server=</w:t>
      </w:r>
      <w:r w:rsidRPr="00505D66">
        <w:rPr>
          <w:rStyle w:val="hljs-value"/>
          <w:color w:val="333333"/>
        </w:rPr>
        <w:t>utf8</w:t>
      </w:r>
    </w:p>
    <w:p w:rsidR="00687E2D" w:rsidRPr="00505D66" w:rsidRDefault="00687E2D" w:rsidP="00687E2D">
      <w:pPr>
        <w:pStyle w:val="HTML"/>
        <w:shd w:val="clear" w:color="auto" w:fill="FAFAFC"/>
        <w:jc w:val="both"/>
        <w:rPr>
          <w:color w:val="333333"/>
        </w:rPr>
      </w:pPr>
      <w:r w:rsidRPr="00505D66">
        <w:rPr>
          <w:rStyle w:val="hljs-setting"/>
          <w:color w:val="333333"/>
        </w:rPr>
        <w:t>init_connect=</w:t>
      </w:r>
      <w:r w:rsidRPr="00505D66">
        <w:rPr>
          <w:rStyle w:val="hljs-value"/>
          <w:color w:val="333333"/>
        </w:rPr>
        <w:t>'SET NAMES utf8'</w:t>
      </w:r>
    </w:p>
    <w:p w:rsidR="00741FC9" w:rsidRPr="00781149" w:rsidRDefault="00687E2D" w:rsidP="00781149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505D66">
        <w:rPr>
          <w:rFonts w:cs="Tahoma"/>
          <w:color w:val="333333"/>
        </w:rPr>
        <w:t>重新启动mysql服务</w:t>
      </w:r>
    </w:p>
    <w:p w:rsidR="008E4435" w:rsidRDefault="004118C4" w:rsidP="00C22094">
      <w:pPr>
        <w:pStyle w:val="2"/>
      </w:pPr>
      <w:bookmarkStart w:id="14" w:name="_Toc501368576"/>
      <w:r>
        <w:rPr>
          <w:rFonts w:hint="eastAsia"/>
        </w:rPr>
        <w:t>数据库脚本导入</w:t>
      </w:r>
      <w:bookmarkEnd w:id="14"/>
    </w:p>
    <w:p w:rsidR="005E2B9D" w:rsidRDefault="005E2B9D" w:rsidP="005E2B9D">
      <w:pPr>
        <w:pStyle w:val="af1"/>
      </w:pPr>
      <w:r>
        <w:rPr>
          <w:rFonts w:hint="eastAsia"/>
        </w:rPr>
        <w:t>如果是首次部署，则需要的脚本为：</w:t>
      </w:r>
      <w:r>
        <w:rPr>
          <w:rFonts w:hint="eastAsia"/>
        </w:rPr>
        <w:t>invoice</w:t>
      </w:r>
      <w:r>
        <w:t>.sql</w:t>
      </w:r>
      <w:r>
        <w:rPr>
          <w:rFonts w:hint="eastAsia"/>
        </w:rPr>
        <w:t>和</w:t>
      </w:r>
      <w:r>
        <w:rPr>
          <w:rFonts w:hint="eastAsia"/>
        </w:rPr>
        <w:t>init.sql</w:t>
      </w:r>
      <w:r>
        <w:rPr>
          <w:rFonts w:hint="eastAsia"/>
        </w:rPr>
        <w:t>。脚本随文档给出，下面是具体的操作步骤：</w:t>
      </w:r>
    </w:p>
    <w:p w:rsidR="005E2B9D" w:rsidRPr="00A4059C" w:rsidRDefault="005E2B9D" w:rsidP="005E2B9D">
      <w:pPr>
        <w:pStyle w:val="af1"/>
      </w:pPr>
    </w:p>
    <w:p w:rsidR="005E2B9D" w:rsidRDefault="005E2B9D" w:rsidP="005E2B9D">
      <w:pPr>
        <w:pStyle w:val="af1"/>
        <w:ind w:firstLineChars="0" w:firstLine="0"/>
      </w:pPr>
      <w:r>
        <w:rPr>
          <w:rFonts w:hint="eastAsia"/>
          <w:b/>
        </w:rPr>
        <w:t>【第一步】</w:t>
      </w:r>
      <w:r>
        <w:rPr>
          <w:rFonts w:hint="eastAsia"/>
        </w:rPr>
        <w:t>打开数据库管理软件</w:t>
      </w:r>
      <w:r>
        <w:rPr>
          <w:rFonts w:hint="eastAsia"/>
        </w:rPr>
        <w:t>Navicat</w:t>
      </w:r>
      <w:r>
        <w:rPr>
          <w:rFonts w:hint="eastAsia"/>
        </w:rPr>
        <w:t>，如果是首次登陆数据库点击新建连接</w:t>
      </w:r>
    </w:p>
    <w:p w:rsidR="005E2B9D" w:rsidRDefault="005E2B9D" w:rsidP="005E2B9D">
      <w:pPr>
        <w:pStyle w:val="af1"/>
        <w:ind w:firstLineChars="0" w:firstLine="0"/>
      </w:pPr>
      <w:r>
        <w:rPr>
          <w:rFonts w:hint="eastAsia"/>
        </w:rPr>
        <w:t>在下图的配置界面填写好数据库</w:t>
      </w:r>
      <w:r>
        <w:rPr>
          <w:rFonts w:hint="eastAsia"/>
        </w:rPr>
        <w:t>ip</w:t>
      </w:r>
      <w:r>
        <w:rPr>
          <w:rFonts w:hint="eastAsia"/>
        </w:rPr>
        <w:t>、端口、用户名、密码等信息后点连接测试，测试成功后，点确定。</w:t>
      </w:r>
    </w:p>
    <w:p w:rsidR="005E2B9D" w:rsidRDefault="005E2B9D" w:rsidP="005E2B9D">
      <w:pPr>
        <w:pStyle w:val="af1"/>
        <w:ind w:firstLineChars="0" w:firstLine="0"/>
      </w:pPr>
      <w:r>
        <w:rPr>
          <w:noProof/>
        </w:rPr>
        <w:lastRenderedPageBreak/>
        <w:drawing>
          <wp:inline distT="0" distB="0" distL="0" distR="0" wp14:anchorId="766822BC" wp14:editId="140980E2">
            <wp:extent cx="4572000" cy="3019425"/>
            <wp:effectExtent l="1905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B9D" w:rsidRPr="00A4059C" w:rsidRDefault="005E2B9D" w:rsidP="005E2B9D">
      <w:pPr>
        <w:pStyle w:val="af1"/>
        <w:ind w:firstLineChars="0" w:firstLine="0"/>
      </w:pPr>
    </w:p>
    <w:p w:rsidR="005E2B9D" w:rsidRDefault="005E2B9D" w:rsidP="005E2B9D">
      <w:pPr>
        <w:pStyle w:val="af1"/>
        <w:ind w:firstLineChars="0" w:firstLine="0"/>
      </w:pPr>
      <w:r>
        <w:rPr>
          <w:rFonts w:hint="eastAsia"/>
          <w:b/>
        </w:rPr>
        <w:t>【第二步】</w:t>
      </w:r>
      <w:r>
        <w:rPr>
          <w:rFonts w:hint="eastAsia"/>
        </w:rPr>
        <w:t>点击连接名按右键，选择运行</w:t>
      </w:r>
      <w:r>
        <w:rPr>
          <w:rFonts w:hint="eastAsia"/>
        </w:rPr>
        <w:t>SQL</w:t>
      </w:r>
      <w:r>
        <w:rPr>
          <w:rFonts w:hint="eastAsia"/>
        </w:rPr>
        <w:t>文件（如下图所示）。在弹出的窗口中选择本地</w:t>
      </w:r>
      <w:r>
        <w:rPr>
          <w:rFonts w:hint="eastAsia"/>
        </w:rPr>
        <w:t>invoice</w:t>
      </w:r>
      <w:r>
        <w:t>.sql</w:t>
      </w:r>
      <w:r>
        <w:rPr>
          <w:rFonts w:hint="eastAsia"/>
        </w:rPr>
        <w:t>文件，点开始，执行完后，再选择本地</w:t>
      </w:r>
      <w:r>
        <w:rPr>
          <w:rFonts w:hint="eastAsia"/>
        </w:rPr>
        <w:t>init.sql</w:t>
      </w:r>
      <w:r>
        <w:rPr>
          <w:rFonts w:hint="eastAsia"/>
        </w:rPr>
        <w:t>文件，点开始直至执行完，关闭窗口。</w:t>
      </w:r>
    </w:p>
    <w:p w:rsidR="008E4435" w:rsidRDefault="005E2B9D" w:rsidP="005E2B9D">
      <w:pPr>
        <w:pStyle w:val="af"/>
        <w:shd w:val="clear" w:color="auto" w:fill="FAFAFC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 w:hint="eastAsia"/>
          <w:noProof/>
          <w:color w:val="333333"/>
          <w:sz w:val="18"/>
          <w:szCs w:val="18"/>
        </w:rPr>
        <w:lastRenderedPageBreak/>
        <w:drawing>
          <wp:inline distT="0" distB="0" distL="0" distR="0" wp14:anchorId="4BA217DF" wp14:editId="247AA193">
            <wp:extent cx="2846705" cy="5857240"/>
            <wp:effectExtent l="1905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85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B9D" w:rsidRPr="005E2B9D" w:rsidRDefault="005E2B9D" w:rsidP="005E2B9D">
      <w:pPr>
        <w:pStyle w:val="af"/>
        <w:shd w:val="clear" w:color="auto" w:fill="FAFAFC"/>
        <w:jc w:val="both"/>
        <w:rPr>
          <w:rFonts w:ascii="Tahoma" w:hAnsi="Tahoma" w:cs="Tahoma"/>
          <w:color w:val="333333"/>
          <w:sz w:val="18"/>
          <w:szCs w:val="18"/>
        </w:rPr>
      </w:pPr>
    </w:p>
    <w:p w:rsidR="00D872EC" w:rsidRDefault="005E2B9D" w:rsidP="00C22094">
      <w:pPr>
        <w:pStyle w:val="2"/>
      </w:pPr>
      <w:bookmarkStart w:id="15" w:name="_Toc501368577"/>
      <w:r>
        <w:rPr>
          <w:rFonts w:hint="eastAsia"/>
        </w:rPr>
        <w:t>缓存服务器部署及配置</w:t>
      </w:r>
      <w:bookmarkEnd w:id="15"/>
    </w:p>
    <w:p w:rsidR="00602495" w:rsidRPr="00B72F32" w:rsidRDefault="00602495" w:rsidP="00602495">
      <w:pPr>
        <w:rPr>
          <w:rFonts w:ascii="宋体" w:hAnsi="宋体"/>
          <w:sz w:val="24"/>
          <w:szCs w:val="24"/>
        </w:rPr>
      </w:pPr>
      <w:r w:rsidRPr="00B72F32">
        <w:rPr>
          <w:rFonts w:ascii="宋体" w:hAnsi="宋体" w:hint="eastAsia"/>
          <w:sz w:val="24"/>
          <w:szCs w:val="24"/>
        </w:rPr>
        <w:t>将Redis安装文件</w:t>
      </w:r>
      <w:r w:rsidRPr="00B72F32">
        <w:rPr>
          <w:rFonts w:ascii="宋体" w:hAnsi="宋体"/>
          <w:sz w:val="24"/>
          <w:szCs w:val="24"/>
        </w:rPr>
        <w:t>redis-4.0.2.tar.gz</w:t>
      </w:r>
      <w:r w:rsidRPr="00B72F32">
        <w:rPr>
          <w:rFonts w:ascii="宋体" w:hAnsi="宋体" w:hint="eastAsia"/>
          <w:sz w:val="24"/>
          <w:szCs w:val="24"/>
        </w:rPr>
        <w:t>拷贝到系统根目录</w:t>
      </w:r>
    </w:p>
    <w:p w:rsidR="00602495" w:rsidRPr="00B72F32" w:rsidRDefault="00602495" w:rsidP="00602495">
      <w:pPr>
        <w:rPr>
          <w:rFonts w:ascii="宋体" w:hAnsi="宋体"/>
          <w:sz w:val="24"/>
          <w:szCs w:val="24"/>
        </w:rPr>
      </w:pPr>
      <w:r w:rsidRPr="00B72F32">
        <w:rPr>
          <w:rFonts w:ascii="宋体" w:hAnsi="宋体" w:hint="eastAsia"/>
          <w:sz w:val="24"/>
          <w:szCs w:val="24"/>
        </w:rPr>
        <w:t>执行以下命令</w:t>
      </w:r>
    </w:p>
    <w:p w:rsidR="00602495" w:rsidRPr="00B72F32" w:rsidRDefault="00602495" w:rsidP="00602495">
      <w:pPr>
        <w:pStyle w:val="af"/>
        <w:shd w:val="clear" w:color="auto" w:fill="FAFAFC"/>
        <w:jc w:val="both"/>
      </w:pPr>
      <w:r w:rsidRPr="00B72F32">
        <w:rPr>
          <w:rFonts w:cs="Tahoma"/>
          <w:color w:val="333333"/>
        </w:rPr>
        <w:t>[root@invoice ~]#</w:t>
      </w:r>
      <w:r w:rsidRPr="00B72F32">
        <w:rPr>
          <w:rFonts w:cs="Tahoma" w:hint="eastAsia"/>
          <w:color w:val="333333"/>
        </w:rPr>
        <w:t xml:space="preserve"> tar xvfz </w:t>
      </w:r>
      <w:r w:rsidRPr="00B72F32">
        <w:t>redis-4.0.2.tar.gz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 w:hint="eastAsia"/>
          <w:color w:val="333333"/>
        </w:rPr>
        <w:t>进入解压后的目录进行编译：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t>[root@invoice ~]#</w:t>
      </w:r>
      <w:r w:rsidRPr="00B72F32">
        <w:rPr>
          <w:rFonts w:cs="Tahoma" w:hint="eastAsia"/>
          <w:color w:val="333333"/>
        </w:rPr>
        <w:t xml:space="preserve"> cd redis-4.0.2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lastRenderedPageBreak/>
        <w:t xml:space="preserve">[root@invoice </w:t>
      </w:r>
      <w:r w:rsidRPr="00B72F32">
        <w:rPr>
          <w:rFonts w:cs="Tahoma" w:hint="eastAsia"/>
          <w:color w:val="333333"/>
        </w:rPr>
        <w:t>redis-4.0.2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make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t xml:space="preserve">[root@invoice </w:t>
      </w:r>
      <w:r w:rsidRPr="00B72F32">
        <w:rPr>
          <w:rFonts w:cs="Tahoma" w:hint="eastAsia"/>
          <w:color w:val="333333"/>
        </w:rPr>
        <w:t>redis-4.0.2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make install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 w:hint="eastAsia"/>
          <w:color w:val="333333"/>
        </w:rPr>
        <w:t>上述执行完后可以通过以下命令查看Redis是否安装正常：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t xml:space="preserve">[root@invoice </w:t>
      </w:r>
      <w:r w:rsidRPr="00B72F32">
        <w:rPr>
          <w:rFonts w:cs="Tahoma" w:hint="eastAsia"/>
          <w:color w:val="333333"/>
        </w:rPr>
        <w:t>redis-4.0.2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make test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color w:val="555555"/>
          <w:shd w:val="clear" w:color="auto" w:fill="FFFFFF"/>
        </w:rPr>
      </w:pPr>
      <w:r w:rsidRPr="00B72F32">
        <w:rPr>
          <w:color w:val="555555"/>
          <w:shd w:val="clear" w:color="auto" w:fill="FFFFFF"/>
        </w:rPr>
        <w:t>把src目录下面的redis-cli、redis-server、redis-sentinel移到/usr/bin目录下面</w:t>
      </w:r>
      <w:r w:rsidRPr="00B72F32">
        <w:rPr>
          <w:rFonts w:hint="eastAsia"/>
          <w:color w:val="555555"/>
          <w:shd w:val="clear" w:color="auto" w:fill="FFFFFF"/>
        </w:rPr>
        <w:t>：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t xml:space="preserve">[root@invoice </w:t>
      </w:r>
      <w:r w:rsidRPr="00B72F32">
        <w:rPr>
          <w:rFonts w:cs="Tahoma" w:hint="eastAsia"/>
          <w:color w:val="333333"/>
        </w:rPr>
        <w:t>redis-4.0.2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cd src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color w:val="555555"/>
          <w:shd w:val="clear" w:color="auto" w:fill="FFFFFF"/>
        </w:rPr>
      </w:pPr>
      <w:r w:rsidRPr="00B72F32">
        <w:rPr>
          <w:rFonts w:cs="Tahoma"/>
          <w:color w:val="333333"/>
        </w:rPr>
        <w:t xml:space="preserve">[root@invoice </w:t>
      </w:r>
      <w:r w:rsidRPr="00B72F32">
        <w:rPr>
          <w:rFonts w:cs="Tahoma" w:hint="eastAsia"/>
          <w:color w:val="333333"/>
        </w:rPr>
        <w:t>src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mv </w:t>
      </w:r>
      <w:r w:rsidRPr="00B72F32">
        <w:rPr>
          <w:color w:val="555555"/>
          <w:shd w:val="clear" w:color="auto" w:fill="FFFFFF"/>
        </w:rPr>
        <w:t>redis-cli</w:t>
      </w:r>
      <w:r w:rsidRPr="00B72F32">
        <w:rPr>
          <w:rFonts w:hint="eastAsia"/>
          <w:color w:val="555555"/>
          <w:shd w:val="clear" w:color="auto" w:fill="FFFFFF"/>
        </w:rPr>
        <w:t xml:space="preserve">  </w:t>
      </w:r>
      <w:r w:rsidRPr="00B72F32">
        <w:rPr>
          <w:color w:val="555555"/>
          <w:shd w:val="clear" w:color="auto" w:fill="FFFFFF"/>
        </w:rPr>
        <w:t>redis-server</w:t>
      </w:r>
      <w:r w:rsidRPr="00B72F32">
        <w:rPr>
          <w:rFonts w:hint="eastAsia"/>
          <w:color w:val="555555"/>
          <w:shd w:val="clear" w:color="auto" w:fill="FFFFFF"/>
        </w:rPr>
        <w:t xml:space="preserve">  </w:t>
      </w:r>
      <w:r w:rsidRPr="00B72F32">
        <w:rPr>
          <w:color w:val="555555"/>
          <w:shd w:val="clear" w:color="auto" w:fill="FFFFFF"/>
        </w:rPr>
        <w:t>redis-sentinel</w:t>
      </w:r>
      <w:r w:rsidRPr="00B72F32">
        <w:rPr>
          <w:rFonts w:hint="eastAsia"/>
          <w:color w:val="555555"/>
          <w:shd w:val="clear" w:color="auto" w:fill="FFFFFF"/>
        </w:rPr>
        <w:t xml:space="preserve"> /usr/bin/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t xml:space="preserve">[root@invoice </w:t>
      </w:r>
      <w:r w:rsidRPr="00B72F32">
        <w:rPr>
          <w:rFonts w:cs="Tahoma" w:hint="eastAsia"/>
          <w:color w:val="333333"/>
        </w:rPr>
        <w:t>src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cd ..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t xml:space="preserve">[root@invoice </w:t>
      </w:r>
      <w:r w:rsidRPr="00B72F32">
        <w:rPr>
          <w:rFonts w:cs="Tahoma" w:hint="eastAsia"/>
          <w:color w:val="333333"/>
        </w:rPr>
        <w:t>redis-4.0.2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mkdir </w:t>
      </w:r>
      <w:r w:rsidRPr="00B72F32">
        <w:rPr>
          <w:rFonts w:cs="Tahoma"/>
          <w:color w:val="333333"/>
        </w:rPr>
        <w:t>–</w:t>
      </w:r>
      <w:r w:rsidRPr="00B72F32">
        <w:rPr>
          <w:rFonts w:cs="Tahoma" w:hint="eastAsia"/>
          <w:color w:val="333333"/>
        </w:rPr>
        <w:t>p /etc/redis/</w:t>
      </w:r>
    </w:p>
    <w:p w:rsidR="00602495" w:rsidRPr="00B72F32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t xml:space="preserve">[root@invoice </w:t>
      </w:r>
      <w:r w:rsidRPr="00B72F32">
        <w:rPr>
          <w:rFonts w:cs="Tahoma" w:hint="eastAsia"/>
          <w:color w:val="333333"/>
        </w:rPr>
        <w:t>redis-4.0.2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cp redis.conf /etc/redis/redis.conf</w:t>
      </w:r>
    </w:p>
    <w:p w:rsidR="00602495" w:rsidRPr="00B72F32" w:rsidRDefault="00602495" w:rsidP="00602495">
      <w:pPr>
        <w:pStyle w:val="af"/>
        <w:shd w:val="clear" w:color="auto" w:fill="FAFAFC"/>
        <w:rPr>
          <w:color w:val="555555"/>
          <w:shd w:val="clear" w:color="auto" w:fill="FFFFFF"/>
        </w:rPr>
      </w:pPr>
      <w:r w:rsidRPr="00B72F32">
        <w:rPr>
          <w:color w:val="555555"/>
          <w:shd w:val="clear" w:color="auto" w:fill="FFFFFF"/>
        </w:rPr>
        <w:t>打开文件/etc/redis/redis.conf， 找到‘daemonize no’改为‘daemonize yes</w:t>
      </w:r>
      <w:r w:rsidRPr="00B72F32">
        <w:rPr>
          <w:rFonts w:hint="eastAsia"/>
          <w:color w:val="555555"/>
          <w:shd w:val="clear" w:color="auto" w:fill="FFFFFF"/>
        </w:rPr>
        <w:t>,</w:t>
      </w:r>
      <w:r w:rsidRPr="00B72F32">
        <w:t xml:space="preserve"> </w:t>
      </w:r>
      <w:r w:rsidRPr="00B72F32">
        <w:rPr>
          <w:rFonts w:hint="eastAsia"/>
        </w:rPr>
        <w:t>找到</w:t>
      </w:r>
      <w:r w:rsidRPr="00B72F32">
        <w:rPr>
          <w:color w:val="555555"/>
          <w:shd w:val="clear" w:color="auto" w:fill="FFFFFF"/>
        </w:rPr>
        <w:t>‘# requirepass foobared’</w:t>
      </w:r>
      <w:r w:rsidRPr="00B72F32">
        <w:rPr>
          <w:rFonts w:hint="eastAsia"/>
          <w:color w:val="555555"/>
          <w:shd w:val="clear" w:color="auto" w:fill="FFFFFF"/>
        </w:rPr>
        <w:t>，将其注释掉（前面加个#号）并在其下方加入</w:t>
      </w:r>
      <w:r w:rsidRPr="00B72F32">
        <w:rPr>
          <w:color w:val="555555"/>
          <w:shd w:val="clear" w:color="auto" w:fill="FFFFFF"/>
        </w:rPr>
        <w:t>‘requirepass 123456’</w:t>
      </w:r>
      <w:r w:rsidRPr="00B72F32">
        <w:rPr>
          <w:rFonts w:hint="eastAsia"/>
          <w:color w:val="555555"/>
          <w:shd w:val="clear" w:color="auto" w:fill="FFFFFF"/>
        </w:rPr>
        <w:t>，启动Redis服务端：</w:t>
      </w:r>
    </w:p>
    <w:p w:rsidR="00602495" w:rsidRDefault="00602495" w:rsidP="00602495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B72F32">
        <w:rPr>
          <w:rFonts w:cs="Tahoma"/>
          <w:color w:val="333333"/>
        </w:rPr>
        <w:t xml:space="preserve">[root@invoice </w:t>
      </w:r>
      <w:r w:rsidRPr="00B72F32">
        <w:rPr>
          <w:rFonts w:cs="Tahoma" w:hint="eastAsia"/>
          <w:color w:val="333333"/>
        </w:rPr>
        <w:t>redis-4.0.2</w:t>
      </w:r>
      <w:r w:rsidRPr="00B72F32">
        <w:rPr>
          <w:rFonts w:cs="Tahoma"/>
          <w:color w:val="333333"/>
        </w:rPr>
        <w:t>]#</w:t>
      </w:r>
      <w:r w:rsidRPr="00B72F32">
        <w:rPr>
          <w:rFonts w:cs="Tahoma" w:hint="eastAsia"/>
          <w:color w:val="333333"/>
        </w:rPr>
        <w:t xml:space="preserve"> ./usr/bin/redis-server</w:t>
      </w:r>
    </w:p>
    <w:p w:rsidR="00E560D0" w:rsidRDefault="00E560D0" w:rsidP="00E560D0">
      <w:pPr>
        <w:pStyle w:val="2"/>
      </w:pPr>
      <w:bookmarkStart w:id="16" w:name="_Toc501368578"/>
      <w:r>
        <w:rPr>
          <w:rFonts w:hint="eastAsia"/>
        </w:rPr>
        <w:t>应用服务部署</w:t>
      </w:r>
      <w:bookmarkEnd w:id="16"/>
    </w:p>
    <w:p w:rsidR="000B5196" w:rsidRPr="000B5196" w:rsidRDefault="000B5196" w:rsidP="000B5196">
      <w:pPr>
        <w:pStyle w:val="3"/>
      </w:pPr>
      <w:bookmarkStart w:id="17" w:name="_Toc500489443"/>
      <w:bookmarkStart w:id="18" w:name="_Toc501368579"/>
      <w:r w:rsidRPr="000B5196">
        <w:rPr>
          <w:rFonts w:hint="eastAsia"/>
        </w:rPr>
        <w:t>文件准备</w:t>
      </w:r>
      <w:bookmarkEnd w:id="17"/>
      <w:bookmarkEnd w:id="18"/>
    </w:p>
    <w:p w:rsidR="000B5196" w:rsidRPr="00B72F32" w:rsidRDefault="000B5196" w:rsidP="000B5196">
      <w:pPr>
        <w:pStyle w:val="af1"/>
        <w:ind w:firstLineChars="0" w:firstLine="0"/>
        <w:rPr>
          <w:rFonts w:ascii="宋体" w:hAnsi="宋体"/>
        </w:rPr>
      </w:pPr>
      <w:r w:rsidRPr="00B72F32">
        <w:rPr>
          <w:rFonts w:ascii="宋体" w:hAnsi="宋体" w:hint="eastAsia"/>
        </w:rPr>
        <w:t>将最新的项目war包（名称为tax.war），直接放到jetty的</w:t>
      </w:r>
      <w:r w:rsidRPr="00B72F32">
        <w:rPr>
          <w:rFonts w:ascii="宋体" w:hAnsi="宋体"/>
        </w:rPr>
        <w:t>webapps</w:t>
      </w:r>
      <w:r w:rsidRPr="00B72F32">
        <w:rPr>
          <w:rFonts w:ascii="宋体" w:hAnsi="宋体" w:hint="eastAsia"/>
        </w:rPr>
        <w:t>目录下。</w:t>
      </w:r>
    </w:p>
    <w:p w:rsidR="000B5196" w:rsidRPr="00B72F32" w:rsidRDefault="000B5196" w:rsidP="000B5196">
      <w:pPr>
        <w:pStyle w:val="af1"/>
        <w:ind w:firstLineChars="0" w:firstLine="0"/>
        <w:rPr>
          <w:rFonts w:ascii="宋体" w:hAnsi="宋体"/>
        </w:rPr>
      </w:pPr>
      <w:r w:rsidRPr="00B72F32">
        <w:rPr>
          <w:rFonts w:ascii="宋体" w:hAnsi="宋体" w:hint="eastAsia"/>
        </w:rPr>
        <w:t>将项目启动和停止脚本，分别对应start.sh和stop.sh两个文件拷贝到jetty根目录下。将日志分隔脚本apart.sh文件拷贝到jetty的bin目录下。输入以下命令：</w:t>
      </w:r>
    </w:p>
    <w:p w:rsidR="000B5196" w:rsidRPr="00B72F32" w:rsidRDefault="000B5196" w:rsidP="000B5196">
      <w:pPr>
        <w:pStyle w:val="af1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[root@invoice jetty-9.4.6]# crontab -e</w:t>
      </w:r>
    </w:p>
    <w:p w:rsidR="000B5196" w:rsidRPr="00B72F32" w:rsidRDefault="000B5196" w:rsidP="000B5196">
      <w:pPr>
        <w:pStyle w:val="af1"/>
        <w:ind w:firstLineChars="0" w:firstLine="0"/>
        <w:rPr>
          <w:rFonts w:ascii="宋体" w:hAnsi="宋体"/>
        </w:rPr>
      </w:pPr>
      <w:r w:rsidRPr="00B72F32">
        <w:rPr>
          <w:rFonts w:ascii="宋体" w:hAnsi="宋体" w:hint="eastAsia"/>
        </w:rPr>
        <w:t>按i进入编辑模式，在末尾追加以下内容：</w:t>
      </w:r>
    </w:p>
    <w:p w:rsidR="000B5196" w:rsidRPr="00B72F32" w:rsidRDefault="000B5196" w:rsidP="000B5196">
      <w:pPr>
        <w:pStyle w:val="af1"/>
        <w:ind w:firstLineChars="0" w:firstLine="0"/>
        <w:rPr>
          <w:rFonts w:ascii="宋体" w:hAnsi="宋体"/>
        </w:rPr>
      </w:pPr>
      <w:r w:rsidRPr="00B72F32">
        <w:rPr>
          <w:rFonts w:ascii="宋体" w:hAnsi="宋体"/>
        </w:rPr>
        <w:t>0 0 * * * cd /usr/jetty-9.4.6/bin/ &amp;&amp; ./apart.sh</w:t>
      </w:r>
    </w:p>
    <w:p w:rsidR="000B5196" w:rsidRDefault="000B5196" w:rsidP="000B5196">
      <w:pPr>
        <w:pStyle w:val="af1"/>
        <w:ind w:firstLineChars="0" w:firstLine="0"/>
      </w:pPr>
      <w:r>
        <w:rPr>
          <w:rFonts w:hint="eastAsia"/>
        </w:rPr>
        <w:t>Esc</w:t>
      </w:r>
      <w:r>
        <w:rPr>
          <w:rFonts w:hint="eastAsia"/>
        </w:rPr>
        <w:t>键退出编辑模式键入</w:t>
      </w:r>
      <w:r>
        <w:rPr>
          <w:rFonts w:hint="eastAsia"/>
        </w:rPr>
        <w:t>:wq</w:t>
      </w:r>
      <w:r>
        <w:rPr>
          <w:rFonts w:hint="eastAsia"/>
        </w:rPr>
        <w:t>保存退出。</w:t>
      </w:r>
    </w:p>
    <w:p w:rsidR="000B5196" w:rsidRPr="000B5196" w:rsidRDefault="000B5196" w:rsidP="000B5196">
      <w:pPr>
        <w:pStyle w:val="3"/>
      </w:pPr>
      <w:bookmarkStart w:id="19" w:name="_Toc500489444"/>
      <w:bookmarkStart w:id="20" w:name="_Toc501368580"/>
      <w:r w:rsidRPr="000B5196">
        <w:rPr>
          <w:rFonts w:hint="eastAsia"/>
        </w:rPr>
        <w:lastRenderedPageBreak/>
        <w:t>启动服务器</w:t>
      </w:r>
      <w:bookmarkEnd w:id="19"/>
      <w:bookmarkEnd w:id="20"/>
    </w:p>
    <w:p w:rsidR="000B5196" w:rsidRDefault="000B5196" w:rsidP="000B5196">
      <w:pPr>
        <w:spacing w:line="360" w:lineRule="auto"/>
        <w:rPr>
          <w:rFonts w:ascii="宋体" w:hAnsi="宋体"/>
          <w:sz w:val="24"/>
          <w:szCs w:val="24"/>
        </w:rPr>
      </w:pPr>
      <w:r w:rsidRPr="00B72F32">
        <w:rPr>
          <w:rFonts w:ascii="宋体" w:hAnsi="宋体" w:hint="eastAsia"/>
          <w:sz w:val="24"/>
          <w:szCs w:val="24"/>
        </w:rPr>
        <w:t>进入jetty根目录，运行以下启动命令：</w:t>
      </w:r>
    </w:p>
    <w:p w:rsidR="000B5196" w:rsidRPr="00B72F32" w:rsidRDefault="000B5196" w:rsidP="000B5196">
      <w:pPr>
        <w:spacing w:line="360" w:lineRule="auto"/>
        <w:rPr>
          <w:rFonts w:ascii="宋体" w:hAnsi="宋体"/>
          <w:sz w:val="24"/>
          <w:szCs w:val="24"/>
        </w:rPr>
      </w:pPr>
      <w:r w:rsidRPr="00B72F32">
        <w:rPr>
          <w:rFonts w:ascii="宋体" w:hAnsi="宋体" w:hint="eastAsia"/>
          <w:sz w:val="24"/>
          <w:szCs w:val="24"/>
        </w:rPr>
        <w:t>[root@invoice jetty-9.4.6]# ./start.sh</w:t>
      </w:r>
    </w:p>
    <w:p w:rsidR="000B5196" w:rsidRPr="00B72F32" w:rsidRDefault="000B5196" w:rsidP="000B5196">
      <w:pPr>
        <w:spacing w:line="360" w:lineRule="auto"/>
        <w:rPr>
          <w:rFonts w:ascii="宋体" w:hAnsi="宋体"/>
          <w:sz w:val="24"/>
          <w:szCs w:val="24"/>
        </w:rPr>
      </w:pPr>
      <w:r w:rsidRPr="00B72F32">
        <w:rPr>
          <w:rFonts w:ascii="宋体" w:hAnsi="宋体" w:hint="eastAsia"/>
          <w:sz w:val="24"/>
          <w:szCs w:val="24"/>
        </w:rPr>
        <w:t>启动jetty服务器。注意：如果是重启服务则</w:t>
      </w:r>
      <w:r w:rsidRPr="00B72F32">
        <w:rPr>
          <w:rFonts w:ascii="宋体" w:hAnsi="宋体" w:hint="eastAsia"/>
          <w:color w:val="FF0000"/>
          <w:sz w:val="24"/>
          <w:szCs w:val="24"/>
        </w:rPr>
        <w:t>必须</w:t>
      </w:r>
      <w:r w:rsidRPr="00B72F32">
        <w:rPr>
          <w:rFonts w:ascii="宋体" w:hAnsi="宋体" w:hint="eastAsia"/>
          <w:sz w:val="24"/>
          <w:szCs w:val="24"/>
        </w:rPr>
        <w:t>先执行以下命令</w:t>
      </w:r>
    </w:p>
    <w:p w:rsidR="000B5196" w:rsidRPr="00B72F32" w:rsidRDefault="000B5196" w:rsidP="000B5196">
      <w:pPr>
        <w:spacing w:line="360" w:lineRule="auto"/>
        <w:rPr>
          <w:rFonts w:ascii="宋体" w:hAnsi="宋体"/>
          <w:sz w:val="24"/>
          <w:szCs w:val="24"/>
        </w:rPr>
      </w:pPr>
      <w:r w:rsidRPr="00B72F32">
        <w:rPr>
          <w:rFonts w:ascii="宋体" w:hAnsi="宋体" w:hint="eastAsia"/>
          <w:sz w:val="24"/>
          <w:szCs w:val="24"/>
        </w:rPr>
        <w:t>[root@invoice jetty-9.4.6]#</w:t>
      </w:r>
      <w:r>
        <w:rPr>
          <w:rFonts w:ascii="宋体" w:hAnsi="宋体" w:hint="eastAsia"/>
          <w:sz w:val="24"/>
          <w:szCs w:val="24"/>
        </w:rPr>
        <w:t xml:space="preserve"> ./stop.sh</w:t>
      </w:r>
    </w:p>
    <w:p w:rsidR="000B5196" w:rsidRPr="00B72F32" w:rsidRDefault="000B5196" w:rsidP="000B5196">
      <w:pPr>
        <w:pStyle w:val="af1"/>
        <w:ind w:firstLineChars="0" w:firstLine="0"/>
        <w:rPr>
          <w:rFonts w:ascii="宋体" w:hAnsi="宋体"/>
          <w:szCs w:val="24"/>
        </w:rPr>
      </w:pPr>
      <w:r w:rsidRPr="00B72F32">
        <w:rPr>
          <w:rFonts w:ascii="宋体" w:hAnsi="宋体" w:hint="eastAsia"/>
          <w:szCs w:val="24"/>
        </w:rPr>
        <w:t>关闭服务器，然后再执行启动命令</w:t>
      </w:r>
    </w:p>
    <w:p w:rsidR="000B5196" w:rsidRPr="00B72F32" w:rsidRDefault="000B5196" w:rsidP="000B5196">
      <w:pPr>
        <w:pStyle w:val="af1"/>
        <w:ind w:firstLineChars="0" w:firstLine="0"/>
        <w:rPr>
          <w:rFonts w:ascii="宋体" w:hAnsi="宋体"/>
          <w:szCs w:val="24"/>
        </w:rPr>
      </w:pPr>
      <w:r w:rsidRPr="00B72F32">
        <w:rPr>
          <w:rFonts w:ascii="宋体" w:hAnsi="宋体" w:hint="eastAsia"/>
          <w:szCs w:val="24"/>
        </w:rPr>
        <w:t>启动后输入以下命令在控制台查看启动日志</w:t>
      </w:r>
    </w:p>
    <w:p w:rsidR="000B5196" w:rsidRPr="00B72F32" w:rsidRDefault="000B5196" w:rsidP="000B5196">
      <w:pPr>
        <w:spacing w:line="360" w:lineRule="auto"/>
        <w:rPr>
          <w:rFonts w:ascii="宋体" w:hAnsi="宋体"/>
          <w:sz w:val="24"/>
          <w:szCs w:val="24"/>
        </w:rPr>
      </w:pPr>
      <w:r w:rsidRPr="00B72F32">
        <w:rPr>
          <w:rFonts w:ascii="宋体" w:hAnsi="宋体" w:hint="eastAsia"/>
          <w:sz w:val="24"/>
          <w:szCs w:val="24"/>
        </w:rPr>
        <w:t>[root@invoice jetty-9.4.6]#</w:t>
      </w:r>
      <w:r>
        <w:rPr>
          <w:rFonts w:ascii="宋体" w:hAnsi="宋体" w:hint="eastAsia"/>
          <w:sz w:val="24"/>
          <w:szCs w:val="24"/>
        </w:rPr>
        <w:t xml:space="preserve"> tail -200f logs/log.out</w:t>
      </w:r>
    </w:p>
    <w:p w:rsidR="004C556B" w:rsidRDefault="004C556B" w:rsidP="004C556B">
      <w:pPr>
        <w:pStyle w:val="2"/>
      </w:pPr>
      <w:bookmarkStart w:id="21" w:name="_Toc501368581"/>
      <w:r>
        <w:rPr>
          <w:rFonts w:hint="eastAsia"/>
        </w:rPr>
        <w:t>负载均衡部署及配置</w:t>
      </w:r>
      <w:bookmarkEnd w:id="21"/>
    </w:p>
    <w:p w:rsidR="004C556B" w:rsidRDefault="004C556B" w:rsidP="004C556B">
      <w:pPr>
        <w:pStyle w:val="af1"/>
        <w:ind w:firstLineChars="0" w:firstLine="0"/>
      </w:pPr>
      <w:r>
        <w:rPr>
          <w:rFonts w:hint="eastAsia"/>
        </w:rPr>
        <w:t>将</w:t>
      </w:r>
      <w:r>
        <w:rPr>
          <w:rFonts w:hint="eastAsia"/>
        </w:rPr>
        <w:t>Nginx</w:t>
      </w:r>
      <w:r>
        <w:rPr>
          <w:rFonts w:hint="eastAsia"/>
        </w:rPr>
        <w:t>安装文件</w:t>
      </w:r>
      <w:r w:rsidRPr="00935BE6">
        <w:t>nginx-1.6.2.tar.gz</w:t>
      </w:r>
      <w:r>
        <w:rPr>
          <w:rFonts w:hint="eastAsia"/>
        </w:rPr>
        <w:t>拷贝到</w:t>
      </w:r>
      <w:r>
        <w:rPr>
          <w:rFonts w:hint="eastAsia"/>
        </w:rPr>
        <w:t xml:space="preserve"> /usr</w:t>
      </w:r>
      <w:r>
        <w:rPr>
          <w:rFonts w:hint="eastAsia"/>
        </w:rPr>
        <w:t>目录并解压</w:t>
      </w:r>
    </w:p>
    <w:p w:rsidR="004C556B" w:rsidRPr="00C235E2" w:rsidRDefault="004C556B" w:rsidP="004C556B">
      <w:pPr>
        <w:pStyle w:val="af1"/>
        <w:ind w:firstLineChars="0" w:firstLine="0"/>
      </w:pPr>
      <w:r w:rsidRPr="00C235E2">
        <w:t>[root@invoice usr]#</w:t>
      </w:r>
      <w:r>
        <w:rPr>
          <w:rFonts w:hint="eastAsia"/>
        </w:rPr>
        <w:t xml:space="preserve">  tar  </w:t>
      </w:r>
      <w:r>
        <w:rPr>
          <w:rStyle w:val="hljs-selector-tag"/>
          <w:color w:val="333333"/>
        </w:rPr>
        <w:t>–zxvf</w:t>
      </w:r>
      <w:r>
        <w:rPr>
          <w:rStyle w:val="hljs-selector-tag"/>
          <w:rFonts w:hint="eastAsia"/>
          <w:color w:val="333333"/>
        </w:rPr>
        <w:t xml:space="preserve">  </w:t>
      </w:r>
      <w:r w:rsidRPr="00935BE6">
        <w:t>nginx-1.6.2.tar.gz</w:t>
      </w:r>
    </w:p>
    <w:p w:rsidR="004C556B" w:rsidRDefault="004C556B" w:rsidP="004C556B">
      <w:pPr>
        <w:pStyle w:val="af1"/>
        <w:ind w:firstLineChars="0" w:firstLine="0"/>
      </w:pPr>
      <w:r>
        <w:rPr>
          <w:rFonts w:hint="eastAsia"/>
        </w:rPr>
        <w:t>进入解压后的目录</w:t>
      </w:r>
    </w:p>
    <w:p w:rsidR="004C556B" w:rsidRDefault="004C556B" w:rsidP="004C556B">
      <w:pPr>
        <w:pStyle w:val="af1"/>
        <w:ind w:firstLineChars="0" w:firstLine="0"/>
      </w:pPr>
      <w:r w:rsidRPr="00C235E2">
        <w:t>[root@invoice usr]#</w:t>
      </w:r>
      <w:r>
        <w:rPr>
          <w:rFonts w:hint="eastAsia"/>
        </w:rPr>
        <w:t xml:space="preserve">  cd  nginx-1.6.2</w:t>
      </w:r>
    </w:p>
    <w:p w:rsidR="004C556B" w:rsidRDefault="004C556B" w:rsidP="004C556B">
      <w:pPr>
        <w:pStyle w:val="af1"/>
        <w:ind w:firstLineChars="0" w:firstLine="0"/>
      </w:pPr>
      <w:r>
        <w:rPr>
          <w:rFonts w:hint="eastAsia"/>
        </w:rPr>
        <w:t>编译安装</w:t>
      </w:r>
    </w:p>
    <w:p w:rsidR="004C556B" w:rsidRDefault="004C556B" w:rsidP="004C556B">
      <w:pPr>
        <w:pStyle w:val="af1"/>
        <w:ind w:firstLineChars="0" w:firstLine="0"/>
      </w:pPr>
      <w:r w:rsidRPr="00C235E2">
        <w:t xml:space="preserve">[root@invoice </w:t>
      </w:r>
      <w:r>
        <w:rPr>
          <w:rFonts w:hint="eastAsia"/>
        </w:rPr>
        <w:t>nginx-1.6.2</w:t>
      </w:r>
      <w:r w:rsidRPr="00C235E2">
        <w:t>]#</w:t>
      </w:r>
      <w:r>
        <w:rPr>
          <w:rFonts w:hint="eastAsia"/>
        </w:rPr>
        <w:t xml:space="preserve">  make</w:t>
      </w:r>
    </w:p>
    <w:p w:rsidR="004C556B" w:rsidRDefault="004C556B" w:rsidP="004C556B">
      <w:pPr>
        <w:pStyle w:val="af1"/>
        <w:ind w:firstLineChars="0" w:firstLine="0"/>
      </w:pPr>
      <w:r w:rsidRPr="00C235E2">
        <w:t xml:space="preserve">[root@invoice </w:t>
      </w:r>
      <w:r>
        <w:rPr>
          <w:rFonts w:hint="eastAsia"/>
        </w:rPr>
        <w:t>nginx-1.6.2</w:t>
      </w:r>
      <w:r w:rsidRPr="00C235E2">
        <w:t>]#</w:t>
      </w:r>
      <w:r>
        <w:rPr>
          <w:rFonts w:hint="eastAsia"/>
        </w:rPr>
        <w:t xml:space="preserve">  make install</w:t>
      </w:r>
    </w:p>
    <w:p w:rsidR="004C556B" w:rsidRPr="00E840CC" w:rsidRDefault="004C556B" w:rsidP="004C556B">
      <w:pPr>
        <w:pStyle w:val="HTML"/>
        <w:shd w:val="clear" w:color="auto" w:fill="FAFAFC"/>
        <w:jc w:val="both"/>
        <w:rPr>
          <w:rStyle w:val="hljs-builtin"/>
          <w:color w:val="333333"/>
        </w:rPr>
      </w:pPr>
      <w:r w:rsidRPr="00E840CC">
        <w:rPr>
          <w:rStyle w:val="hljs-builtin"/>
          <w:rFonts w:hint="eastAsia"/>
          <w:color w:val="333333"/>
        </w:rPr>
        <w:t>Nginx相关操作</w:t>
      </w:r>
    </w:p>
    <w:p w:rsidR="004C556B" w:rsidRPr="00E840CC" w:rsidRDefault="004C556B" w:rsidP="004C556B">
      <w:pPr>
        <w:pStyle w:val="HTML"/>
        <w:shd w:val="clear" w:color="auto" w:fill="FAFAFC"/>
        <w:jc w:val="both"/>
        <w:rPr>
          <w:rStyle w:val="HTML1"/>
          <w:color w:val="333333"/>
        </w:rPr>
      </w:pPr>
      <w:r w:rsidRPr="00E840CC">
        <w:rPr>
          <w:rStyle w:val="hljs-builtin"/>
          <w:color w:val="333333"/>
        </w:rPr>
        <w:t>cd</w:t>
      </w:r>
      <w:r w:rsidRPr="00E840CC">
        <w:rPr>
          <w:rStyle w:val="HTML1"/>
          <w:color w:val="333333"/>
        </w:rPr>
        <w:t xml:space="preserve"> /usr/</w:t>
      </w:r>
      <w:r w:rsidRPr="00E840CC">
        <w:rPr>
          <w:rStyle w:val="hljs-builtin"/>
          <w:color w:val="333333"/>
        </w:rPr>
        <w:t>local</w:t>
      </w:r>
      <w:r w:rsidRPr="00E840CC">
        <w:rPr>
          <w:rStyle w:val="HTML1"/>
          <w:color w:val="333333"/>
        </w:rPr>
        <w:t>/nginx/sbin/</w:t>
      </w:r>
    </w:p>
    <w:p w:rsidR="004C556B" w:rsidRPr="00E840CC" w:rsidRDefault="004C556B" w:rsidP="004C556B">
      <w:pPr>
        <w:pStyle w:val="HTML"/>
        <w:shd w:val="clear" w:color="auto" w:fill="FAFAFC"/>
        <w:jc w:val="both"/>
        <w:rPr>
          <w:rStyle w:val="HTML1"/>
          <w:color w:val="333333"/>
        </w:rPr>
      </w:pPr>
      <w:r w:rsidRPr="00E840CC">
        <w:rPr>
          <w:rStyle w:val="HTML1"/>
          <w:rFonts w:hint="eastAsia"/>
          <w:color w:val="333333"/>
        </w:rPr>
        <w:t>./nginx 启动</w:t>
      </w:r>
    </w:p>
    <w:p w:rsidR="004C556B" w:rsidRPr="00E840CC" w:rsidRDefault="004C556B" w:rsidP="004C556B">
      <w:pPr>
        <w:pStyle w:val="HTML"/>
        <w:shd w:val="clear" w:color="auto" w:fill="FAFAFC"/>
        <w:jc w:val="both"/>
        <w:rPr>
          <w:color w:val="333333"/>
        </w:rPr>
      </w:pPr>
      <w:r w:rsidRPr="00E840CC">
        <w:rPr>
          <w:rStyle w:val="HTML1"/>
          <w:color w:val="333333"/>
        </w:rPr>
        <w:t xml:space="preserve">./nginx </w:t>
      </w:r>
      <w:r w:rsidRPr="00E840CC">
        <w:rPr>
          <w:rStyle w:val="hljs-"/>
          <w:color w:val="333333"/>
        </w:rPr>
        <w:t>-s</w:t>
      </w:r>
      <w:r w:rsidRPr="00E840CC">
        <w:rPr>
          <w:rStyle w:val="HTML1"/>
          <w:color w:val="333333"/>
        </w:rPr>
        <w:t xml:space="preserve"> reload</w:t>
      </w:r>
      <w:r w:rsidRPr="00E840CC">
        <w:rPr>
          <w:rStyle w:val="HTML1"/>
          <w:rFonts w:hint="eastAsia"/>
          <w:color w:val="333333"/>
        </w:rPr>
        <w:t xml:space="preserve"> 重启</w:t>
      </w:r>
    </w:p>
    <w:p w:rsidR="004C556B" w:rsidRPr="00E840CC" w:rsidRDefault="004C556B" w:rsidP="004C556B">
      <w:pPr>
        <w:pStyle w:val="af"/>
        <w:shd w:val="clear" w:color="auto" w:fill="FAFAFC"/>
        <w:jc w:val="both"/>
        <w:rPr>
          <w:rFonts w:cs="Tahoma"/>
          <w:color w:val="333333"/>
        </w:rPr>
      </w:pPr>
      <w:r w:rsidRPr="00E840CC">
        <w:rPr>
          <w:rStyle w:val="HTML1"/>
          <w:color w:val="333333"/>
        </w:rPr>
        <w:t>./nginx -s quit</w:t>
      </w:r>
      <w:r w:rsidRPr="00E840CC">
        <w:rPr>
          <w:rFonts w:cs="Tahoma"/>
          <w:color w:val="333333"/>
        </w:rPr>
        <w:t>:此方式停止步骤是待nginx进程处理任务完毕进行停止。</w:t>
      </w:r>
      <w:r w:rsidRPr="00E840CC">
        <w:rPr>
          <w:rFonts w:cs="Tahoma"/>
          <w:color w:val="333333"/>
        </w:rPr>
        <w:br/>
      </w:r>
      <w:r w:rsidRPr="00E840CC">
        <w:rPr>
          <w:rStyle w:val="HTML1"/>
          <w:color w:val="333333"/>
        </w:rPr>
        <w:t>./nginx -s stop</w:t>
      </w:r>
      <w:r w:rsidRPr="00E840CC">
        <w:rPr>
          <w:rFonts w:cs="Tahoma"/>
          <w:color w:val="333333"/>
        </w:rPr>
        <w:t>:此方式相当于先查出nginx进程id再使用kill命令强制杀掉进程。</w:t>
      </w:r>
    </w:p>
    <w:p w:rsidR="004C556B" w:rsidRDefault="004C556B" w:rsidP="004C556B">
      <w:pPr>
        <w:pStyle w:val="af1"/>
        <w:ind w:firstLineChars="0" w:firstLine="0"/>
      </w:pPr>
      <w:r>
        <w:rPr>
          <w:rFonts w:hint="eastAsia"/>
        </w:rPr>
        <w:t>Nginx</w:t>
      </w:r>
      <w:r>
        <w:rPr>
          <w:rFonts w:hint="eastAsia"/>
        </w:rPr>
        <w:t>负载均衡配置</w:t>
      </w:r>
    </w:p>
    <w:p w:rsidR="004C556B" w:rsidRDefault="004C556B" w:rsidP="004C556B">
      <w:pPr>
        <w:pStyle w:val="af1"/>
        <w:ind w:firstLineChars="0" w:firstLine="0"/>
      </w:pPr>
      <w:r>
        <w:rPr>
          <w:rFonts w:hint="eastAsia"/>
        </w:rPr>
        <w:t>打开</w:t>
      </w:r>
      <w:r>
        <w:rPr>
          <w:rFonts w:hint="eastAsia"/>
        </w:rPr>
        <w:t>nginx</w:t>
      </w:r>
      <w:r>
        <w:rPr>
          <w:rFonts w:hint="eastAsia"/>
        </w:rPr>
        <w:t>配置文件</w:t>
      </w:r>
    </w:p>
    <w:p w:rsidR="004C556B" w:rsidRDefault="004C556B" w:rsidP="004C556B">
      <w:pPr>
        <w:pStyle w:val="af1"/>
        <w:ind w:firstLineChars="0" w:firstLine="0"/>
      </w:pPr>
      <w:r w:rsidRPr="00C235E2">
        <w:t>[root@invoice usr]#</w:t>
      </w:r>
      <w:r>
        <w:rPr>
          <w:rFonts w:hint="eastAsia"/>
        </w:rPr>
        <w:t xml:space="preserve"> cd /usr/local/nginx/conf</w:t>
      </w:r>
    </w:p>
    <w:p w:rsidR="004C556B" w:rsidRDefault="004C556B" w:rsidP="004C556B">
      <w:pPr>
        <w:pStyle w:val="af1"/>
        <w:ind w:firstLineChars="0" w:firstLine="0"/>
      </w:pPr>
      <w:r w:rsidRPr="00C235E2">
        <w:t xml:space="preserve">[root@invoice </w:t>
      </w:r>
      <w:r>
        <w:rPr>
          <w:rFonts w:hint="eastAsia"/>
        </w:rPr>
        <w:t>conf</w:t>
      </w:r>
      <w:r w:rsidRPr="00C235E2">
        <w:t>]#</w:t>
      </w:r>
      <w:r>
        <w:rPr>
          <w:rFonts w:hint="eastAsia"/>
        </w:rPr>
        <w:t>vi nginx.conf</w:t>
      </w:r>
    </w:p>
    <w:p w:rsidR="004C556B" w:rsidRDefault="004C556B" w:rsidP="004C556B">
      <w:pPr>
        <w:pStyle w:val="af1"/>
        <w:ind w:firstLineChars="0" w:firstLine="0"/>
      </w:pPr>
      <w:r>
        <w:rPr>
          <w:rFonts w:hint="eastAsia"/>
        </w:rPr>
        <w:t>按</w:t>
      </w:r>
      <w:r>
        <w:rPr>
          <w:rFonts w:hint="eastAsia"/>
        </w:rPr>
        <w:t>i</w:t>
      </w:r>
      <w:r>
        <w:rPr>
          <w:rFonts w:hint="eastAsia"/>
        </w:rPr>
        <w:t>进入编辑模式修改以下内容：</w:t>
      </w:r>
    </w:p>
    <w:p w:rsidR="004C556B" w:rsidRDefault="004C556B" w:rsidP="004C556B">
      <w:pPr>
        <w:pStyle w:val="af1"/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 wp14:anchorId="0F955CE5" wp14:editId="70198485">
            <wp:extent cx="4295775" cy="2837815"/>
            <wp:effectExtent l="19050" t="0" r="9525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6B" w:rsidRDefault="004C556B" w:rsidP="004C556B">
      <w:pPr>
        <w:pStyle w:val="af1"/>
        <w:ind w:firstLineChars="0" w:firstLine="0"/>
      </w:pPr>
      <w:r>
        <w:rPr>
          <w:rFonts w:hint="eastAsia"/>
        </w:rPr>
        <w:t>其中</w:t>
      </w:r>
      <w:r>
        <w:rPr>
          <w:rFonts w:hint="eastAsia"/>
        </w:rPr>
        <w:t>local_server</w:t>
      </w:r>
      <w:r>
        <w:rPr>
          <w:rFonts w:hint="eastAsia"/>
        </w:rPr>
        <w:t>为分布式部署的服务器</w:t>
      </w:r>
      <w:r>
        <w:rPr>
          <w:rFonts w:hint="eastAsia"/>
        </w:rPr>
        <w:t>ip</w:t>
      </w:r>
      <w:r>
        <w:rPr>
          <w:rFonts w:hint="eastAsia"/>
        </w:rPr>
        <w:t>和对应的端口（实际环境中有几台就配几台），后面的</w:t>
      </w:r>
      <w:r>
        <w:rPr>
          <w:rFonts w:hint="eastAsia"/>
        </w:rPr>
        <w:t>weight</w:t>
      </w:r>
      <w:r>
        <w:rPr>
          <w:rFonts w:hint="eastAsia"/>
        </w:rPr>
        <w:t>参数为权重，值越大则请求转发到该负载服务器的概率越高。</w:t>
      </w:r>
      <w:r>
        <w:rPr>
          <w:rFonts w:hint="eastAsia"/>
        </w:rPr>
        <w:t>location</w:t>
      </w:r>
      <w:r>
        <w:rPr>
          <w:rFonts w:hint="eastAsia"/>
        </w:rPr>
        <w:t>里面配置的超时时间（以</w:t>
      </w:r>
      <w:r>
        <w:rPr>
          <w:rFonts w:hint="eastAsia"/>
        </w:rPr>
        <w:t>_timeout</w:t>
      </w:r>
      <w:r>
        <w:rPr>
          <w:rFonts w:hint="eastAsia"/>
        </w:rPr>
        <w:t>结尾）的三个参数依次表示连接超时时间、数据读取超时时间、发送数据超时时间（单位为秒），为防止多台负载服务器同时宕机的情况下，连接时间过长，建议超时时间均设为</w:t>
      </w:r>
      <w:r>
        <w:rPr>
          <w:rFonts w:hint="eastAsia"/>
        </w:rPr>
        <w:t>2</w:t>
      </w:r>
      <w:r>
        <w:rPr>
          <w:rFonts w:hint="eastAsia"/>
        </w:rPr>
        <w:t>（或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4C556B" w:rsidRDefault="004C556B" w:rsidP="004C556B">
      <w:pPr>
        <w:pStyle w:val="af1"/>
        <w:ind w:firstLineChars="0" w:firstLine="0"/>
        <w:rPr>
          <w:rFonts w:eastAsia="黑体"/>
        </w:rPr>
      </w:pPr>
      <w:r>
        <w:rPr>
          <w:rFonts w:hint="eastAsia"/>
        </w:rPr>
        <w:t>如果</w:t>
      </w:r>
      <w:r>
        <w:rPr>
          <w:rFonts w:hint="eastAsia"/>
        </w:rPr>
        <w:t>nginx</w:t>
      </w:r>
      <w:r>
        <w:rPr>
          <w:rFonts w:hint="eastAsia"/>
        </w:rPr>
        <w:t>服务器做了域名配置，则</w:t>
      </w:r>
      <w:r>
        <w:rPr>
          <w:rFonts w:hint="eastAsia"/>
        </w:rPr>
        <w:t>server</w:t>
      </w:r>
      <w:r>
        <w:rPr>
          <w:rFonts w:hint="eastAsia"/>
        </w:rPr>
        <w:t>中的</w:t>
      </w:r>
      <w:r>
        <w:rPr>
          <w:rFonts w:hint="eastAsia"/>
        </w:rPr>
        <w:t xml:space="preserve">server_name </w:t>
      </w:r>
      <w:r>
        <w:rPr>
          <w:rFonts w:hint="eastAsia"/>
        </w:rPr>
        <w:t>参数值设为对应的域名。</w:t>
      </w:r>
    </w:p>
    <w:p w:rsidR="009747EA" w:rsidRDefault="00052EDB" w:rsidP="009747EA">
      <w:pPr>
        <w:pStyle w:val="1"/>
      </w:pPr>
      <w:bookmarkStart w:id="22" w:name="_Toc501368582"/>
      <w:r w:rsidRPr="00052EDB">
        <w:rPr>
          <w:rFonts w:hint="eastAsia"/>
        </w:rPr>
        <w:t>常见问题</w:t>
      </w:r>
      <w:bookmarkEnd w:id="22"/>
    </w:p>
    <w:p w:rsidR="00DD21BD" w:rsidRPr="001E1955" w:rsidRDefault="00933117" w:rsidP="00DD21BD">
      <w:pPr>
        <w:pStyle w:val="2"/>
        <w:rPr>
          <w:rFonts w:asciiTheme="minorHAnsi" w:eastAsiaTheme="minorEastAsia" w:hAnsiTheme="minorHAnsi" w:cstheme="minorBidi"/>
          <w:sz w:val="44"/>
          <w:szCs w:val="44"/>
        </w:rPr>
      </w:pPr>
      <w:bookmarkStart w:id="23" w:name="_Toc501368583"/>
      <w:r>
        <w:rPr>
          <w:rFonts w:hint="eastAsia"/>
        </w:rPr>
        <w:t>项目启动失败</w:t>
      </w:r>
      <w:bookmarkEnd w:id="23"/>
    </w:p>
    <w:p w:rsidR="00DD21BD" w:rsidRPr="00DD21BD" w:rsidRDefault="00DD21BD" w:rsidP="00DD21BD">
      <w:pPr>
        <w:rPr>
          <w:rFonts w:ascii="仿宋" w:eastAsia="仿宋" w:hAnsi="仿宋" w:cs="Times New Roman"/>
          <w:sz w:val="28"/>
          <w:szCs w:val="28"/>
        </w:rPr>
      </w:pPr>
      <w:r w:rsidRPr="00DD21BD">
        <w:rPr>
          <w:rFonts w:ascii="仿宋" w:eastAsia="仿宋" w:hAnsi="仿宋" w:cs="Times New Roman" w:hint="eastAsia"/>
          <w:b/>
          <w:sz w:val="28"/>
          <w:szCs w:val="28"/>
        </w:rPr>
        <w:t>原因：</w:t>
      </w:r>
      <w:r w:rsidR="00933117">
        <w:rPr>
          <w:rFonts w:ascii="仿宋" w:eastAsia="仿宋" w:hAnsi="仿宋" w:cs="Times New Roman" w:hint="eastAsia"/>
          <w:sz w:val="28"/>
          <w:szCs w:val="28"/>
        </w:rPr>
        <w:t>可能是</w:t>
      </w:r>
      <w:r w:rsidR="001E1955">
        <w:rPr>
          <w:rFonts w:ascii="仿宋" w:eastAsia="仿宋" w:hAnsi="仿宋" w:cs="Times New Roman" w:hint="eastAsia"/>
          <w:sz w:val="28"/>
          <w:szCs w:val="28"/>
        </w:rPr>
        <w:t>项目已启动</w:t>
      </w:r>
      <w:r w:rsidR="00933117" w:rsidRPr="00DD21BD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1E1955" w:rsidRDefault="00DD21BD" w:rsidP="00DD21BD">
      <w:pPr>
        <w:rPr>
          <w:rFonts w:ascii="仿宋" w:eastAsia="仿宋" w:hAnsi="仿宋" w:cs="Times New Roman"/>
          <w:sz w:val="28"/>
          <w:szCs w:val="28"/>
        </w:rPr>
      </w:pPr>
      <w:r w:rsidRPr="00DD21BD">
        <w:rPr>
          <w:rFonts w:ascii="仿宋" w:eastAsia="仿宋" w:hAnsi="仿宋" w:cs="Times New Roman" w:hint="eastAsia"/>
          <w:b/>
          <w:sz w:val="28"/>
          <w:szCs w:val="28"/>
        </w:rPr>
        <w:t>解决：</w:t>
      </w:r>
      <w:r w:rsidR="001E1955">
        <w:rPr>
          <w:rFonts w:ascii="仿宋" w:eastAsia="仿宋" w:hAnsi="仿宋" w:cs="Times New Roman" w:hint="eastAsia"/>
          <w:sz w:val="28"/>
          <w:szCs w:val="28"/>
        </w:rPr>
        <w:t>在jetty根目录执行以下命令：</w:t>
      </w:r>
    </w:p>
    <w:p w:rsidR="00D146E0" w:rsidRDefault="001E1955" w:rsidP="00DD21BD">
      <w:pPr>
        <w:rPr>
          <w:rFonts w:ascii="仿宋" w:eastAsia="仿宋" w:hAnsi="仿宋" w:cs="Times New Roman"/>
          <w:sz w:val="28"/>
          <w:szCs w:val="28"/>
        </w:rPr>
      </w:pPr>
      <w:r w:rsidRPr="001E1955">
        <w:rPr>
          <w:rFonts w:ascii="仿宋" w:eastAsia="仿宋" w:hAnsi="仿宋" w:cs="Times New Roman"/>
          <w:sz w:val="28"/>
          <w:szCs w:val="28"/>
        </w:rPr>
        <w:t>[root@invoice jetty-9.4.6]# ./stop.sh</w:t>
      </w:r>
      <w:r>
        <w:rPr>
          <w:rFonts w:ascii="仿宋" w:eastAsia="仿宋" w:hAnsi="仿宋" w:cs="Times New Roman" w:hint="eastAsia"/>
          <w:sz w:val="28"/>
          <w:szCs w:val="28"/>
        </w:rPr>
        <w:t xml:space="preserve"> 然后再启动：</w:t>
      </w:r>
    </w:p>
    <w:p w:rsidR="001E1955" w:rsidRPr="00D146E0" w:rsidRDefault="001E1955" w:rsidP="00DD21BD">
      <w:pPr>
        <w:rPr>
          <w:rFonts w:ascii="仿宋" w:eastAsia="仿宋" w:hAnsi="仿宋" w:cs="Times New Roman"/>
          <w:sz w:val="28"/>
          <w:szCs w:val="28"/>
        </w:rPr>
      </w:pPr>
      <w:r w:rsidRPr="001E1955">
        <w:rPr>
          <w:rFonts w:ascii="仿宋" w:eastAsia="仿宋" w:hAnsi="仿宋" w:cs="Times New Roman"/>
          <w:sz w:val="28"/>
          <w:szCs w:val="28"/>
        </w:rPr>
        <w:t>[root@invoice jetty-9.4.6]# ./start.sh</w:t>
      </w:r>
    </w:p>
    <w:p w:rsidR="00DD21BD" w:rsidRPr="009747EA" w:rsidRDefault="00724426" w:rsidP="00C22094">
      <w:pPr>
        <w:pStyle w:val="2"/>
      </w:pPr>
      <w:bookmarkStart w:id="24" w:name="_Toc501368584"/>
      <w:r>
        <w:rPr>
          <w:rFonts w:hint="eastAsia"/>
        </w:rPr>
        <w:t>查找系统日志</w:t>
      </w:r>
      <w:bookmarkEnd w:id="24"/>
    </w:p>
    <w:p w:rsidR="0044018A" w:rsidRPr="00724426" w:rsidRDefault="00724426" w:rsidP="00C23E5A">
      <w:r w:rsidRPr="00724426">
        <w:rPr>
          <w:rFonts w:hint="eastAsia"/>
          <w:sz w:val="28"/>
          <w:szCs w:val="28"/>
        </w:rPr>
        <w:t>系统日志默认</w:t>
      </w:r>
      <w:r>
        <w:rPr>
          <w:rFonts w:hint="eastAsia"/>
          <w:sz w:val="28"/>
          <w:szCs w:val="28"/>
        </w:rPr>
        <w:t>是记录在</w:t>
      </w:r>
      <w:r w:rsidR="009256FA">
        <w:rPr>
          <w:rFonts w:hint="eastAsia"/>
          <w:sz w:val="28"/>
          <w:szCs w:val="28"/>
        </w:rPr>
        <w:t>jetty</w:t>
      </w:r>
      <w:r w:rsidR="009256FA">
        <w:rPr>
          <w:rFonts w:hint="eastAsia"/>
          <w:sz w:val="28"/>
          <w:szCs w:val="28"/>
        </w:rPr>
        <w:t>根目录下的</w:t>
      </w:r>
      <w:r w:rsidR="009256FA">
        <w:rPr>
          <w:rFonts w:hint="eastAsia"/>
          <w:sz w:val="28"/>
          <w:szCs w:val="28"/>
        </w:rPr>
        <w:t>logs</w:t>
      </w:r>
      <w:r w:rsidR="009256FA">
        <w:rPr>
          <w:rFonts w:hint="eastAsia"/>
          <w:sz w:val="28"/>
          <w:szCs w:val="28"/>
        </w:rPr>
        <w:t>目录里面，日志文件按日区分，名</w:t>
      </w:r>
      <w:r w:rsidR="009256FA">
        <w:rPr>
          <w:rFonts w:hint="eastAsia"/>
          <w:sz w:val="28"/>
          <w:szCs w:val="28"/>
        </w:rPr>
        <w:lastRenderedPageBreak/>
        <w:t>称</w:t>
      </w:r>
      <w:r w:rsidR="009256FA">
        <w:rPr>
          <w:rFonts w:hint="eastAsia"/>
          <w:sz w:val="28"/>
          <w:szCs w:val="28"/>
        </w:rPr>
        <w:t>log.yyyymmdd.out</w:t>
      </w:r>
      <w:r w:rsidR="009256FA">
        <w:rPr>
          <w:rFonts w:hint="eastAsia"/>
          <w:sz w:val="28"/>
          <w:szCs w:val="28"/>
        </w:rPr>
        <w:t>（其中</w:t>
      </w:r>
      <w:r w:rsidR="009256FA">
        <w:rPr>
          <w:rFonts w:hint="eastAsia"/>
          <w:sz w:val="28"/>
          <w:szCs w:val="28"/>
        </w:rPr>
        <w:t>yyyymmdd</w:t>
      </w:r>
      <w:r w:rsidR="009256FA">
        <w:rPr>
          <w:rFonts w:hint="eastAsia"/>
          <w:sz w:val="28"/>
          <w:szCs w:val="28"/>
        </w:rPr>
        <w:t>为年月日八位数字如：</w:t>
      </w:r>
      <w:r w:rsidR="009256FA">
        <w:rPr>
          <w:rFonts w:hint="eastAsia"/>
          <w:sz w:val="28"/>
          <w:szCs w:val="28"/>
        </w:rPr>
        <w:t>20170506</w:t>
      </w:r>
      <w:r w:rsidR="009256FA">
        <w:rPr>
          <w:rFonts w:hint="eastAsia"/>
          <w:sz w:val="28"/>
          <w:szCs w:val="28"/>
        </w:rPr>
        <w:t>）</w:t>
      </w:r>
    </w:p>
    <w:p w:rsidR="009C2D2F" w:rsidRDefault="00B93698" w:rsidP="009C2D2F">
      <w:pPr>
        <w:pStyle w:val="2"/>
      </w:pPr>
      <w:bookmarkStart w:id="25" w:name="_Toc501368585"/>
      <w:r>
        <w:rPr>
          <w:rFonts w:hint="eastAsia"/>
        </w:rPr>
        <w:t>发票打印失败</w:t>
      </w:r>
      <w:bookmarkEnd w:id="25"/>
    </w:p>
    <w:p w:rsidR="00B93698" w:rsidRDefault="00B93698" w:rsidP="00C23E5A">
      <w:pPr>
        <w:rPr>
          <w:rFonts w:ascii="仿宋" w:eastAsia="仿宋" w:hAnsi="仿宋" w:cs="Times New Roman"/>
          <w:sz w:val="28"/>
          <w:szCs w:val="28"/>
        </w:rPr>
      </w:pPr>
      <w:r w:rsidRPr="00DD21BD">
        <w:rPr>
          <w:rFonts w:ascii="仿宋" w:eastAsia="仿宋" w:hAnsi="仿宋" w:cs="Times New Roman" w:hint="eastAsia"/>
          <w:b/>
          <w:sz w:val="28"/>
          <w:szCs w:val="28"/>
        </w:rPr>
        <w:t>原因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</w:rPr>
        <w:t>可能是服务端打印端口配置有误</w:t>
      </w:r>
    </w:p>
    <w:p w:rsidR="009C2D2F" w:rsidRPr="00B93698" w:rsidRDefault="00B93698" w:rsidP="00B93698">
      <w:pPr>
        <w:rPr>
          <w:rFonts w:ascii="仿宋" w:eastAsia="仿宋" w:hAnsi="仿宋" w:cs="Times New Roman"/>
          <w:sz w:val="28"/>
          <w:szCs w:val="28"/>
        </w:rPr>
      </w:pPr>
      <w:r w:rsidRPr="00DD21BD">
        <w:rPr>
          <w:rFonts w:ascii="仿宋" w:eastAsia="仿宋" w:hAnsi="仿宋" w:cs="Times New Roman" w:hint="eastAsia"/>
          <w:b/>
          <w:sz w:val="28"/>
          <w:szCs w:val="28"/>
        </w:rPr>
        <w:t>解决：</w:t>
      </w:r>
      <w:r>
        <w:rPr>
          <w:rFonts w:ascii="仿宋" w:eastAsia="仿宋" w:hAnsi="仿宋" w:cs="Times New Roman" w:hint="eastAsia"/>
          <w:sz w:val="28"/>
          <w:szCs w:val="28"/>
        </w:rPr>
        <w:t>在系统配置界面修改服务端打印端口</w:t>
      </w:r>
      <w:bookmarkStart w:id="26" w:name="_GoBack"/>
      <w:bookmarkEnd w:id="26"/>
    </w:p>
    <w:sectPr w:rsidR="009C2D2F" w:rsidRPr="00B93698" w:rsidSect="00D07F00">
      <w:headerReference w:type="default" r:id="rId11"/>
      <w:footerReference w:type="defaul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18" w:rsidRDefault="00683018" w:rsidP="00CB6E8D">
      <w:r>
        <w:separator/>
      </w:r>
    </w:p>
  </w:endnote>
  <w:endnote w:type="continuationSeparator" w:id="0">
    <w:p w:rsidR="00683018" w:rsidRDefault="00683018" w:rsidP="00CB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9981106"/>
      <w:docPartObj>
        <w:docPartGallery w:val="Page Numbers (Bottom of Page)"/>
        <w:docPartUnique/>
      </w:docPartObj>
    </w:sdtPr>
    <w:sdtContent>
      <w:p w:rsidR="00B74C42" w:rsidRDefault="00B74C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4C42">
          <w:rPr>
            <w:noProof/>
            <w:lang w:val="zh-CN"/>
          </w:rPr>
          <w:t>11</w:t>
        </w:r>
        <w:r>
          <w:fldChar w:fldCharType="end"/>
        </w:r>
      </w:p>
    </w:sdtContent>
  </w:sdt>
  <w:p w:rsidR="00B74C42" w:rsidRDefault="00B74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18" w:rsidRDefault="00683018" w:rsidP="00CB6E8D">
      <w:r>
        <w:separator/>
      </w:r>
    </w:p>
  </w:footnote>
  <w:footnote w:type="continuationSeparator" w:id="0">
    <w:p w:rsidR="00683018" w:rsidRDefault="00683018" w:rsidP="00CB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5A" w:rsidRPr="00950678" w:rsidRDefault="00950678" w:rsidP="00950678">
    <w:pPr>
      <w:pStyle w:val="a3"/>
      <w:jc w:val="right"/>
    </w:pPr>
    <w:r>
      <w:rPr>
        <w:noProof/>
      </w:rPr>
      <w:drawing>
        <wp:inline distT="0" distB="0" distL="0" distR="0">
          <wp:extent cx="1819910" cy="276225"/>
          <wp:effectExtent l="0" t="0" r="0" b="0"/>
          <wp:docPr id="9" name="图片 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suff w:val="space"/>
      <w:lvlText w:val="图4.%1"/>
      <w:lvlJc w:val="center"/>
      <w:pPr>
        <w:ind w:left="735" w:firstLine="39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063F46C1"/>
    <w:multiLevelType w:val="multilevel"/>
    <w:tmpl w:val="00D0ADE0"/>
    <w:lvl w:ilvl="0">
      <w:start w:val="1"/>
      <w:numFmt w:val="chineseCountingThousand"/>
      <w:pStyle w:val="1"/>
      <w:lvlText w:val="第%1章"/>
      <w:lvlJc w:val="left"/>
      <w:pPr>
        <w:ind w:left="425" w:hanging="425"/>
      </w:pPr>
      <w:rPr>
        <w:rFonts w:eastAsia="华文中宋" w:hint="eastAsia"/>
        <w:b/>
        <w:i w:val="0"/>
        <w:sz w:val="44"/>
      </w:rPr>
    </w:lvl>
    <w:lvl w:ilvl="1">
      <w:start w:val="1"/>
      <w:numFmt w:val="decimal"/>
      <w:pStyle w:val="2"/>
      <w:isLgl/>
      <w:lvlText w:val="%1.%2"/>
      <w:lvlJc w:val="left"/>
      <w:pPr>
        <w:ind w:left="567" w:hanging="567"/>
      </w:pPr>
      <w:rPr>
        <w:rFonts w:eastAsia="华文中宋" w:hint="eastAsia"/>
        <w:b/>
        <w:i w:val="0"/>
        <w:sz w:val="32"/>
      </w:rPr>
    </w:lvl>
    <w:lvl w:ilvl="2">
      <w:start w:val="1"/>
      <w:numFmt w:val="decimal"/>
      <w:pStyle w:val="3"/>
      <w:isLgl/>
      <w:lvlText w:val="%1.%2.%3"/>
      <w:lvlJc w:val="left"/>
      <w:pPr>
        <w:ind w:left="993" w:hanging="567"/>
      </w:pPr>
      <w:rPr>
        <w:rFonts w:eastAsia="华文中宋" w:hint="eastAsia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850" w:hanging="708"/>
      </w:pPr>
      <w:rPr>
        <w:rFonts w:eastAsia="华文中宋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41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12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69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6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8" w:hanging="1700"/>
      </w:pPr>
      <w:rPr>
        <w:rFonts w:hint="eastAsia"/>
      </w:rPr>
    </w:lvl>
  </w:abstractNum>
  <w:abstractNum w:abstractNumId="3" w15:restartNumberingAfterBreak="0">
    <w:nsid w:val="2DAC4D82"/>
    <w:multiLevelType w:val="hybridMultilevel"/>
    <w:tmpl w:val="37202DAE"/>
    <w:lvl w:ilvl="0" w:tplc="4A34044C">
      <w:start w:val="1"/>
      <w:numFmt w:val="decimal"/>
      <w:lvlText w:val="%1、"/>
      <w:lvlJc w:val="left"/>
      <w:pPr>
        <w:ind w:left="1537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2E2F0010"/>
    <w:multiLevelType w:val="hybridMultilevel"/>
    <w:tmpl w:val="8EE20088"/>
    <w:lvl w:ilvl="0" w:tplc="684CBCB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935A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sz w:val="32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7335421"/>
    <w:multiLevelType w:val="hybridMultilevel"/>
    <w:tmpl w:val="37202DAE"/>
    <w:lvl w:ilvl="0" w:tplc="4A34044C">
      <w:start w:val="1"/>
      <w:numFmt w:val="decimal"/>
      <w:lvlText w:val="%1、"/>
      <w:lvlJc w:val="left"/>
      <w:pPr>
        <w:ind w:left="1537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43F00EC6"/>
    <w:multiLevelType w:val="hybridMultilevel"/>
    <w:tmpl w:val="6632E582"/>
    <w:lvl w:ilvl="0" w:tplc="60E6C7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D2C51FE"/>
    <w:multiLevelType w:val="hybridMultilevel"/>
    <w:tmpl w:val="A82C43B8"/>
    <w:lvl w:ilvl="0" w:tplc="7E7CC6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2C354B"/>
    <w:multiLevelType w:val="hybridMultilevel"/>
    <w:tmpl w:val="F260D460"/>
    <w:lvl w:ilvl="0" w:tplc="FB06B4C6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EA3424"/>
    <w:multiLevelType w:val="hybridMultilevel"/>
    <w:tmpl w:val="B5FCFC8A"/>
    <w:lvl w:ilvl="0" w:tplc="995A8FB6">
      <w:start w:val="1"/>
      <w:numFmt w:val="bullet"/>
      <w:lvlText w:val=""/>
      <w:lvlJc w:val="left"/>
      <w:pPr>
        <w:ind w:left="510" w:hanging="510"/>
      </w:pPr>
      <w:rPr>
        <w:rFonts w:ascii="Wingdings" w:eastAsia="仿宋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6C2529"/>
    <w:multiLevelType w:val="hybridMultilevel"/>
    <w:tmpl w:val="29F85D12"/>
    <w:lvl w:ilvl="0" w:tplc="68227B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6A63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57309E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C4533E4"/>
    <w:multiLevelType w:val="hybridMultilevel"/>
    <w:tmpl w:val="8AD6AB1C"/>
    <w:lvl w:ilvl="0" w:tplc="D9B2337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E8D"/>
    <w:rsid w:val="00001C70"/>
    <w:rsid w:val="00003372"/>
    <w:rsid w:val="00004218"/>
    <w:rsid w:val="00011EB6"/>
    <w:rsid w:val="000120AF"/>
    <w:rsid w:val="0001434F"/>
    <w:rsid w:val="0002352B"/>
    <w:rsid w:val="0004293C"/>
    <w:rsid w:val="00044A29"/>
    <w:rsid w:val="00052EDB"/>
    <w:rsid w:val="00053AA9"/>
    <w:rsid w:val="00055FE8"/>
    <w:rsid w:val="00057398"/>
    <w:rsid w:val="00065276"/>
    <w:rsid w:val="000659EB"/>
    <w:rsid w:val="00066AF6"/>
    <w:rsid w:val="000714A2"/>
    <w:rsid w:val="000741BA"/>
    <w:rsid w:val="0008794E"/>
    <w:rsid w:val="00091BCE"/>
    <w:rsid w:val="000B2FB7"/>
    <w:rsid w:val="000B4CA2"/>
    <w:rsid w:val="000B5196"/>
    <w:rsid w:val="000B5908"/>
    <w:rsid w:val="000B6E53"/>
    <w:rsid w:val="000B70FB"/>
    <w:rsid w:val="000D023D"/>
    <w:rsid w:val="000F6F27"/>
    <w:rsid w:val="000F7EF7"/>
    <w:rsid w:val="001039D9"/>
    <w:rsid w:val="00105682"/>
    <w:rsid w:val="001063D2"/>
    <w:rsid w:val="001154C6"/>
    <w:rsid w:val="00116947"/>
    <w:rsid w:val="00117CEA"/>
    <w:rsid w:val="0012028C"/>
    <w:rsid w:val="00120449"/>
    <w:rsid w:val="001353E9"/>
    <w:rsid w:val="001358EF"/>
    <w:rsid w:val="00143A2B"/>
    <w:rsid w:val="00154CFE"/>
    <w:rsid w:val="00155EAA"/>
    <w:rsid w:val="00165440"/>
    <w:rsid w:val="00171C37"/>
    <w:rsid w:val="001726AB"/>
    <w:rsid w:val="00177B7D"/>
    <w:rsid w:val="0018640D"/>
    <w:rsid w:val="00191BFB"/>
    <w:rsid w:val="0019476F"/>
    <w:rsid w:val="001956B3"/>
    <w:rsid w:val="0019748E"/>
    <w:rsid w:val="001A5578"/>
    <w:rsid w:val="001B2C60"/>
    <w:rsid w:val="001B4411"/>
    <w:rsid w:val="001D42A0"/>
    <w:rsid w:val="001E1955"/>
    <w:rsid w:val="002041A5"/>
    <w:rsid w:val="00213C11"/>
    <w:rsid w:val="00215E77"/>
    <w:rsid w:val="00227555"/>
    <w:rsid w:val="00231C77"/>
    <w:rsid w:val="00257EEA"/>
    <w:rsid w:val="002735DB"/>
    <w:rsid w:val="0028163F"/>
    <w:rsid w:val="00292BAD"/>
    <w:rsid w:val="002A514A"/>
    <w:rsid w:val="002B0B4D"/>
    <w:rsid w:val="002B29C3"/>
    <w:rsid w:val="002C3AE2"/>
    <w:rsid w:val="002C4FDC"/>
    <w:rsid w:val="002C7A1B"/>
    <w:rsid w:val="002E5631"/>
    <w:rsid w:val="002E60C7"/>
    <w:rsid w:val="002F41DD"/>
    <w:rsid w:val="00310C09"/>
    <w:rsid w:val="003114AF"/>
    <w:rsid w:val="003123E3"/>
    <w:rsid w:val="00317243"/>
    <w:rsid w:val="00317378"/>
    <w:rsid w:val="00326B5D"/>
    <w:rsid w:val="00330817"/>
    <w:rsid w:val="0033610E"/>
    <w:rsid w:val="0033779B"/>
    <w:rsid w:val="00351CDD"/>
    <w:rsid w:val="003569CA"/>
    <w:rsid w:val="003729D5"/>
    <w:rsid w:val="00375112"/>
    <w:rsid w:val="00383570"/>
    <w:rsid w:val="003859C1"/>
    <w:rsid w:val="00397D8D"/>
    <w:rsid w:val="003B03F5"/>
    <w:rsid w:val="003B0D60"/>
    <w:rsid w:val="003B21E6"/>
    <w:rsid w:val="003B406C"/>
    <w:rsid w:val="003C6F05"/>
    <w:rsid w:val="003D4328"/>
    <w:rsid w:val="003D45CE"/>
    <w:rsid w:val="003D7F41"/>
    <w:rsid w:val="003E0823"/>
    <w:rsid w:val="003E5944"/>
    <w:rsid w:val="004011BE"/>
    <w:rsid w:val="00405847"/>
    <w:rsid w:val="004118C4"/>
    <w:rsid w:val="00411B9A"/>
    <w:rsid w:val="004226EC"/>
    <w:rsid w:val="00424A41"/>
    <w:rsid w:val="0044018A"/>
    <w:rsid w:val="00447CB1"/>
    <w:rsid w:val="0045452E"/>
    <w:rsid w:val="00463CCF"/>
    <w:rsid w:val="00467BD7"/>
    <w:rsid w:val="00476A01"/>
    <w:rsid w:val="00476BE9"/>
    <w:rsid w:val="004876D5"/>
    <w:rsid w:val="004934C9"/>
    <w:rsid w:val="00496026"/>
    <w:rsid w:val="004976E0"/>
    <w:rsid w:val="004B23F4"/>
    <w:rsid w:val="004B2B7E"/>
    <w:rsid w:val="004C083C"/>
    <w:rsid w:val="004C1A7E"/>
    <w:rsid w:val="004C556B"/>
    <w:rsid w:val="004C5DB0"/>
    <w:rsid w:val="004D5A9B"/>
    <w:rsid w:val="004E1156"/>
    <w:rsid w:val="004F08A9"/>
    <w:rsid w:val="004F3DDE"/>
    <w:rsid w:val="004F48CB"/>
    <w:rsid w:val="004F7CDD"/>
    <w:rsid w:val="005126BA"/>
    <w:rsid w:val="00513389"/>
    <w:rsid w:val="005202B0"/>
    <w:rsid w:val="0052695E"/>
    <w:rsid w:val="00531E8F"/>
    <w:rsid w:val="00535CA4"/>
    <w:rsid w:val="00536AC1"/>
    <w:rsid w:val="0054108D"/>
    <w:rsid w:val="00541DEE"/>
    <w:rsid w:val="00543B25"/>
    <w:rsid w:val="00550697"/>
    <w:rsid w:val="00557584"/>
    <w:rsid w:val="0056741C"/>
    <w:rsid w:val="005867E0"/>
    <w:rsid w:val="005954CD"/>
    <w:rsid w:val="005A2410"/>
    <w:rsid w:val="005A47B7"/>
    <w:rsid w:val="005A4C0B"/>
    <w:rsid w:val="005A4D17"/>
    <w:rsid w:val="005B2823"/>
    <w:rsid w:val="005B3EE8"/>
    <w:rsid w:val="005C7EAE"/>
    <w:rsid w:val="005E2B9D"/>
    <w:rsid w:val="005F4311"/>
    <w:rsid w:val="00602495"/>
    <w:rsid w:val="00607CA0"/>
    <w:rsid w:val="00611123"/>
    <w:rsid w:val="00611DAD"/>
    <w:rsid w:val="00616407"/>
    <w:rsid w:val="00621818"/>
    <w:rsid w:val="00625613"/>
    <w:rsid w:val="00626982"/>
    <w:rsid w:val="00627D55"/>
    <w:rsid w:val="00630095"/>
    <w:rsid w:val="00630D84"/>
    <w:rsid w:val="00637053"/>
    <w:rsid w:val="00637C24"/>
    <w:rsid w:val="00654D50"/>
    <w:rsid w:val="006556C6"/>
    <w:rsid w:val="00657AD2"/>
    <w:rsid w:val="0066182B"/>
    <w:rsid w:val="006661F4"/>
    <w:rsid w:val="00672CB6"/>
    <w:rsid w:val="00676DCA"/>
    <w:rsid w:val="006772FA"/>
    <w:rsid w:val="00683018"/>
    <w:rsid w:val="006858F2"/>
    <w:rsid w:val="00687E2D"/>
    <w:rsid w:val="00696E9D"/>
    <w:rsid w:val="006A4406"/>
    <w:rsid w:val="006A6D0D"/>
    <w:rsid w:val="006B1242"/>
    <w:rsid w:val="006B7DD9"/>
    <w:rsid w:val="006D1F92"/>
    <w:rsid w:val="006D3B1E"/>
    <w:rsid w:val="006E02B4"/>
    <w:rsid w:val="006F0E3F"/>
    <w:rsid w:val="006F3E40"/>
    <w:rsid w:val="006F5DC0"/>
    <w:rsid w:val="006F73A8"/>
    <w:rsid w:val="00703419"/>
    <w:rsid w:val="00711636"/>
    <w:rsid w:val="007216B5"/>
    <w:rsid w:val="007225D2"/>
    <w:rsid w:val="00722DA6"/>
    <w:rsid w:val="00723D45"/>
    <w:rsid w:val="00724426"/>
    <w:rsid w:val="00724AC3"/>
    <w:rsid w:val="00727874"/>
    <w:rsid w:val="00733F81"/>
    <w:rsid w:val="00741FC9"/>
    <w:rsid w:val="0075005C"/>
    <w:rsid w:val="00753BC2"/>
    <w:rsid w:val="00755874"/>
    <w:rsid w:val="007567C8"/>
    <w:rsid w:val="00764ECD"/>
    <w:rsid w:val="00770779"/>
    <w:rsid w:val="00775AA0"/>
    <w:rsid w:val="00780A55"/>
    <w:rsid w:val="00781149"/>
    <w:rsid w:val="00782786"/>
    <w:rsid w:val="00787329"/>
    <w:rsid w:val="007921F3"/>
    <w:rsid w:val="007946D6"/>
    <w:rsid w:val="007C18EF"/>
    <w:rsid w:val="007C7D37"/>
    <w:rsid w:val="007D2312"/>
    <w:rsid w:val="007E02D7"/>
    <w:rsid w:val="007F0BDC"/>
    <w:rsid w:val="007F2342"/>
    <w:rsid w:val="008157BA"/>
    <w:rsid w:val="00817B63"/>
    <w:rsid w:val="00817E46"/>
    <w:rsid w:val="00820277"/>
    <w:rsid w:val="00820635"/>
    <w:rsid w:val="00821272"/>
    <w:rsid w:val="008558EF"/>
    <w:rsid w:val="008601F3"/>
    <w:rsid w:val="00885C67"/>
    <w:rsid w:val="008B788C"/>
    <w:rsid w:val="008C070A"/>
    <w:rsid w:val="008C0CE4"/>
    <w:rsid w:val="008C7332"/>
    <w:rsid w:val="008D3452"/>
    <w:rsid w:val="008D7F23"/>
    <w:rsid w:val="008E4435"/>
    <w:rsid w:val="008E7C03"/>
    <w:rsid w:val="009000D1"/>
    <w:rsid w:val="0091243A"/>
    <w:rsid w:val="00912734"/>
    <w:rsid w:val="00920127"/>
    <w:rsid w:val="00920414"/>
    <w:rsid w:val="00922C45"/>
    <w:rsid w:val="009256FA"/>
    <w:rsid w:val="00931FD3"/>
    <w:rsid w:val="00933117"/>
    <w:rsid w:val="0093740A"/>
    <w:rsid w:val="0094241C"/>
    <w:rsid w:val="00942C8A"/>
    <w:rsid w:val="00950678"/>
    <w:rsid w:val="00961CC3"/>
    <w:rsid w:val="009747EA"/>
    <w:rsid w:val="00976914"/>
    <w:rsid w:val="009772EC"/>
    <w:rsid w:val="00982809"/>
    <w:rsid w:val="0098317C"/>
    <w:rsid w:val="00985B6D"/>
    <w:rsid w:val="00995AF6"/>
    <w:rsid w:val="009A6476"/>
    <w:rsid w:val="009B394B"/>
    <w:rsid w:val="009B7500"/>
    <w:rsid w:val="009C0D14"/>
    <w:rsid w:val="009C2D2F"/>
    <w:rsid w:val="009D0140"/>
    <w:rsid w:val="009D14D9"/>
    <w:rsid w:val="009D4D8D"/>
    <w:rsid w:val="009E4A20"/>
    <w:rsid w:val="009F5DBA"/>
    <w:rsid w:val="00A04150"/>
    <w:rsid w:val="00A04560"/>
    <w:rsid w:val="00A12ED7"/>
    <w:rsid w:val="00A33D03"/>
    <w:rsid w:val="00A40640"/>
    <w:rsid w:val="00A531A3"/>
    <w:rsid w:val="00A621F5"/>
    <w:rsid w:val="00A72F49"/>
    <w:rsid w:val="00A776EB"/>
    <w:rsid w:val="00A87CA5"/>
    <w:rsid w:val="00A94C42"/>
    <w:rsid w:val="00A97B95"/>
    <w:rsid w:val="00AA7C7D"/>
    <w:rsid w:val="00AB0256"/>
    <w:rsid w:val="00AB4122"/>
    <w:rsid w:val="00AB5E81"/>
    <w:rsid w:val="00AC2BA2"/>
    <w:rsid w:val="00AE2F75"/>
    <w:rsid w:val="00AE6E64"/>
    <w:rsid w:val="00AF34B5"/>
    <w:rsid w:val="00B12C15"/>
    <w:rsid w:val="00B16F7E"/>
    <w:rsid w:val="00B20D1C"/>
    <w:rsid w:val="00B21C4E"/>
    <w:rsid w:val="00B24109"/>
    <w:rsid w:val="00B279E1"/>
    <w:rsid w:val="00B34D3D"/>
    <w:rsid w:val="00B43EAD"/>
    <w:rsid w:val="00B455DE"/>
    <w:rsid w:val="00B45F94"/>
    <w:rsid w:val="00B47C5D"/>
    <w:rsid w:val="00B54D38"/>
    <w:rsid w:val="00B6099F"/>
    <w:rsid w:val="00B6332F"/>
    <w:rsid w:val="00B641AD"/>
    <w:rsid w:val="00B67D51"/>
    <w:rsid w:val="00B70AD1"/>
    <w:rsid w:val="00B717EF"/>
    <w:rsid w:val="00B74C42"/>
    <w:rsid w:val="00B756AE"/>
    <w:rsid w:val="00B76899"/>
    <w:rsid w:val="00B771CD"/>
    <w:rsid w:val="00B77BDD"/>
    <w:rsid w:val="00B91AF5"/>
    <w:rsid w:val="00B93698"/>
    <w:rsid w:val="00B96EAC"/>
    <w:rsid w:val="00BA2331"/>
    <w:rsid w:val="00BB1560"/>
    <w:rsid w:val="00BC2AA1"/>
    <w:rsid w:val="00BC4D38"/>
    <w:rsid w:val="00BC5FD0"/>
    <w:rsid w:val="00BD4BD3"/>
    <w:rsid w:val="00BE0780"/>
    <w:rsid w:val="00BF770C"/>
    <w:rsid w:val="00C0797A"/>
    <w:rsid w:val="00C12D44"/>
    <w:rsid w:val="00C13B45"/>
    <w:rsid w:val="00C152F9"/>
    <w:rsid w:val="00C22094"/>
    <w:rsid w:val="00C23915"/>
    <w:rsid w:val="00C23E5A"/>
    <w:rsid w:val="00C34AAA"/>
    <w:rsid w:val="00C37368"/>
    <w:rsid w:val="00C41226"/>
    <w:rsid w:val="00C446C0"/>
    <w:rsid w:val="00C468B3"/>
    <w:rsid w:val="00C50318"/>
    <w:rsid w:val="00C537EE"/>
    <w:rsid w:val="00C55068"/>
    <w:rsid w:val="00C65D40"/>
    <w:rsid w:val="00C662C4"/>
    <w:rsid w:val="00C714C1"/>
    <w:rsid w:val="00C76FB5"/>
    <w:rsid w:val="00C8375A"/>
    <w:rsid w:val="00C85971"/>
    <w:rsid w:val="00C8643B"/>
    <w:rsid w:val="00C90DEF"/>
    <w:rsid w:val="00CA11C9"/>
    <w:rsid w:val="00CA2F22"/>
    <w:rsid w:val="00CB6E8D"/>
    <w:rsid w:val="00CC67F4"/>
    <w:rsid w:val="00CD30A4"/>
    <w:rsid w:val="00CF03AF"/>
    <w:rsid w:val="00CF3888"/>
    <w:rsid w:val="00CF45CF"/>
    <w:rsid w:val="00CF78AE"/>
    <w:rsid w:val="00D07F00"/>
    <w:rsid w:val="00D146E0"/>
    <w:rsid w:val="00D16CA7"/>
    <w:rsid w:val="00D331D7"/>
    <w:rsid w:val="00D443DE"/>
    <w:rsid w:val="00D50E79"/>
    <w:rsid w:val="00D71F33"/>
    <w:rsid w:val="00D773EC"/>
    <w:rsid w:val="00D80184"/>
    <w:rsid w:val="00D8568A"/>
    <w:rsid w:val="00D872EC"/>
    <w:rsid w:val="00D923EE"/>
    <w:rsid w:val="00D93134"/>
    <w:rsid w:val="00D9663E"/>
    <w:rsid w:val="00DB46A8"/>
    <w:rsid w:val="00DC3914"/>
    <w:rsid w:val="00DD1C9B"/>
    <w:rsid w:val="00DD21BD"/>
    <w:rsid w:val="00DD3F2C"/>
    <w:rsid w:val="00DD4D94"/>
    <w:rsid w:val="00DD7373"/>
    <w:rsid w:val="00E03738"/>
    <w:rsid w:val="00E1204B"/>
    <w:rsid w:val="00E1291D"/>
    <w:rsid w:val="00E15C80"/>
    <w:rsid w:val="00E15DCC"/>
    <w:rsid w:val="00E21635"/>
    <w:rsid w:val="00E251E4"/>
    <w:rsid w:val="00E2558A"/>
    <w:rsid w:val="00E2636D"/>
    <w:rsid w:val="00E27D10"/>
    <w:rsid w:val="00E45F53"/>
    <w:rsid w:val="00E54200"/>
    <w:rsid w:val="00E560D0"/>
    <w:rsid w:val="00E73521"/>
    <w:rsid w:val="00E82BDD"/>
    <w:rsid w:val="00E82F16"/>
    <w:rsid w:val="00E83ACB"/>
    <w:rsid w:val="00E85F70"/>
    <w:rsid w:val="00E9298D"/>
    <w:rsid w:val="00E938B9"/>
    <w:rsid w:val="00E94123"/>
    <w:rsid w:val="00EA510A"/>
    <w:rsid w:val="00EB647D"/>
    <w:rsid w:val="00EC1895"/>
    <w:rsid w:val="00EC1C49"/>
    <w:rsid w:val="00ED614D"/>
    <w:rsid w:val="00EF6C28"/>
    <w:rsid w:val="00EF749E"/>
    <w:rsid w:val="00F0339B"/>
    <w:rsid w:val="00F04557"/>
    <w:rsid w:val="00F23C2F"/>
    <w:rsid w:val="00F41D7E"/>
    <w:rsid w:val="00F50578"/>
    <w:rsid w:val="00F566D7"/>
    <w:rsid w:val="00F65A79"/>
    <w:rsid w:val="00F72252"/>
    <w:rsid w:val="00F7460B"/>
    <w:rsid w:val="00F817DF"/>
    <w:rsid w:val="00F82617"/>
    <w:rsid w:val="00F83088"/>
    <w:rsid w:val="00FA0649"/>
    <w:rsid w:val="00FA18EC"/>
    <w:rsid w:val="00FA72C1"/>
    <w:rsid w:val="00FB170B"/>
    <w:rsid w:val="00FB7898"/>
    <w:rsid w:val="00FD6448"/>
    <w:rsid w:val="00FE702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2CE90-AED7-41AA-B929-AE4F3E35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6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A79"/>
    <w:pPr>
      <w:keepNext/>
      <w:keepLines/>
      <w:numPr>
        <w:numId w:val="1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1"/>
    <w:link w:val="20"/>
    <w:uiPriority w:val="9"/>
    <w:unhideWhenUsed/>
    <w:qFormat/>
    <w:rsid w:val="00F65A79"/>
    <w:pPr>
      <w:keepNext/>
      <w:keepLines/>
      <w:numPr>
        <w:ilvl w:val="1"/>
        <w:numId w:val="1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43A2B"/>
    <w:pPr>
      <w:keepNext/>
      <w:keepLines/>
      <w:numPr>
        <w:ilvl w:val="2"/>
        <w:numId w:val="1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3A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E8D"/>
    <w:rPr>
      <w:sz w:val="18"/>
      <w:szCs w:val="18"/>
    </w:rPr>
  </w:style>
  <w:style w:type="paragraph" w:styleId="a7">
    <w:name w:val="Normal Indent"/>
    <w:basedOn w:val="a"/>
    <w:rsid w:val="00CB6E8D"/>
    <w:pPr>
      <w:spacing w:line="360" w:lineRule="auto"/>
      <w:ind w:firstLine="420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65A79"/>
    <w:rPr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2A51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514A"/>
    <w:rPr>
      <w:sz w:val="18"/>
      <w:szCs w:val="18"/>
    </w:rPr>
  </w:style>
  <w:style w:type="paragraph" w:styleId="aa">
    <w:name w:val="List Paragraph"/>
    <w:basedOn w:val="a"/>
    <w:uiPriority w:val="34"/>
    <w:qFormat/>
    <w:rsid w:val="007C7D37"/>
    <w:pPr>
      <w:ind w:firstLineChars="200" w:firstLine="420"/>
    </w:pPr>
  </w:style>
  <w:style w:type="table" w:styleId="ab">
    <w:name w:val="Table Grid"/>
    <w:basedOn w:val="a1"/>
    <w:uiPriority w:val="59"/>
    <w:rsid w:val="00E542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标题 2 字符"/>
    <w:basedOn w:val="a0"/>
    <w:link w:val="2"/>
    <w:uiPriority w:val="9"/>
    <w:rsid w:val="00F65A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43A2B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43A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Document Map"/>
    <w:basedOn w:val="a"/>
    <w:link w:val="ad"/>
    <w:uiPriority w:val="99"/>
    <w:semiHidden/>
    <w:unhideWhenUsed/>
    <w:rsid w:val="00001C70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001C70"/>
    <w:rPr>
      <w:rFonts w:ascii="宋体" w:eastAsia="宋体"/>
      <w:sz w:val="18"/>
      <w:szCs w:val="18"/>
    </w:rPr>
  </w:style>
  <w:style w:type="character" w:styleId="ae">
    <w:name w:val="Hyperlink"/>
    <w:basedOn w:val="a0"/>
    <w:uiPriority w:val="99"/>
    <w:unhideWhenUsed/>
    <w:rsid w:val="00787329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687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87E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687E2D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687E2D"/>
    <w:rPr>
      <w:rFonts w:ascii="宋体" w:eastAsia="宋体" w:hAnsi="宋体" w:cs="宋体"/>
      <w:sz w:val="24"/>
      <w:szCs w:val="24"/>
    </w:rPr>
  </w:style>
  <w:style w:type="character" w:customStyle="1" w:styleId="hljs-comment">
    <w:name w:val="hljs-comment"/>
    <w:basedOn w:val="a0"/>
    <w:rsid w:val="00687E2D"/>
  </w:style>
  <w:style w:type="character" w:customStyle="1" w:styleId="hljs-builtin">
    <w:name w:val="hljs-built_in"/>
    <w:basedOn w:val="a0"/>
    <w:rsid w:val="00687E2D"/>
  </w:style>
  <w:style w:type="character" w:customStyle="1" w:styleId="hljs-keyword">
    <w:name w:val="hljs-keyword"/>
    <w:basedOn w:val="a0"/>
    <w:rsid w:val="00687E2D"/>
  </w:style>
  <w:style w:type="character" w:customStyle="1" w:styleId="hljs-string">
    <w:name w:val="hljs-string"/>
    <w:basedOn w:val="a0"/>
    <w:rsid w:val="00687E2D"/>
  </w:style>
  <w:style w:type="character" w:customStyle="1" w:styleId="hljs-subst">
    <w:name w:val="hljs-subst"/>
    <w:basedOn w:val="a0"/>
    <w:rsid w:val="00687E2D"/>
  </w:style>
  <w:style w:type="character" w:customStyle="1" w:styleId="hljs-attribute">
    <w:name w:val="hljs-attribute"/>
    <w:basedOn w:val="a0"/>
    <w:rsid w:val="00687E2D"/>
  </w:style>
  <w:style w:type="character" w:customStyle="1" w:styleId="hljs-setting">
    <w:name w:val="hljs-setting"/>
    <w:basedOn w:val="a0"/>
    <w:rsid w:val="00687E2D"/>
  </w:style>
  <w:style w:type="character" w:customStyle="1" w:styleId="hljs-value">
    <w:name w:val="hljs-value"/>
    <w:basedOn w:val="a0"/>
    <w:rsid w:val="00687E2D"/>
  </w:style>
  <w:style w:type="character" w:customStyle="1" w:styleId="hljs-title">
    <w:name w:val="hljs-title"/>
    <w:basedOn w:val="a0"/>
    <w:rsid w:val="00687E2D"/>
  </w:style>
  <w:style w:type="character" w:customStyle="1" w:styleId="af0">
    <w:name w:val="正文文本缩进 字符"/>
    <w:link w:val="af1"/>
    <w:rsid w:val="005E2B9D"/>
    <w:rPr>
      <w:sz w:val="24"/>
    </w:rPr>
  </w:style>
  <w:style w:type="paragraph" w:styleId="af1">
    <w:name w:val="Body Text Indent"/>
    <w:basedOn w:val="a"/>
    <w:link w:val="af0"/>
    <w:rsid w:val="005E2B9D"/>
    <w:pPr>
      <w:spacing w:line="360" w:lineRule="auto"/>
      <w:ind w:firstLineChars="200" w:firstLine="480"/>
    </w:pPr>
    <w:rPr>
      <w:sz w:val="24"/>
    </w:rPr>
  </w:style>
  <w:style w:type="character" w:customStyle="1" w:styleId="Char1">
    <w:name w:val="正文文本缩进 Char1"/>
    <w:basedOn w:val="a0"/>
    <w:uiPriority w:val="99"/>
    <w:semiHidden/>
    <w:rsid w:val="005E2B9D"/>
  </w:style>
  <w:style w:type="character" w:customStyle="1" w:styleId="hljs-selector-tag">
    <w:name w:val="hljs-selector-tag"/>
    <w:basedOn w:val="a0"/>
    <w:rsid w:val="004C556B"/>
  </w:style>
  <w:style w:type="character" w:customStyle="1" w:styleId="hljs-">
    <w:name w:val="hljs-_"/>
    <w:basedOn w:val="a0"/>
    <w:rsid w:val="004C556B"/>
  </w:style>
  <w:style w:type="character" w:customStyle="1" w:styleId="af2">
    <w:name w:val="注释标题 字符"/>
    <w:link w:val="af3"/>
    <w:rsid w:val="00DD4D94"/>
    <w:rPr>
      <w:szCs w:val="24"/>
    </w:rPr>
  </w:style>
  <w:style w:type="paragraph" w:styleId="af3">
    <w:name w:val="Note Heading"/>
    <w:basedOn w:val="a"/>
    <w:next w:val="a"/>
    <w:link w:val="af2"/>
    <w:rsid w:val="00DD4D94"/>
    <w:pPr>
      <w:jc w:val="center"/>
    </w:pPr>
    <w:rPr>
      <w:szCs w:val="24"/>
    </w:rPr>
  </w:style>
  <w:style w:type="character" w:customStyle="1" w:styleId="Char">
    <w:name w:val="注释标题 Char"/>
    <w:basedOn w:val="a0"/>
    <w:uiPriority w:val="99"/>
    <w:semiHidden/>
    <w:rsid w:val="00DD4D94"/>
  </w:style>
  <w:style w:type="paragraph" w:customStyle="1" w:styleId="af4">
    <w:name w:val="版权信息"/>
    <w:basedOn w:val="af5"/>
    <w:rsid w:val="004876D5"/>
    <w:pPr>
      <w:spacing w:line="360" w:lineRule="auto"/>
      <w:jc w:val="center"/>
    </w:pPr>
    <w:rPr>
      <w:rFonts w:ascii="Arial" w:eastAsia="楷体_GB2312" w:hAnsi="Arial" w:cs="宋体"/>
      <w:sz w:val="24"/>
      <w:szCs w:val="20"/>
    </w:rPr>
  </w:style>
  <w:style w:type="paragraph" w:styleId="af5">
    <w:name w:val="Plain Text"/>
    <w:basedOn w:val="a"/>
    <w:link w:val="af6"/>
    <w:uiPriority w:val="99"/>
    <w:semiHidden/>
    <w:unhideWhenUsed/>
    <w:rsid w:val="004876D5"/>
    <w:rPr>
      <w:rFonts w:ascii="宋体" w:eastAsia="宋体" w:hAnsi="Courier New" w:cs="Courier New"/>
      <w:szCs w:val="21"/>
    </w:rPr>
  </w:style>
  <w:style w:type="character" w:customStyle="1" w:styleId="af6">
    <w:name w:val="纯文本 字符"/>
    <w:basedOn w:val="a0"/>
    <w:link w:val="af5"/>
    <w:uiPriority w:val="99"/>
    <w:semiHidden/>
    <w:rsid w:val="004876D5"/>
    <w:rPr>
      <w:rFonts w:ascii="宋体" w:eastAsia="宋体" w:hAnsi="Courier New" w:cs="Courier New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DC3914"/>
    <w:pPr>
      <w:tabs>
        <w:tab w:val="left" w:pos="1050"/>
        <w:tab w:val="right" w:leader="dot" w:pos="9628"/>
      </w:tabs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DC3914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DC3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1AD0-32FA-4A7A-91E6-871A3F42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zengww</cp:lastModifiedBy>
  <cp:revision>434</cp:revision>
  <dcterms:created xsi:type="dcterms:W3CDTF">2015-10-22T08:10:00Z</dcterms:created>
  <dcterms:modified xsi:type="dcterms:W3CDTF">2017-12-28T10:11:00Z</dcterms:modified>
</cp:coreProperties>
</file>