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8C" w:rsidRDefault="005D728C">
      <w:pPr>
        <w:jc w:val="center"/>
        <w:rPr>
          <w:b/>
          <w:sz w:val="36"/>
          <w:szCs w:val="36"/>
        </w:rPr>
      </w:pPr>
    </w:p>
    <w:p w:rsidR="005D728C" w:rsidRDefault="005D728C">
      <w:pPr>
        <w:jc w:val="center"/>
        <w:rPr>
          <w:b/>
          <w:sz w:val="36"/>
          <w:szCs w:val="36"/>
        </w:rPr>
      </w:pPr>
    </w:p>
    <w:p w:rsidR="005D728C" w:rsidRDefault="005D728C">
      <w:pPr>
        <w:jc w:val="center"/>
        <w:rPr>
          <w:b/>
          <w:sz w:val="36"/>
          <w:szCs w:val="36"/>
        </w:rPr>
      </w:pPr>
    </w:p>
    <w:p w:rsidR="001F11CB" w:rsidRPr="005D728C" w:rsidRDefault="006943E5">
      <w:pPr>
        <w:jc w:val="center"/>
        <w:rPr>
          <w:b/>
          <w:sz w:val="44"/>
          <w:szCs w:val="44"/>
        </w:rPr>
      </w:pPr>
      <w:r w:rsidRPr="005D728C">
        <w:rPr>
          <w:rFonts w:hint="eastAsia"/>
          <w:b/>
          <w:sz w:val="44"/>
          <w:szCs w:val="44"/>
        </w:rPr>
        <w:t>发票管理平台</w:t>
      </w:r>
    </w:p>
    <w:p w:rsidR="001F11CB" w:rsidRDefault="006943E5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结项总结</w:t>
      </w:r>
      <w:proofErr w:type="gramEnd"/>
      <w:r>
        <w:rPr>
          <w:rFonts w:hint="eastAsia"/>
          <w:b/>
          <w:sz w:val="36"/>
          <w:szCs w:val="36"/>
        </w:rPr>
        <w:t>报告</w:t>
      </w:r>
    </w:p>
    <w:p w:rsidR="001F11CB" w:rsidRDefault="001F11CB">
      <w:pPr>
        <w:jc w:val="center"/>
        <w:rPr>
          <w:b/>
          <w:sz w:val="36"/>
          <w:szCs w:val="36"/>
        </w:rPr>
      </w:pPr>
    </w:p>
    <w:p w:rsidR="001F11CB" w:rsidRDefault="001F11CB">
      <w:pPr>
        <w:jc w:val="center"/>
        <w:rPr>
          <w:b/>
          <w:sz w:val="36"/>
          <w:szCs w:val="36"/>
        </w:rPr>
      </w:pPr>
    </w:p>
    <w:p w:rsidR="001F11CB" w:rsidRDefault="001F11CB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481"/>
        <w:gridCol w:w="1984"/>
        <w:gridCol w:w="2862"/>
      </w:tblGrid>
      <w:tr w:rsidR="000E6F6E" w:rsidTr="00434B8B">
        <w:trPr>
          <w:trHeight w:val="569"/>
          <w:jc w:val="center"/>
        </w:trPr>
        <w:tc>
          <w:tcPr>
            <w:tcW w:w="1576" w:type="dxa"/>
            <w:vAlign w:val="center"/>
          </w:tcPr>
          <w:p w:rsidR="000E6F6E" w:rsidRPr="00AF4480" w:rsidRDefault="000E6F6E" w:rsidP="00434B8B">
            <w:pPr>
              <w:pStyle w:val="af0"/>
              <w:spacing w:before="100" w:beforeAutospacing="1" w:after="100" w:afterAutospacing="1"/>
              <w:jc w:val="left"/>
              <w:rPr>
                <w:rFonts w:ascii="宋体" w:hAnsi="宋体"/>
                <w:b w:val="0"/>
              </w:rPr>
            </w:pPr>
            <w:r w:rsidRPr="00AF4480">
              <w:rPr>
                <w:rFonts w:ascii="宋体" w:hAnsi="宋体" w:hint="eastAsia"/>
                <w:b w:val="0"/>
              </w:rPr>
              <w:t>文档版本号：</w:t>
            </w:r>
          </w:p>
        </w:tc>
        <w:tc>
          <w:tcPr>
            <w:tcW w:w="1481" w:type="dxa"/>
            <w:vAlign w:val="center"/>
          </w:tcPr>
          <w:p w:rsidR="000E6F6E" w:rsidRPr="00AF4480" w:rsidRDefault="000E6F6E" w:rsidP="00434B8B">
            <w:pPr>
              <w:spacing w:before="100" w:beforeAutospacing="1" w:after="100" w:afterAutospacing="1" w:line="360" w:lineRule="auto"/>
              <w:jc w:val="left"/>
              <w:rPr>
                <w:rFonts w:ascii="宋体" w:hAnsi="宋体"/>
              </w:rPr>
            </w:pPr>
            <w:r w:rsidRPr="00AF4480">
              <w:rPr>
                <w:rFonts w:ascii="宋体" w:hAnsi="宋体"/>
              </w:rPr>
              <w:t>V</w:t>
            </w:r>
            <w:r w:rsidRPr="00AF4480">
              <w:rPr>
                <w:rFonts w:ascii="宋体" w:hAnsi="宋体" w:hint="eastAsia"/>
              </w:rPr>
              <w:t>1.0</w:t>
            </w:r>
          </w:p>
        </w:tc>
        <w:tc>
          <w:tcPr>
            <w:tcW w:w="1984" w:type="dxa"/>
            <w:vAlign w:val="center"/>
          </w:tcPr>
          <w:p w:rsidR="000E6F6E" w:rsidRPr="00AF4480" w:rsidRDefault="000E6F6E" w:rsidP="00434B8B">
            <w:pPr>
              <w:pStyle w:val="af0"/>
              <w:spacing w:before="100" w:beforeAutospacing="1" w:after="100" w:afterAutospacing="1"/>
              <w:jc w:val="left"/>
              <w:rPr>
                <w:rFonts w:ascii="宋体" w:hAnsi="宋体"/>
                <w:b w:val="0"/>
              </w:rPr>
            </w:pPr>
            <w:r w:rsidRPr="00AF4480">
              <w:rPr>
                <w:rFonts w:ascii="宋体" w:hAnsi="宋体" w:hint="eastAsia"/>
                <w:b w:val="0"/>
              </w:rPr>
              <w:t>文档编号：</w:t>
            </w:r>
          </w:p>
        </w:tc>
        <w:tc>
          <w:tcPr>
            <w:tcW w:w="2862" w:type="dxa"/>
            <w:vAlign w:val="center"/>
          </w:tcPr>
          <w:p w:rsidR="000E6F6E" w:rsidRDefault="000E6F6E" w:rsidP="00434B8B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13610">
              <w:rPr>
                <w:rFonts w:ascii="宋体" w:hAnsi="宋体"/>
                <w:bCs/>
                <w:szCs w:val="21"/>
              </w:rPr>
              <w:t>HNHX17_</w:t>
            </w:r>
            <w:r w:rsidRPr="00013610">
              <w:rPr>
                <w:rFonts w:ascii="宋体" w:hAnsi="宋体" w:hint="eastAsia"/>
                <w:bCs/>
                <w:szCs w:val="21"/>
              </w:rPr>
              <w:t>FPGLPT1.0</w:t>
            </w:r>
            <w:r w:rsidRPr="00013610">
              <w:rPr>
                <w:rFonts w:ascii="宋体" w:hAnsi="宋体"/>
                <w:bCs/>
                <w:szCs w:val="21"/>
              </w:rPr>
              <w:t>_</w:t>
            </w:r>
            <w:r w:rsidR="005D728C">
              <w:rPr>
                <w:rFonts w:ascii="宋体" w:hAnsi="宋体" w:hint="eastAsia"/>
                <w:bCs/>
                <w:szCs w:val="21"/>
              </w:rPr>
              <w:t>JXZJBG</w:t>
            </w:r>
          </w:p>
        </w:tc>
      </w:tr>
      <w:tr w:rsidR="000E6F6E" w:rsidTr="00434B8B">
        <w:trPr>
          <w:trHeight w:val="454"/>
          <w:jc w:val="center"/>
        </w:trPr>
        <w:tc>
          <w:tcPr>
            <w:tcW w:w="1576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481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机密</w:t>
            </w:r>
          </w:p>
        </w:tc>
        <w:tc>
          <w:tcPr>
            <w:tcW w:w="1984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862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技术开发部</w:t>
            </w:r>
          </w:p>
        </w:tc>
      </w:tr>
      <w:tr w:rsidR="000E6F6E" w:rsidTr="00434B8B">
        <w:trPr>
          <w:trHeight w:val="454"/>
          <w:jc w:val="center"/>
        </w:trPr>
        <w:tc>
          <w:tcPr>
            <w:tcW w:w="1576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481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邓毅伟</w:t>
            </w:r>
          </w:p>
        </w:tc>
        <w:tc>
          <w:tcPr>
            <w:tcW w:w="1984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862" w:type="dxa"/>
            <w:vAlign w:val="center"/>
          </w:tcPr>
          <w:p w:rsidR="000E6F6E" w:rsidRDefault="000E6F6E" w:rsidP="00434B8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2017-11-</w:t>
            </w:r>
            <w:r w:rsidR="00E65855">
              <w:rPr>
                <w:rFonts w:ascii="宋体" w:hAnsi="宋体" w:hint="eastAsia"/>
              </w:rPr>
              <w:t>10</w:t>
            </w:r>
          </w:p>
        </w:tc>
      </w:tr>
    </w:tbl>
    <w:p w:rsidR="001F11CB" w:rsidRDefault="001F11CB">
      <w:pPr>
        <w:jc w:val="center"/>
        <w:rPr>
          <w:b/>
          <w:sz w:val="36"/>
          <w:szCs w:val="36"/>
        </w:rPr>
      </w:pPr>
    </w:p>
    <w:p w:rsidR="000E6F6E" w:rsidRDefault="000E6F6E" w:rsidP="000E6F6E">
      <w:pPr>
        <w:jc w:val="center"/>
        <w:rPr>
          <w:sz w:val="24"/>
        </w:rPr>
      </w:pPr>
    </w:p>
    <w:p w:rsidR="007F60EC" w:rsidRDefault="007F60EC" w:rsidP="000E6F6E">
      <w:pPr>
        <w:jc w:val="center"/>
        <w:rPr>
          <w:sz w:val="24"/>
        </w:rPr>
      </w:pPr>
    </w:p>
    <w:p w:rsidR="007F60EC" w:rsidRDefault="007F60EC" w:rsidP="000E6F6E">
      <w:pPr>
        <w:jc w:val="center"/>
        <w:rPr>
          <w:sz w:val="24"/>
        </w:rPr>
      </w:pPr>
    </w:p>
    <w:p w:rsidR="007F60EC" w:rsidRDefault="007F60EC" w:rsidP="000E6F6E">
      <w:pPr>
        <w:jc w:val="center"/>
        <w:rPr>
          <w:sz w:val="24"/>
        </w:rPr>
      </w:pPr>
    </w:p>
    <w:p w:rsidR="007F60EC" w:rsidRDefault="007F60EC" w:rsidP="000E6F6E">
      <w:pPr>
        <w:jc w:val="center"/>
        <w:rPr>
          <w:sz w:val="24"/>
        </w:rPr>
      </w:pPr>
    </w:p>
    <w:p w:rsidR="007F60EC" w:rsidRDefault="007F60EC" w:rsidP="000E6F6E">
      <w:pPr>
        <w:jc w:val="center"/>
        <w:rPr>
          <w:sz w:val="24"/>
        </w:rPr>
      </w:pPr>
    </w:p>
    <w:p w:rsidR="000E6F6E" w:rsidRDefault="000E6F6E" w:rsidP="000E6F6E">
      <w:pPr>
        <w:jc w:val="center"/>
        <w:rPr>
          <w:sz w:val="24"/>
        </w:rPr>
      </w:pPr>
    </w:p>
    <w:p w:rsidR="000E6F6E" w:rsidRDefault="000E6F6E" w:rsidP="000E6F6E">
      <w:pPr>
        <w:jc w:val="left"/>
      </w:pPr>
    </w:p>
    <w:p w:rsidR="000E6F6E" w:rsidRDefault="000E6F6E" w:rsidP="000E6F6E">
      <w:pPr>
        <w:pStyle w:val="af1"/>
        <w:rPr>
          <w:rFonts w:ascii="宋体" w:eastAsia="宋体" w:hAnsi="宋体"/>
          <w:b w:val="0"/>
          <w:sz w:val="28"/>
          <w:szCs w:val="28"/>
        </w:rPr>
      </w:pPr>
      <w:r>
        <w:rPr>
          <w:rFonts w:ascii="宋体" w:eastAsia="宋体" w:hAnsi="宋体" w:hint="eastAsia"/>
          <w:b w:val="0"/>
          <w:sz w:val="28"/>
          <w:szCs w:val="28"/>
        </w:rPr>
        <w:t>版权信息</w:t>
      </w:r>
    </w:p>
    <w:p w:rsidR="000E6F6E" w:rsidRDefault="000E6F6E" w:rsidP="000E6F6E">
      <w:pPr>
        <w:jc w:val="center"/>
      </w:pPr>
      <w:r>
        <w:t>本文件涉及之信息，属</w:t>
      </w:r>
      <w:r>
        <w:rPr>
          <w:rFonts w:hint="eastAsia"/>
        </w:rPr>
        <w:t>湖南航天信息有限公司</w:t>
      </w:r>
      <w:r>
        <w:t>所有。</w:t>
      </w:r>
    </w:p>
    <w:p w:rsidR="000E6F6E" w:rsidRDefault="000E6F6E" w:rsidP="000E6F6E">
      <w:pPr>
        <w:jc w:val="center"/>
      </w:pPr>
      <w:r>
        <w:t>未经</w:t>
      </w:r>
      <w:r>
        <w:rPr>
          <w:rFonts w:hint="eastAsia"/>
        </w:rPr>
        <w:t>湖南航天信息有限公司</w:t>
      </w:r>
      <w:r>
        <w:t>允许，文件中的任何部分都不能以任何形式向第三方散发。</w:t>
      </w:r>
    </w:p>
    <w:p w:rsidR="000E6F6E" w:rsidRDefault="000E6F6E" w:rsidP="000E6F6E">
      <w:pPr>
        <w:rPr>
          <w:rFonts w:ascii="宋体" w:hAnsi="宋体"/>
          <w:b/>
          <w:szCs w:val="21"/>
        </w:rPr>
      </w:pPr>
    </w:p>
    <w:p w:rsidR="001F11CB" w:rsidRDefault="001F11CB">
      <w:pPr>
        <w:jc w:val="center"/>
        <w:rPr>
          <w:rFonts w:ascii="Calibri" w:eastAsia="宋体" w:hAnsi="Calibri" w:cs="Times New Roman"/>
        </w:rPr>
      </w:pPr>
    </w:p>
    <w:p w:rsidR="000E6F6E" w:rsidRDefault="000E6F6E">
      <w:pPr>
        <w:jc w:val="center"/>
        <w:rPr>
          <w:rFonts w:ascii="Calibri" w:eastAsia="宋体" w:hAnsi="Calibri" w:cs="Times New Roman"/>
        </w:rPr>
      </w:pPr>
    </w:p>
    <w:p w:rsidR="000E6F6E" w:rsidRDefault="000E6F6E">
      <w:pPr>
        <w:jc w:val="center"/>
        <w:rPr>
          <w:rFonts w:ascii="Calibri" w:eastAsia="宋体" w:hAnsi="Calibri" w:cs="Times New Roman"/>
        </w:rPr>
      </w:pPr>
    </w:p>
    <w:p w:rsidR="000E6F6E" w:rsidRDefault="000E6F6E">
      <w:pPr>
        <w:jc w:val="center"/>
        <w:rPr>
          <w:rFonts w:ascii="Calibri" w:eastAsia="宋体" w:hAnsi="Calibri" w:cs="Times New Roman"/>
        </w:rPr>
      </w:pPr>
    </w:p>
    <w:p w:rsidR="000E6F6E" w:rsidRDefault="000E6F6E">
      <w:pPr>
        <w:jc w:val="center"/>
        <w:rPr>
          <w:rFonts w:ascii="Calibri" w:eastAsia="宋体" w:hAnsi="Calibri" w:cs="Times New Roman"/>
        </w:rPr>
      </w:pPr>
    </w:p>
    <w:p w:rsidR="000E6F6E" w:rsidRDefault="000E6F6E">
      <w:pPr>
        <w:jc w:val="center"/>
        <w:rPr>
          <w:rFonts w:ascii="Calibri" w:eastAsia="宋体" w:hAnsi="Calibri" w:cs="Times New Roman"/>
        </w:rPr>
      </w:pPr>
    </w:p>
    <w:p w:rsidR="000E6F6E" w:rsidRDefault="000E6F6E">
      <w:pPr>
        <w:jc w:val="center"/>
        <w:rPr>
          <w:rFonts w:ascii="Calibri" w:eastAsia="宋体" w:hAnsi="Calibri" w:cs="Times New Roman"/>
        </w:rPr>
      </w:pPr>
    </w:p>
    <w:p w:rsidR="001F11CB" w:rsidRDefault="001F11CB">
      <w:pPr>
        <w:jc w:val="center"/>
        <w:rPr>
          <w:b/>
          <w:sz w:val="36"/>
          <w:szCs w:val="36"/>
        </w:rPr>
      </w:pPr>
    </w:p>
    <w:p w:rsidR="000E6F6E" w:rsidRDefault="000E6F6E" w:rsidP="000E6F6E">
      <w:pPr>
        <w:spacing w:beforeLines="100" w:before="312" w:afterLines="50" w:after="156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422"/>
        <w:gridCol w:w="851"/>
        <w:gridCol w:w="1843"/>
        <w:gridCol w:w="1134"/>
        <w:gridCol w:w="1423"/>
        <w:gridCol w:w="901"/>
      </w:tblGrid>
      <w:tr w:rsidR="000E6F6E" w:rsidTr="00434B8B">
        <w:trPr>
          <w:jc w:val="center"/>
        </w:trPr>
        <w:tc>
          <w:tcPr>
            <w:tcW w:w="954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版本号</w:t>
            </w:r>
          </w:p>
        </w:tc>
        <w:tc>
          <w:tcPr>
            <w:tcW w:w="1422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修订日期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修订人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修订说明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修订状态</w:t>
            </w:r>
          </w:p>
        </w:tc>
        <w:tc>
          <w:tcPr>
            <w:tcW w:w="1423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审核日期</w:t>
            </w:r>
          </w:p>
        </w:tc>
        <w:tc>
          <w:tcPr>
            <w:tcW w:w="901" w:type="dxa"/>
            <w:shd w:val="pct10" w:color="auto" w:fill="auto"/>
            <w:vAlign w:val="center"/>
          </w:tcPr>
          <w:p w:rsidR="000E6F6E" w:rsidRDefault="000E6F6E" w:rsidP="00434B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审核人</w:t>
            </w: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Pr="00EC22D0" w:rsidRDefault="000E6F6E" w:rsidP="00434B8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1.0</w:t>
            </w:r>
          </w:p>
        </w:tc>
        <w:tc>
          <w:tcPr>
            <w:tcW w:w="1422" w:type="dxa"/>
            <w:vAlign w:val="center"/>
          </w:tcPr>
          <w:p w:rsidR="000E6F6E" w:rsidRDefault="000E6F6E" w:rsidP="00434B8B">
            <w:pPr>
              <w:jc w:val="center"/>
            </w:pPr>
            <w:r>
              <w:rPr>
                <w:rFonts w:ascii="宋体" w:hAnsi="宋体" w:hint="eastAsia"/>
              </w:rPr>
              <w:t>2017-11-10</w:t>
            </w: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邓毅伟</w:t>
            </w:r>
          </w:p>
        </w:tc>
        <w:tc>
          <w:tcPr>
            <w:tcW w:w="1843" w:type="dxa"/>
            <w:vAlign w:val="center"/>
          </w:tcPr>
          <w:p w:rsidR="000E6F6E" w:rsidRDefault="000E6F6E" w:rsidP="00434B8B">
            <w:pPr>
              <w:jc w:val="center"/>
            </w:pPr>
            <w:r>
              <w:rPr>
                <w:rFonts w:hint="eastAsia"/>
              </w:rPr>
              <w:t>正式版</w:t>
            </w: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423" w:type="dxa"/>
            <w:vAlign w:val="center"/>
          </w:tcPr>
          <w:p w:rsidR="000E6F6E" w:rsidRDefault="000E6F6E" w:rsidP="00434B8B">
            <w:pPr>
              <w:jc w:val="center"/>
            </w:pPr>
            <w:r>
              <w:rPr>
                <w:rFonts w:ascii="宋体" w:hAnsi="宋体" w:hint="eastAsia"/>
              </w:rPr>
              <w:t>2017-11-10</w:t>
            </w:r>
          </w:p>
        </w:tc>
        <w:tc>
          <w:tcPr>
            <w:tcW w:w="901" w:type="dxa"/>
          </w:tcPr>
          <w:p w:rsidR="000E6F6E" w:rsidRDefault="000E6F6E" w:rsidP="00434B8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0E6F6E" w:rsidRDefault="000E6F6E" w:rsidP="00434B8B">
            <w:pPr>
              <w:jc w:val="center"/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E6F6E" w:rsidRDefault="000E6F6E" w:rsidP="00434B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0E6F6E" w:rsidRDefault="000E6F6E" w:rsidP="00434B8B">
            <w:pPr>
              <w:jc w:val="center"/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E6F6E" w:rsidRDefault="000E6F6E" w:rsidP="00434B8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  <w:tr w:rsidR="000E6F6E" w:rsidTr="00434B8B">
        <w:trPr>
          <w:jc w:val="center"/>
        </w:trPr>
        <w:tc>
          <w:tcPr>
            <w:tcW w:w="95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</w:tcPr>
          <w:p w:rsidR="000E6F6E" w:rsidRDefault="000E6F6E" w:rsidP="00434B8B">
            <w:pPr>
              <w:jc w:val="center"/>
              <w:rPr>
                <w:color w:val="000000"/>
              </w:rPr>
            </w:pPr>
          </w:p>
        </w:tc>
      </w:tr>
    </w:tbl>
    <w:p w:rsidR="000E6F6E" w:rsidRDefault="000E6F6E" w:rsidP="000E6F6E">
      <w:pPr>
        <w:spacing w:afterLines="50" w:after="156"/>
        <w:rPr>
          <w:rFonts w:hAnsi="宋体"/>
        </w:rPr>
      </w:pPr>
      <w:r>
        <w:rPr>
          <w:rFonts w:hint="eastAsia"/>
          <w:color w:val="000000"/>
        </w:rPr>
        <w:t>修订</w:t>
      </w:r>
      <w:r>
        <w:rPr>
          <w:rFonts w:hAnsi="宋体" w:hint="eastAsia"/>
        </w:rPr>
        <w:t>状态：</w:t>
      </w:r>
      <w:r>
        <w:rPr>
          <w:rFonts w:hAnsi="宋体" w:hint="eastAsia"/>
        </w:rPr>
        <w:t>A--</w:t>
      </w:r>
      <w:r>
        <w:rPr>
          <w:rFonts w:hAnsi="宋体" w:hint="eastAsia"/>
        </w:rPr>
        <w:t>增加，</w:t>
      </w:r>
      <w:r>
        <w:rPr>
          <w:rFonts w:hAnsi="宋体" w:hint="eastAsia"/>
        </w:rPr>
        <w:t>M--</w:t>
      </w:r>
      <w:r>
        <w:rPr>
          <w:rFonts w:hAnsi="宋体" w:hint="eastAsia"/>
        </w:rPr>
        <w:t>修改，</w:t>
      </w:r>
      <w:r>
        <w:rPr>
          <w:rFonts w:hAnsi="宋体" w:hint="eastAsia"/>
        </w:rPr>
        <w:t>D--</w:t>
      </w:r>
      <w:r>
        <w:rPr>
          <w:rFonts w:hAnsi="宋体" w:hint="eastAsia"/>
        </w:rPr>
        <w:t>删除</w:t>
      </w:r>
    </w:p>
    <w:p w:rsidR="001F11CB" w:rsidRDefault="000E6F6E" w:rsidP="000E6F6E">
      <w:pPr>
        <w:rPr>
          <w:rFonts w:ascii="宋体" w:hAnsi="宋体"/>
        </w:rPr>
      </w:pPr>
      <w:r>
        <w:rPr>
          <w:rFonts w:hAnsi="宋体" w:hint="eastAsia"/>
        </w:rPr>
        <w:t>日期格式：</w:t>
      </w:r>
      <w:r>
        <w:rPr>
          <w:rFonts w:ascii="宋体" w:hAnsi="宋体"/>
        </w:rPr>
        <w:t>YYYY-MM-DD</w:t>
      </w: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>
      <w:pPr>
        <w:rPr>
          <w:rFonts w:ascii="宋体" w:hAnsi="宋体"/>
        </w:rPr>
      </w:pPr>
    </w:p>
    <w:p w:rsidR="000E6F6E" w:rsidRDefault="000E6F6E" w:rsidP="000E6F6E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1F11CB"/>
    <w:p w:rsidR="001F11CB" w:rsidRDefault="006943E5">
      <w:pPr>
        <w:jc w:val="center"/>
      </w:pPr>
      <w:r>
        <w:rPr>
          <w:rFonts w:hint="eastAsia"/>
        </w:rPr>
        <w:lastRenderedPageBreak/>
        <w:t>目录</w:t>
      </w:r>
    </w:p>
    <w:p w:rsidR="001F11CB" w:rsidRDefault="001F11CB">
      <w:pPr>
        <w:jc w:val="center"/>
      </w:pPr>
    </w:p>
    <w:p w:rsidR="001F11CB" w:rsidRDefault="001F11CB"/>
    <w:p w:rsidR="007F60EC" w:rsidRDefault="006943E5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"1-5" \h \z \u</w:instrText>
      </w:r>
      <w:r>
        <w:instrText xml:space="preserve"> </w:instrText>
      </w:r>
      <w:r>
        <w:fldChar w:fldCharType="separate"/>
      </w:r>
      <w:hyperlink w:anchor="_Toc501366830" w:history="1">
        <w:r w:rsidR="007F60EC" w:rsidRPr="003502B3">
          <w:rPr>
            <w:rStyle w:val="ad"/>
            <w:noProof/>
          </w:rPr>
          <w:t>1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项目概要信息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_Toc501366830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3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1" w:history="1">
        <w:r w:rsidR="007F60EC" w:rsidRPr="003502B3">
          <w:rPr>
            <w:rStyle w:val="ad"/>
            <w:noProof/>
          </w:rPr>
          <w:t>1.1.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项目概要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_Toc501366831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3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2" w:history="1">
        <w:r w:rsidR="007F60EC" w:rsidRPr="003502B3">
          <w:rPr>
            <w:rStyle w:val="ad"/>
            <w:noProof/>
          </w:rPr>
          <w:t>1.2.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项目里程碑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_Toc501366832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3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3" w:history="1">
        <w:r w:rsidR="007F60EC" w:rsidRPr="003502B3">
          <w:rPr>
            <w:rStyle w:val="ad"/>
            <w:noProof/>
          </w:rPr>
          <w:t>1.3.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项目文档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_Toc501366833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4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1366834" w:history="1">
        <w:r w:rsidR="007F60EC" w:rsidRPr="003502B3">
          <w:rPr>
            <w:rStyle w:val="ad"/>
            <w:noProof/>
          </w:rPr>
          <w:t>2.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项目经验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_Toc501366834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5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5" w:history="1">
        <w:r w:rsidR="007F60EC" w:rsidRPr="003502B3">
          <w:rPr>
            <w:rStyle w:val="ad"/>
            <w:noProof/>
          </w:rPr>
          <w:t>2.1.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沟通讨论</w:t>
        </w:r>
        <w:r w:rsidR="007F60EC" w:rsidRPr="003502B3">
          <w:rPr>
            <w:rStyle w:val="ad"/>
            <w:noProof/>
          </w:rPr>
          <w:t> </w:t>
        </w:r>
        <w:r w:rsidR="007F60EC" w:rsidRPr="003502B3">
          <w:rPr>
            <w:rStyle w:val="ad"/>
            <w:rFonts w:hint="eastAsia"/>
            <w:noProof/>
          </w:rPr>
          <w:t>信息交换要及时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_Toc501366835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5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6" w:history="1">
        <w:r w:rsidR="007F60EC" w:rsidRPr="003502B3">
          <w:rPr>
            <w:rStyle w:val="ad"/>
            <w:noProof/>
          </w:rPr>
          <w:t>2.2.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项目范围</w:t>
        </w:r>
        <w:r w:rsidR="007F60EC" w:rsidRPr="003502B3">
          <w:rPr>
            <w:rStyle w:val="ad"/>
            <w:noProof/>
          </w:rPr>
          <w:t> </w:t>
        </w:r>
        <w:r w:rsidR="007F60EC" w:rsidRPr="003502B3">
          <w:rPr>
            <w:rStyle w:val="ad"/>
            <w:rFonts w:hint="eastAsia"/>
            <w:noProof/>
          </w:rPr>
          <w:t>功能边界要清晰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_Toc501366836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6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7" w:history="1">
        <w:r w:rsidR="007F60EC" w:rsidRPr="003502B3">
          <w:rPr>
            <w:rStyle w:val="ad"/>
            <w:noProof/>
          </w:rPr>
          <w:t>2.3.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时间计划</w:t>
        </w:r>
        <w:r w:rsidR="007F60EC" w:rsidRPr="003502B3">
          <w:rPr>
            <w:rStyle w:val="ad"/>
            <w:noProof/>
          </w:rPr>
          <w:t> </w:t>
        </w:r>
        <w:r w:rsidR="007F60EC" w:rsidRPr="003502B3">
          <w:rPr>
            <w:rStyle w:val="ad"/>
            <w:rFonts w:hint="eastAsia"/>
            <w:noProof/>
          </w:rPr>
          <w:t>人员分配要合理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_Toc501366837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6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8" w:history="1">
        <w:r w:rsidR="007F60EC" w:rsidRPr="003502B3">
          <w:rPr>
            <w:rStyle w:val="ad"/>
            <w:noProof/>
          </w:rPr>
          <w:t>2.4.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代码开发</w:t>
        </w:r>
        <w:r w:rsidR="007F60EC" w:rsidRPr="003502B3">
          <w:rPr>
            <w:rStyle w:val="ad"/>
            <w:noProof/>
          </w:rPr>
          <w:t> </w:t>
        </w:r>
        <w:r w:rsidR="007F60EC" w:rsidRPr="003502B3">
          <w:rPr>
            <w:rStyle w:val="ad"/>
            <w:rFonts w:hint="eastAsia"/>
            <w:noProof/>
          </w:rPr>
          <w:t>功能验证要同步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_Toc501366838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6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39" w:history="1">
        <w:r w:rsidR="007F60EC" w:rsidRPr="003502B3">
          <w:rPr>
            <w:rStyle w:val="ad"/>
            <w:noProof/>
          </w:rPr>
          <w:t>2.5.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进度执行</w:t>
        </w:r>
        <w:r w:rsidR="007F60EC" w:rsidRPr="003502B3">
          <w:rPr>
            <w:rStyle w:val="ad"/>
            <w:noProof/>
          </w:rPr>
          <w:t> </w:t>
        </w:r>
        <w:r w:rsidR="007F60EC" w:rsidRPr="003502B3">
          <w:rPr>
            <w:rStyle w:val="ad"/>
            <w:rFonts w:hint="eastAsia"/>
            <w:noProof/>
          </w:rPr>
          <w:t>问题修复要反馈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_Toc501366839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7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40" w:history="1">
        <w:r w:rsidR="007F60EC" w:rsidRPr="003502B3">
          <w:rPr>
            <w:rStyle w:val="ad"/>
            <w:noProof/>
          </w:rPr>
          <w:t>2.6.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需求变更</w:t>
        </w:r>
        <w:r w:rsidR="007F60EC" w:rsidRPr="003502B3">
          <w:rPr>
            <w:rStyle w:val="ad"/>
            <w:noProof/>
          </w:rPr>
          <w:t> </w:t>
        </w:r>
        <w:r w:rsidR="007F60EC" w:rsidRPr="003502B3">
          <w:rPr>
            <w:rStyle w:val="ad"/>
            <w:rFonts w:hint="eastAsia"/>
            <w:noProof/>
          </w:rPr>
          <w:t>文档修改要记录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_Toc501366840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7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11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1366841" w:history="1">
        <w:r w:rsidR="007F60EC" w:rsidRPr="003502B3">
          <w:rPr>
            <w:rStyle w:val="ad"/>
            <w:noProof/>
          </w:rPr>
          <w:t>3.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项目教训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_Toc501366841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7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42" w:history="1">
        <w:r w:rsidR="007F60EC" w:rsidRPr="003502B3">
          <w:rPr>
            <w:rStyle w:val="ad"/>
            <w:noProof/>
          </w:rPr>
          <w:t>3.1.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计划应当先于执行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_Toc501366842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7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7C1A2D">
      <w:pPr>
        <w:pStyle w:val="21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66843" w:history="1">
        <w:r w:rsidR="007F60EC" w:rsidRPr="003502B3">
          <w:rPr>
            <w:rStyle w:val="ad"/>
            <w:noProof/>
          </w:rPr>
          <w:t>3.2.</w:t>
        </w:r>
        <w:r w:rsidR="007F60EC">
          <w:rPr>
            <w:noProof/>
            <w:kern w:val="2"/>
            <w:sz w:val="21"/>
          </w:rPr>
          <w:tab/>
        </w:r>
        <w:r w:rsidR="007F60EC" w:rsidRPr="003502B3">
          <w:rPr>
            <w:rStyle w:val="ad"/>
            <w:rFonts w:hint="eastAsia"/>
            <w:noProof/>
          </w:rPr>
          <w:t>沟通应当注意技巧</w:t>
        </w:r>
        <w:r w:rsidR="007F60EC">
          <w:rPr>
            <w:noProof/>
            <w:webHidden/>
          </w:rPr>
          <w:tab/>
        </w:r>
        <w:r w:rsidR="007F60EC">
          <w:rPr>
            <w:noProof/>
            <w:webHidden/>
          </w:rPr>
          <w:fldChar w:fldCharType="begin"/>
        </w:r>
        <w:r w:rsidR="007F60EC">
          <w:rPr>
            <w:noProof/>
            <w:webHidden/>
          </w:rPr>
          <w:instrText xml:space="preserve"> PAGEREF _Toc501366843 \h </w:instrText>
        </w:r>
        <w:r w:rsidR="007F60EC">
          <w:rPr>
            <w:noProof/>
            <w:webHidden/>
          </w:rPr>
        </w:r>
        <w:r w:rsidR="007F60EC">
          <w:rPr>
            <w:noProof/>
            <w:webHidden/>
          </w:rPr>
          <w:fldChar w:fldCharType="separate"/>
        </w:r>
        <w:r w:rsidR="007F60EC">
          <w:rPr>
            <w:noProof/>
            <w:webHidden/>
          </w:rPr>
          <w:t>7</w:t>
        </w:r>
        <w:r w:rsidR="007F60EC">
          <w:rPr>
            <w:noProof/>
            <w:webHidden/>
          </w:rPr>
          <w:fldChar w:fldCharType="end"/>
        </w:r>
      </w:hyperlink>
    </w:p>
    <w:p w:rsidR="007F60EC" w:rsidRDefault="006943E5" w:rsidP="007F60EC">
      <w:r>
        <w:fldChar w:fldCharType="end"/>
      </w:r>
      <w:bookmarkStart w:id="0" w:name="_Toc501366830"/>
    </w:p>
    <w:p w:rsidR="007F60EC" w:rsidRPr="007F60EC" w:rsidRDefault="007F60EC" w:rsidP="007F60EC">
      <w:pPr>
        <w:widowControl/>
        <w:jc w:val="left"/>
      </w:pPr>
      <w:r>
        <w:br w:type="page"/>
      </w:r>
    </w:p>
    <w:p w:rsidR="001F11CB" w:rsidRDefault="006943E5">
      <w:pPr>
        <w:pStyle w:val="1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项目概要信息</w:t>
      </w:r>
      <w:bookmarkEnd w:id="0"/>
      <w:r>
        <w:rPr>
          <w:rFonts w:hint="eastAsia"/>
          <w:sz w:val="32"/>
          <w:szCs w:val="32"/>
        </w:rPr>
        <w:t> </w:t>
      </w:r>
    </w:p>
    <w:p w:rsidR="001F11CB" w:rsidRDefault="006943E5">
      <w:pPr>
        <w:pStyle w:val="2"/>
        <w:numPr>
          <w:ilvl w:val="1"/>
          <w:numId w:val="2"/>
        </w:numPr>
      </w:pPr>
      <w:bookmarkStart w:id="1" w:name="_Toc501366831"/>
      <w:r>
        <w:rPr>
          <w:rFonts w:hint="eastAsia"/>
        </w:rPr>
        <w:t>项目概要</w:t>
      </w:r>
      <w:bookmarkEnd w:id="1"/>
    </w:p>
    <w:p w:rsidR="001F11CB" w:rsidRDefault="006943E5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发票管理平台</w:t>
      </w:r>
      <w:r>
        <w:rPr>
          <w:rFonts w:hint="eastAsia"/>
          <w:sz w:val="28"/>
          <w:szCs w:val="28"/>
        </w:rPr>
        <w:t>V1.0</w:t>
      </w:r>
      <w:r>
        <w:rPr>
          <w:rFonts w:hint="eastAsia"/>
          <w:sz w:val="28"/>
          <w:szCs w:val="28"/>
        </w:rPr>
        <w:t>系统的技术团队由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人组成，其中项目经理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人，需求开发人员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人，测试人员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本项目的前期工作从</w:t>
      </w:r>
      <w:r>
        <w:rPr>
          <w:rFonts w:hint="eastAsia"/>
          <w:sz w:val="28"/>
          <w:szCs w:val="28"/>
        </w:rPr>
        <w:t>2017-09-01</w:t>
      </w:r>
      <w:r>
        <w:rPr>
          <w:rFonts w:hint="eastAsia"/>
          <w:sz w:val="28"/>
          <w:szCs w:val="28"/>
        </w:rPr>
        <w:t>日开始，历时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个月，于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日完成项目所有开发测试验收工作，产品进入交付使用阶段。</w:t>
      </w:r>
    </w:p>
    <w:p w:rsidR="001F11CB" w:rsidRDefault="006943E5">
      <w:pPr>
        <w:pStyle w:val="2"/>
        <w:numPr>
          <w:ilvl w:val="1"/>
          <w:numId w:val="2"/>
        </w:numPr>
      </w:pPr>
      <w:bookmarkStart w:id="2" w:name="_Toc501366832"/>
      <w:r>
        <w:rPr>
          <w:rFonts w:hint="eastAsia"/>
        </w:rPr>
        <w:t>项目里程碑</w:t>
      </w:r>
      <w:bookmarkEnd w:id="2"/>
    </w:p>
    <w:p w:rsidR="001F11CB" w:rsidRDefault="00694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本项目的开发过程有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个关键的里程碑，</w:t>
      </w:r>
    </w:p>
    <w:p w:rsidR="001F11CB" w:rsidRDefault="00694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具体时间及内容如下：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建立项目管理计划   2017-09-0</w:t>
      </w:r>
      <w:r w:rsidR="00F33C71">
        <w:rPr>
          <w:rStyle w:val="ac"/>
          <w:rFonts w:hint="eastAsia"/>
          <w:b w:val="0"/>
          <w:sz w:val="28"/>
          <w:szCs w:val="28"/>
        </w:rPr>
        <w:t>6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确认项目范围 （用户需户，产品需求（功能点））：2017-09-</w:t>
      </w:r>
      <w:r w:rsidR="00A1131F">
        <w:rPr>
          <w:rStyle w:val="ac"/>
          <w:rFonts w:hint="eastAsia"/>
          <w:b w:val="0"/>
          <w:sz w:val="28"/>
          <w:szCs w:val="28"/>
        </w:rPr>
        <w:t>18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系统设计完成时间：2017-09-2</w:t>
      </w:r>
      <w:r w:rsidR="00A1131F">
        <w:rPr>
          <w:rStyle w:val="ac"/>
          <w:rFonts w:hint="eastAsia"/>
          <w:b w:val="0"/>
          <w:sz w:val="28"/>
          <w:szCs w:val="28"/>
        </w:rPr>
        <w:t>2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开发完成时间：  2017-10-</w:t>
      </w:r>
      <w:r w:rsidR="00F33C71">
        <w:rPr>
          <w:rStyle w:val="ac"/>
          <w:rFonts w:hint="eastAsia"/>
          <w:b w:val="0"/>
          <w:sz w:val="28"/>
          <w:szCs w:val="28"/>
        </w:rPr>
        <w:t>25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数据测试完成时间：2017-1</w:t>
      </w:r>
      <w:r w:rsidR="00A1131F">
        <w:rPr>
          <w:rStyle w:val="ac"/>
          <w:rFonts w:hint="eastAsia"/>
          <w:b w:val="0"/>
          <w:sz w:val="28"/>
          <w:szCs w:val="28"/>
        </w:rPr>
        <w:t>0</w:t>
      </w:r>
      <w:r>
        <w:rPr>
          <w:rStyle w:val="ac"/>
          <w:rFonts w:hint="eastAsia"/>
          <w:b w:val="0"/>
          <w:sz w:val="28"/>
          <w:szCs w:val="28"/>
        </w:rPr>
        <w:t>-</w:t>
      </w:r>
      <w:r w:rsidR="00A1131F">
        <w:rPr>
          <w:rStyle w:val="ac"/>
          <w:rFonts w:hint="eastAsia"/>
          <w:b w:val="0"/>
          <w:sz w:val="28"/>
          <w:szCs w:val="28"/>
        </w:rPr>
        <w:t>30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集成测试完成时间： 2017-1</w:t>
      </w:r>
      <w:r w:rsidR="00A1131F">
        <w:rPr>
          <w:rStyle w:val="ac"/>
          <w:rFonts w:hint="eastAsia"/>
          <w:b w:val="0"/>
          <w:sz w:val="28"/>
          <w:szCs w:val="28"/>
        </w:rPr>
        <w:t>1</w:t>
      </w:r>
      <w:r>
        <w:rPr>
          <w:rStyle w:val="ac"/>
          <w:rFonts w:hint="eastAsia"/>
          <w:b w:val="0"/>
          <w:sz w:val="28"/>
          <w:szCs w:val="28"/>
        </w:rPr>
        <w:t>-</w:t>
      </w:r>
      <w:r w:rsidR="00A1131F">
        <w:rPr>
          <w:rStyle w:val="ac"/>
          <w:rFonts w:hint="eastAsia"/>
          <w:b w:val="0"/>
          <w:sz w:val="28"/>
          <w:szCs w:val="28"/>
        </w:rPr>
        <w:t>02</w:t>
      </w:r>
    </w:p>
    <w:p w:rsidR="001F11CB" w:rsidRDefault="006943E5">
      <w:pPr>
        <w:pStyle w:val="ab"/>
        <w:numPr>
          <w:ilvl w:val="0"/>
          <w:numId w:val="3"/>
        </w:numPr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  <w:r>
        <w:rPr>
          <w:rStyle w:val="ac"/>
          <w:rFonts w:hint="eastAsia"/>
          <w:b w:val="0"/>
          <w:sz w:val="28"/>
          <w:szCs w:val="28"/>
        </w:rPr>
        <w:t>试运行修改完成时间：2017-1</w:t>
      </w:r>
      <w:r w:rsidR="00F33C71">
        <w:rPr>
          <w:rStyle w:val="ac"/>
          <w:rFonts w:hint="eastAsia"/>
          <w:b w:val="0"/>
          <w:sz w:val="28"/>
          <w:szCs w:val="28"/>
        </w:rPr>
        <w:t>1</w:t>
      </w:r>
      <w:r>
        <w:rPr>
          <w:rStyle w:val="ac"/>
          <w:rFonts w:hint="eastAsia"/>
          <w:b w:val="0"/>
          <w:sz w:val="28"/>
          <w:szCs w:val="28"/>
        </w:rPr>
        <w:t>-0</w:t>
      </w:r>
      <w:r w:rsidR="00A1131F">
        <w:rPr>
          <w:rStyle w:val="ac"/>
          <w:rFonts w:hint="eastAsia"/>
          <w:b w:val="0"/>
          <w:sz w:val="28"/>
          <w:szCs w:val="28"/>
        </w:rPr>
        <w:t>9</w:t>
      </w:r>
      <w:r>
        <w:rPr>
          <w:rStyle w:val="ac"/>
          <w:rFonts w:hint="eastAsia"/>
          <w:b w:val="0"/>
          <w:sz w:val="28"/>
          <w:szCs w:val="28"/>
        </w:rPr>
        <w:t xml:space="preserve"> </w:t>
      </w:r>
    </w:p>
    <w:p w:rsidR="001F11CB" w:rsidRDefault="006943E5">
      <w:pPr>
        <w:pStyle w:val="2"/>
        <w:numPr>
          <w:ilvl w:val="1"/>
          <w:numId w:val="2"/>
        </w:numPr>
      </w:pPr>
      <w:bookmarkStart w:id="3" w:name="_Toc501366833"/>
      <w:r>
        <w:rPr>
          <w:rFonts w:hint="eastAsia"/>
        </w:rPr>
        <w:t>项目文档</w:t>
      </w:r>
      <w:bookmarkEnd w:id="3"/>
    </w:p>
    <w:tbl>
      <w:tblPr>
        <w:tblW w:w="8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5470"/>
        <w:gridCol w:w="1652"/>
      </w:tblGrid>
      <w:tr w:rsidR="001F11CB">
        <w:trPr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CB" w:rsidRDefault="006943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移交日期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CB" w:rsidRDefault="006943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文档名称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CB" w:rsidRDefault="006943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版本号</w:t>
            </w:r>
          </w:p>
        </w:tc>
      </w:tr>
      <w:tr w:rsidR="001F11CB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CB" w:rsidRDefault="006943E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</w:t>
            </w:r>
            <w:r w:rsidR="00E929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-0</w:t>
            </w:r>
            <w:r w:rsidR="00E929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CB" w:rsidRDefault="006943E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发票管理平台V1.0_软件需求规格说明书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CB" w:rsidRDefault="006943E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bookmarkStart w:id="4" w:name="_GoBack" w:colFirst="0" w:colLast="0"/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发票管理平台V1.0_需求跟踪矩阵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发票管理平台V1.0_项目估算记录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发票管理平台V1.0_项目详细设计说明书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发票管理平台V1.0_决策分析报告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发票管理平台V1.0_用户安装手册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发票管理平台V1.0_用户操作手册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结项总结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发票管理平台V1.0_项目测量表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发票管理平台V1.0_项目风险管理报告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发票管理平台V1.0_项目总体计划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发票管理平台V1.0_项目进度WBS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发票管理平台V1.0_配置管理计划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发票管理平台V1.0_项目编码阶段报告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发票管理平台V1.0_系统测试计划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发票管理平台V1.0_系统测试用例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发票管理平台V1.0_系统测试报告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发票管理平台V1.0_项目验收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测计划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tr w:rsidR="00E92956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r w:rsidRPr="007A6A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2017-11-09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发票管理平台V1.0_项目验收测试报告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56" w:rsidRDefault="00E92956" w:rsidP="00E9295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V1.0</w:t>
            </w:r>
          </w:p>
        </w:tc>
      </w:tr>
      <w:bookmarkEnd w:id="4"/>
    </w:tbl>
    <w:p w:rsidR="001F11CB" w:rsidRDefault="001F11CB">
      <w:pPr>
        <w:pStyle w:val="ab"/>
        <w:shd w:val="clear" w:color="auto" w:fill="FFFFFF"/>
        <w:spacing w:line="360" w:lineRule="auto"/>
        <w:rPr>
          <w:rStyle w:val="ac"/>
          <w:b w:val="0"/>
          <w:sz w:val="28"/>
          <w:szCs w:val="28"/>
        </w:rPr>
      </w:pPr>
    </w:p>
    <w:p w:rsidR="001F11CB" w:rsidRDefault="006943E5">
      <w:pPr>
        <w:pStyle w:val="1"/>
        <w:numPr>
          <w:ilvl w:val="0"/>
          <w:numId w:val="2"/>
        </w:numPr>
        <w:rPr>
          <w:sz w:val="32"/>
          <w:szCs w:val="32"/>
        </w:rPr>
      </w:pPr>
      <w:bookmarkStart w:id="5" w:name="_Toc501366834"/>
      <w:r>
        <w:rPr>
          <w:rFonts w:hint="eastAsia"/>
          <w:sz w:val="32"/>
          <w:szCs w:val="32"/>
        </w:rPr>
        <w:lastRenderedPageBreak/>
        <w:t>项目经验</w:t>
      </w:r>
      <w:bookmarkEnd w:id="5"/>
      <w:r>
        <w:rPr>
          <w:rFonts w:hint="eastAsia"/>
          <w:sz w:val="32"/>
          <w:szCs w:val="32"/>
        </w:rPr>
        <w:t> 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6" w:name="_Toc501366835"/>
      <w:r>
        <w:rPr>
          <w:rFonts w:hint="eastAsia"/>
          <w:sz w:val="28"/>
          <w:szCs w:val="28"/>
        </w:rPr>
        <w:t>沟通讨论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信息交换要及时</w:t>
      </w:r>
      <w:bookmarkEnd w:id="6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沟通讨论是贯穿整个项目生命周期的活动，团队成员间信息交换是否及时，更是项目成功的关键。虽然不同角色承担不同工作，但都是以达成项目目标为指导的，团队成员只有始终保持沟通讨论，保证接收到最新的、一致的项目需求信息，才能使得开发工作顺利进行，避免出现信息交换不及时而导致的返工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对于沟通，结合实际来说，如果需求分析师不能将变更的需求信息及时传递给</w:t>
      </w:r>
      <w:r>
        <w:rPr>
          <w:rFonts w:hint="eastAsia"/>
          <w:sz w:val="28"/>
          <w:szCs w:val="28"/>
        </w:rPr>
        <w:t>UI</w:t>
      </w:r>
      <w:r>
        <w:rPr>
          <w:rFonts w:hint="eastAsia"/>
          <w:sz w:val="28"/>
          <w:szCs w:val="28"/>
        </w:rPr>
        <w:t>设计人员，就会导致不符合用户需求的设计，更会使开发人员写出无用的代码，这必然导致重设计、重编码，甚至会延误整体项目进度。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对于讨论，尤其是像我这样缺少经验的项目经理，不论是制定计划，还是工作量识别，都必须向有经验的同事请教，接受正确的建议，才能得到合理的安排。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7" w:name="_Toc501366836"/>
      <w:r>
        <w:rPr>
          <w:rFonts w:hint="eastAsia"/>
          <w:sz w:val="28"/>
          <w:szCs w:val="28"/>
        </w:rPr>
        <w:t>项目范围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功能边界要清晰</w:t>
      </w:r>
      <w:bookmarkEnd w:id="7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项目经理以需求文档为依据，将项目范围及边界清晰罗列，是把控项目开发进度的先决条件，所以在确定项目范围并进行任务细化时，可精确到接口、页面。把一个大任务分解成一个个的</w:t>
      </w:r>
      <w:proofErr w:type="gramStart"/>
      <w:r>
        <w:rPr>
          <w:rFonts w:hint="eastAsia"/>
          <w:sz w:val="28"/>
          <w:szCs w:val="28"/>
        </w:rPr>
        <w:t>小任务</w:t>
      </w:r>
      <w:proofErr w:type="gramEnd"/>
      <w:r>
        <w:rPr>
          <w:rFonts w:hint="eastAsia"/>
          <w:sz w:val="28"/>
          <w:szCs w:val="28"/>
        </w:rPr>
        <w:t>的好处是，可以帮助我们更加精确的估计出它们的工作量，并暴露出很多可能一时无法想到的工作量，也可以保证后续进行项目开发过程的状态跟踪，</w:t>
      </w:r>
      <w:r>
        <w:rPr>
          <w:rFonts w:hint="eastAsia"/>
          <w:sz w:val="28"/>
          <w:szCs w:val="28"/>
        </w:rPr>
        <w:lastRenderedPageBreak/>
        <w:t>更加精确。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8" w:name="_Toc501366837"/>
      <w:r>
        <w:rPr>
          <w:rFonts w:hint="eastAsia"/>
          <w:sz w:val="28"/>
          <w:szCs w:val="28"/>
        </w:rPr>
        <w:t>时间计划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人员分配要合理</w:t>
      </w:r>
      <w:bookmarkEnd w:id="8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一份合理的项目计划需要经过思考、沟通、权衡、询问、倾听的过程，要知道，用来分析解决问题需要花费的时间，远远大于单纯的写代码时间。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项目进度计划必须将分解出来的小任务，综合考虑时间、难易程度、人员能力，估出工作量并进行合理分配。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9" w:name="_Toc501366838"/>
      <w:r>
        <w:rPr>
          <w:rFonts w:hint="eastAsia"/>
          <w:sz w:val="28"/>
          <w:szCs w:val="28"/>
        </w:rPr>
        <w:t>代码开发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功能验证要同步</w:t>
      </w:r>
      <w:bookmarkEnd w:id="9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代码开发和功能验证的同步进行，既可以保证软件质量，同时也可以保证项目进度。当然，应该根据实际情况同步调整项目进度计划，预留处理缺陷的时间。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10" w:name="_Toc501366839"/>
      <w:r>
        <w:rPr>
          <w:rFonts w:hint="eastAsia"/>
          <w:sz w:val="28"/>
          <w:szCs w:val="28"/>
        </w:rPr>
        <w:t>进度执行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问题修复要反馈</w:t>
      </w:r>
      <w:bookmarkEnd w:id="10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项目成员必须及时反馈当日任务完成情况，及前一天遗留缺陷的修复情况，才可以保证项目经理对整体进度的把控，准确跟踪项目状态。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bookmarkStart w:id="11" w:name="_Toc501366840"/>
      <w:r>
        <w:rPr>
          <w:rFonts w:hint="eastAsia"/>
          <w:sz w:val="28"/>
          <w:szCs w:val="28"/>
        </w:rPr>
        <w:t>需求变更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文档修改要记录</w:t>
      </w:r>
      <w:bookmarkEnd w:id="11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开发过程中的任何变更，都应做记录，作为项目成员之间沟通交流的依据，也可以避免重复修改，增加无谓的工作量。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pStyle w:val="1"/>
        <w:numPr>
          <w:ilvl w:val="0"/>
          <w:numId w:val="2"/>
        </w:numPr>
        <w:rPr>
          <w:sz w:val="32"/>
          <w:szCs w:val="32"/>
        </w:rPr>
      </w:pPr>
      <w:bookmarkStart w:id="12" w:name="_Toc501366841"/>
      <w:r>
        <w:rPr>
          <w:rFonts w:hint="eastAsia"/>
          <w:sz w:val="32"/>
          <w:szCs w:val="32"/>
        </w:rPr>
        <w:lastRenderedPageBreak/>
        <w:t>项目教训</w:t>
      </w:r>
      <w:bookmarkEnd w:id="12"/>
      <w:r>
        <w:rPr>
          <w:rFonts w:hint="eastAsia"/>
          <w:sz w:val="32"/>
          <w:szCs w:val="32"/>
        </w:rPr>
        <w:t> 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13" w:name="_Toc501366842"/>
      <w:r>
        <w:rPr>
          <w:rFonts w:hint="eastAsia"/>
          <w:sz w:val="28"/>
          <w:szCs w:val="28"/>
        </w:rPr>
        <w:t>计划应当先于执行</w:t>
      </w:r>
      <w:bookmarkEnd w:id="13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项目计划必须要尽可能周全，并且在项目经理的可控范围内，可以根据实际情况及时做调整，但一定要保证，具体工作的开展是在计划范围内，因为没有计划直接执行会直接导致项目进度不可控，状态无法跟踪。</w:t>
      </w:r>
      <w:r>
        <w:rPr>
          <w:rFonts w:hint="eastAsia"/>
          <w:sz w:val="28"/>
          <w:szCs w:val="28"/>
        </w:rPr>
        <w:t> </w:t>
      </w:r>
    </w:p>
    <w:p w:rsidR="001F11CB" w:rsidRDefault="006943E5">
      <w:pPr>
        <w:pStyle w:val="2"/>
        <w:numPr>
          <w:ilvl w:val="1"/>
          <w:numId w:val="2"/>
        </w:numPr>
        <w:rPr>
          <w:sz w:val="28"/>
          <w:szCs w:val="28"/>
        </w:rPr>
      </w:pPr>
      <w:bookmarkStart w:id="14" w:name="_Toc501366843"/>
      <w:r>
        <w:rPr>
          <w:rFonts w:hint="eastAsia"/>
          <w:sz w:val="28"/>
          <w:szCs w:val="28"/>
        </w:rPr>
        <w:t>沟通应当注意技巧</w:t>
      </w:r>
      <w:bookmarkEnd w:id="14"/>
      <w:r>
        <w:rPr>
          <w:rFonts w:hint="eastAsia"/>
          <w:sz w:val="28"/>
          <w:szCs w:val="28"/>
        </w:rPr>
        <w:t> </w:t>
      </w:r>
    </w:p>
    <w:p w:rsidR="001F11CB" w:rsidRDefault="006943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效沟通是项目成功的决定因素。因缺乏高效的沟通技巧。对内，在与开发人员进行需求沟通、代码实现方式设计等方面沟通时，并不能快速准确表达自己意图；对外，在与业务人员协商问题时，会不自觉的使用技术术语等业务人员不易理解的词汇，导致双方无法在较短时间内达成一致意见。</w:t>
      </w:r>
    </w:p>
    <w:p w:rsidR="001F11CB" w:rsidRDefault="001F11CB">
      <w:pPr>
        <w:ind w:firstLineChars="200" w:firstLine="560"/>
        <w:rPr>
          <w:sz w:val="28"/>
          <w:szCs w:val="28"/>
        </w:rPr>
      </w:pPr>
    </w:p>
    <w:p w:rsidR="001F11CB" w:rsidRDefault="001F11CB">
      <w:pPr>
        <w:rPr>
          <w:sz w:val="28"/>
          <w:szCs w:val="28"/>
        </w:rPr>
      </w:pPr>
    </w:p>
    <w:sectPr w:rsidR="001F11C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2D" w:rsidRDefault="007C1A2D">
      <w:r>
        <w:separator/>
      </w:r>
    </w:p>
  </w:endnote>
  <w:endnote w:type="continuationSeparator" w:id="0">
    <w:p w:rsidR="007C1A2D" w:rsidRDefault="007C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6420"/>
    </w:sdtPr>
    <w:sdtEndPr/>
    <w:sdtContent>
      <w:sdt>
        <w:sdtPr>
          <w:id w:val="171357283"/>
        </w:sdtPr>
        <w:sdtEndPr/>
        <w:sdtContent>
          <w:p w:rsidR="001F11CB" w:rsidRDefault="006943E5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295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295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11CB" w:rsidRDefault="001F11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2D" w:rsidRDefault="007C1A2D">
      <w:r>
        <w:separator/>
      </w:r>
    </w:p>
  </w:footnote>
  <w:footnote w:type="continuationSeparator" w:id="0">
    <w:p w:rsidR="007C1A2D" w:rsidRDefault="007C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CB" w:rsidRDefault="006943E5">
    <w:pPr>
      <w:pStyle w:val="a9"/>
      <w:jc w:val="right"/>
    </w:pPr>
    <w:r>
      <w:rPr>
        <w:noProof/>
      </w:rPr>
      <w:drawing>
        <wp:inline distT="0" distB="0" distL="0" distR="0">
          <wp:extent cx="1819275" cy="276225"/>
          <wp:effectExtent l="0" t="0" r="0" b="0"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31F56"/>
    <w:multiLevelType w:val="multilevel"/>
    <w:tmpl w:val="25031F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0F4AB3"/>
    <w:multiLevelType w:val="multilevel"/>
    <w:tmpl w:val="2D0F4AB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6CB474F5"/>
    <w:multiLevelType w:val="multilevel"/>
    <w:tmpl w:val="6CB474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252"/>
    <w:rsid w:val="000E6F6E"/>
    <w:rsid w:val="001F11CB"/>
    <w:rsid w:val="001F3CB0"/>
    <w:rsid w:val="002679F8"/>
    <w:rsid w:val="002C321E"/>
    <w:rsid w:val="00431649"/>
    <w:rsid w:val="0052592C"/>
    <w:rsid w:val="0054491E"/>
    <w:rsid w:val="00585C8D"/>
    <w:rsid w:val="005D728C"/>
    <w:rsid w:val="005F23F4"/>
    <w:rsid w:val="006943E5"/>
    <w:rsid w:val="007B0B48"/>
    <w:rsid w:val="007C1A2D"/>
    <w:rsid w:val="007E1941"/>
    <w:rsid w:val="007F60EC"/>
    <w:rsid w:val="008B16B5"/>
    <w:rsid w:val="00907D00"/>
    <w:rsid w:val="00911252"/>
    <w:rsid w:val="00971408"/>
    <w:rsid w:val="009E77A1"/>
    <w:rsid w:val="00A1131F"/>
    <w:rsid w:val="00A472D9"/>
    <w:rsid w:val="00B962F5"/>
    <w:rsid w:val="00C57EB1"/>
    <w:rsid w:val="00E65855"/>
    <w:rsid w:val="00E92956"/>
    <w:rsid w:val="00ED7C59"/>
    <w:rsid w:val="00F15C33"/>
    <w:rsid w:val="00F33C71"/>
    <w:rsid w:val="00FB2B3B"/>
    <w:rsid w:val="00FD00D2"/>
    <w:rsid w:val="00FF0BB8"/>
    <w:rsid w:val="2BC2200A"/>
    <w:rsid w:val="3F7A4BEB"/>
    <w:rsid w:val="510300B0"/>
    <w:rsid w:val="698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6FB47"/>
  <w15:docId w15:val="{43A50846-5D0A-4907-AA9A-6BE7A43D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f">
    <w:name w:val="注释标题 字符"/>
    <w:link w:val="af0"/>
    <w:rsid w:val="000E6F6E"/>
    <w:rPr>
      <w:rFonts w:eastAsia="宋体"/>
      <w:b/>
      <w:kern w:val="2"/>
      <w:sz w:val="21"/>
      <w:szCs w:val="24"/>
    </w:rPr>
  </w:style>
  <w:style w:type="paragraph" w:styleId="af0">
    <w:name w:val="Note Heading"/>
    <w:basedOn w:val="a"/>
    <w:next w:val="a"/>
    <w:link w:val="af"/>
    <w:rsid w:val="000E6F6E"/>
    <w:pPr>
      <w:jc w:val="center"/>
    </w:pPr>
    <w:rPr>
      <w:rFonts w:eastAsia="宋体"/>
      <w:b/>
      <w:szCs w:val="24"/>
    </w:rPr>
  </w:style>
  <w:style w:type="character" w:customStyle="1" w:styleId="Char">
    <w:name w:val="注释标题 Char"/>
    <w:basedOn w:val="a0"/>
    <w:uiPriority w:val="99"/>
    <w:semiHidden/>
    <w:rsid w:val="000E6F6E"/>
    <w:rPr>
      <w:kern w:val="2"/>
      <w:sz w:val="21"/>
      <w:szCs w:val="22"/>
    </w:rPr>
  </w:style>
  <w:style w:type="paragraph" w:customStyle="1" w:styleId="af1">
    <w:name w:val="版权信息"/>
    <w:basedOn w:val="af2"/>
    <w:rsid w:val="000E6F6E"/>
    <w:pPr>
      <w:spacing w:line="360" w:lineRule="auto"/>
      <w:jc w:val="center"/>
    </w:pPr>
    <w:rPr>
      <w:rFonts w:ascii="Arial" w:eastAsia="楷体_GB2312" w:hAnsi="Arial" w:cs="宋体"/>
      <w:b/>
      <w:sz w:val="24"/>
      <w:szCs w:val="20"/>
    </w:rPr>
  </w:style>
  <w:style w:type="paragraph" w:styleId="af2">
    <w:name w:val="Plain Text"/>
    <w:basedOn w:val="a"/>
    <w:link w:val="af3"/>
    <w:uiPriority w:val="99"/>
    <w:semiHidden/>
    <w:unhideWhenUsed/>
    <w:rsid w:val="000E6F6E"/>
    <w:rPr>
      <w:rFonts w:ascii="宋体" w:eastAsia="宋体" w:hAnsi="Courier New" w:cs="Courier New"/>
      <w:szCs w:val="21"/>
    </w:rPr>
  </w:style>
  <w:style w:type="character" w:customStyle="1" w:styleId="af3">
    <w:name w:val="纯文本 字符"/>
    <w:basedOn w:val="a0"/>
    <w:link w:val="af2"/>
    <w:uiPriority w:val="99"/>
    <w:semiHidden/>
    <w:rsid w:val="000E6F6E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1DCD8-1856-4557-AFBB-FE43887B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549</Words>
  <Characters>3130</Characters>
  <Application>Microsoft Office Word</Application>
  <DocSecurity>0</DocSecurity>
  <Lines>26</Lines>
  <Paragraphs>7</Paragraphs>
  <ScaleCrop>false</ScaleCrop>
  <Company>Sky123.Org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zengww</cp:lastModifiedBy>
  <cp:revision>21</cp:revision>
  <dcterms:created xsi:type="dcterms:W3CDTF">2017-12-03T04:50:00Z</dcterms:created>
  <dcterms:modified xsi:type="dcterms:W3CDTF">2018-01-15T10:38:00Z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