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宋体" w:hAnsi="宋体" w:cs="宋体"/>
        </w:rPr>
      </w:pPr>
      <w:bookmarkStart w:id="0" w:name="_Toc94960288"/>
      <w:bookmarkStart w:id="1" w:name="_Toc115515857"/>
      <w:bookmarkStart w:id="2" w:name="_Toc174879876"/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1730375</wp:posOffset>
                </wp:positionH>
                <wp:positionV relativeFrom="paragraph">
                  <wp:posOffset>179705</wp:posOffset>
                </wp:positionV>
                <wp:extent cx="5277485" cy="1152525"/>
                <wp:effectExtent l="0" t="0" r="2540" b="1270"/>
                <wp:wrapNone/>
                <wp:docPr id="51" name="_x0000_s1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748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36"/>
                                <w:szCs w:val="36"/>
                              </w:rPr>
                              <w:t>CMMI-</w:t>
                            </w:r>
                            <w:r>
                              <w:rPr>
                                <w:rFonts w:hint="eastAsia" w:ascii="宋体" w:hAnsi="宋体" w:cs="宋体"/>
                                <w:sz w:val="36"/>
                                <w:szCs w:val="36"/>
                                <w:lang w:val="en-US" w:eastAsia="zh-CN"/>
                              </w:rPr>
                              <w:t>角色与职责介绍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0" o:spid="_x0000_s1026" o:spt="202" type="#_x0000_t202" style="position:absolute;left:0pt;margin-left:136.25pt;margin-top:14.15pt;height:90.75pt;width:415.55pt;z-index:251655168;mso-width-relative:page;mso-height-relative:page;" filled="f" stroked="f" coordsize="21600,21600" o:gfxdata="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c9ZutgAAAALAQAADwAAAAAAAAABACAAAAAiAAAAZHJzL2Rvd25yZXYueG1sUEsBAhQA&#10;FAAAAAgAh07iQPPEucHyAQAAygMAAA4AAAAAAAAAAQAgAAAAJwEAAGRycy9lMm9Eb2MueG1sUEsF&#10;BgAAAAAGAAYAWQEAAIs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宋体" w:hAnsi="宋体" w:eastAsia="宋体" w:cs="宋体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36"/>
                          <w:szCs w:val="36"/>
                        </w:rPr>
                        <w:t>CMMI-</w:t>
                      </w:r>
                      <w:r>
                        <w:rPr>
                          <w:rFonts w:hint="eastAsia" w:ascii="宋体" w:hAnsi="宋体" w:cs="宋体"/>
                          <w:sz w:val="36"/>
                          <w:szCs w:val="36"/>
                          <w:lang w:val="en-US" w:eastAsia="zh-CN"/>
                        </w:rPr>
                        <w:t>角色与职责介绍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cs="宋体"/>
        </w:rPr>
      </w:pPr>
    </w:p>
    <w:p>
      <w:pPr>
        <w:tabs>
          <w:tab w:val="left" w:pos="12600"/>
        </w:tabs>
        <w:rPr>
          <w:rFonts w:ascii="宋体" w:hAnsi="宋体" w:cs="宋体"/>
        </w:rPr>
      </w:pPr>
      <w:r>
        <w:rPr>
          <w:rFonts w:ascii="宋体" w:hAnsi="宋体" w:cs="宋体"/>
        </w:rPr>
        <w:tab/>
      </w: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ind w:firstLine="420"/>
        <w:jc w:val="center"/>
        <w:rPr>
          <w:rFonts w:ascii="宋体" w:hAnsi="宋体" w:cs="宋体"/>
        </w:rPr>
      </w:pP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  <w:b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2382520</wp:posOffset>
                </wp:positionH>
                <wp:positionV relativeFrom="paragraph">
                  <wp:posOffset>137795</wp:posOffset>
                </wp:positionV>
                <wp:extent cx="3806190" cy="712470"/>
                <wp:effectExtent l="1270" t="4445" r="2540" b="0"/>
                <wp:wrapNone/>
                <wp:docPr id="50" name="_x0000_s1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619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1" o:spid="_x0000_s1026" o:spt="202" type="#_x0000_t202" style="position:absolute;left:0pt;margin-left:187.6pt;margin-top:10.85pt;height:56.1pt;width:299.7pt;z-index:251656192;mso-width-relative:page;mso-height-relative:page;" filled="f" stroked="f" coordsize="21600,21600" o:gfxdata="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1scqXYAAAACgEAAA8AAAAAAAAAAQAgAAAAIgAAAGRycy9kb3ducmV2LnhtbFBLAQIUABQA&#10;AAAIAIdO4kA4TD2V8AEAAMkDAAAOAAAAAAAAAAEAIAAAACcBAABkcnMvZTJvRG9jLnhtbFBLBQYA&#10;AAAABgAGAFkBAACJ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tabs>
          <w:tab w:val="left" w:pos="240"/>
          <w:tab w:val="left" w:pos="1200"/>
        </w:tabs>
        <w:autoSpaceDE w:val="0"/>
        <w:autoSpaceDN w:val="0"/>
        <w:adjustRightInd w:val="0"/>
        <w:spacing w:line="360" w:lineRule="auto"/>
        <w:ind w:right="42"/>
        <w:jc w:val="center"/>
        <w:rPr>
          <w:rFonts w:ascii="宋体" w:hAnsi="宋体" w:cs="宋体"/>
          <w:b/>
          <w:caps/>
          <w:kern w:val="28"/>
          <w:sz w:val="36"/>
          <w:szCs w:val="36"/>
        </w:rPr>
      </w:pPr>
    </w:p>
    <w:p>
      <w:pPr>
        <w:tabs>
          <w:tab w:val="left" w:pos="240"/>
          <w:tab w:val="left" w:pos="1200"/>
        </w:tabs>
        <w:autoSpaceDE w:val="0"/>
        <w:autoSpaceDN w:val="0"/>
        <w:adjustRightInd w:val="0"/>
        <w:spacing w:line="360" w:lineRule="auto"/>
        <w:ind w:right="42"/>
        <w:jc w:val="center"/>
        <w:rPr>
          <w:rFonts w:ascii="宋体" w:hAnsi="宋体" w:cs="宋体"/>
          <w:b/>
          <w:caps/>
          <w:kern w:val="28"/>
          <w:sz w:val="36"/>
          <w:szCs w:val="36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6838" w:h="11906" w:orient="landscape"/>
          <w:pgMar w:top="1106" w:right="1247" w:bottom="1797" w:left="1723" w:header="720" w:footer="754" w:gutter="0"/>
          <w:cols w:space="720" w:num="1"/>
          <w:titlePg/>
          <w:docGrid w:type="linesAndChars" w:linePitch="312" w:charSpace="0"/>
        </w:sectPr>
      </w:pPr>
      <w:r>
        <w:rPr>
          <w:rFonts w:hint="eastAsia" w:ascii="宋体" w:hAnsi="宋体" w:cs="宋体"/>
          <w:b/>
          <w:caps/>
          <w:kern w:val="2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-327660</wp:posOffset>
                </wp:positionV>
                <wp:extent cx="4610100" cy="533400"/>
                <wp:effectExtent l="0" t="0" r="3175" b="3810"/>
                <wp:wrapNone/>
                <wp:docPr id="4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161pt;margin-top:-25.8pt;height:42pt;width:363pt;z-index:251657216;mso-width-relative:page;mso-height-relative:page;" filled="f" stroked="f" coordsize="21600,21600" o:gfxdata="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jfs&#10;SNcAAAALAQAADwAAAAAAAAABACAAAAAiAAAAZHJzL2Rvd25yZXYueG1sUEsBAhQAFAAAAAgAh07i&#10;QK00b2HqAQAAxwMAAA4AAAAAAAAAAQAgAAAAJgEAAGRycy9lMm9Eb2MueG1sUEsFBgAAAAAGAAYA&#10;WQEAAII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tabs>
          <w:tab w:val="left" w:pos="240"/>
          <w:tab w:val="left" w:pos="1200"/>
        </w:tabs>
        <w:autoSpaceDE w:val="0"/>
        <w:autoSpaceDN w:val="0"/>
        <w:adjustRightInd w:val="0"/>
        <w:spacing w:line="360" w:lineRule="auto"/>
        <w:ind w:right="42"/>
        <w:jc w:val="center"/>
        <w:rPr>
          <w:rFonts w:ascii="宋体" w:hAnsi="宋体" w:cs="宋体"/>
          <w:b/>
          <w:caps/>
          <w:kern w:val="28"/>
          <w:sz w:val="36"/>
          <w:szCs w:val="36"/>
        </w:rPr>
      </w:pPr>
    </w:p>
    <w:p>
      <w:pPr>
        <w:jc w:val="center"/>
        <w:rPr>
          <w:rFonts w:ascii="宋体" w:hAnsi="宋体" w:cs="宋体"/>
          <w:b/>
          <w:sz w:val="44"/>
          <w:szCs w:val="44"/>
        </w:rPr>
      </w:pPr>
      <w:bookmarkStart w:id="3" w:name="_Toc174881293"/>
      <w:bookmarkStart w:id="4" w:name="_Toc94960278"/>
      <w:bookmarkStart w:id="5" w:name="_Toc115515847"/>
      <w:bookmarkStart w:id="6" w:name="_Toc174879864"/>
      <w:bookmarkStart w:id="7" w:name="_Toc198343814"/>
      <w:r>
        <w:rPr>
          <w:rFonts w:hint="eastAsia" w:ascii="宋体" w:hAnsi="宋体" w:cs="宋体"/>
          <w:b/>
          <w:sz w:val="44"/>
          <w:szCs w:val="44"/>
        </w:rPr>
        <w:t>目  录</w:t>
      </w:r>
      <w:bookmarkEnd w:id="3"/>
      <w:bookmarkEnd w:id="4"/>
      <w:bookmarkEnd w:id="5"/>
      <w:bookmarkEnd w:id="6"/>
      <w:bookmarkEnd w:id="7"/>
    </w:p>
    <w:p>
      <w:pPr>
        <w:pStyle w:val="27"/>
        <w:tabs>
          <w:tab w:val="right" w:leader="dot" w:pos="14154"/>
        </w:tabs>
      </w:pPr>
      <w:r>
        <w:rPr>
          <w:rFonts w:hint="eastAsia" w:ascii="宋体" w:hAnsi="宋体" w:cs="宋体"/>
          <w:b w:val="0"/>
          <w:bCs w:val="0"/>
          <w:caps w:val="0"/>
          <w:smallCaps/>
          <w:szCs w:val="24"/>
        </w:rPr>
        <w:fldChar w:fldCharType="begin"/>
      </w:r>
      <w:r>
        <w:rPr>
          <w:rFonts w:hint="eastAsia" w:ascii="宋体" w:hAnsi="宋体" w:cs="宋体"/>
          <w:b w:val="0"/>
          <w:bCs w:val="0"/>
          <w:caps w:val="0"/>
          <w:smallCaps/>
          <w:szCs w:val="24"/>
        </w:rPr>
        <w:instrText xml:space="preserve"> TOC \o "1-3" \h \z \u </w:instrText>
      </w:r>
      <w:r>
        <w:rPr>
          <w:rFonts w:hint="eastAsia" w:ascii="宋体" w:hAnsi="宋体" w:cs="宋体"/>
          <w:b w:val="0"/>
          <w:bCs w:val="0"/>
          <w:caps w:val="0"/>
          <w:smallCaps/>
          <w:szCs w:val="24"/>
        </w:rPr>
        <w:fldChar w:fldCharType="separate"/>
      </w:r>
      <w:r>
        <w:rPr>
          <w:rFonts w:hint="eastAsia" w:ascii="宋体" w:hAnsi="宋体" w:cs="宋体"/>
          <w:bCs w:val="0"/>
          <w:caps w:val="0"/>
          <w:smallCaps/>
          <w:szCs w:val="24"/>
        </w:rPr>
        <w:fldChar w:fldCharType="begin"/>
      </w:r>
      <w:r>
        <w:rPr>
          <w:rFonts w:hint="eastAsia" w:ascii="宋体" w:hAnsi="宋体" w:cs="宋体"/>
          <w:bCs w:val="0"/>
          <w:caps w:val="0"/>
          <w:smallCaps/>
          <w:szCs w:val="24"/>
        </w:rPr>
        <w:instrText xml:space="preserve"> HYPERLINK \l _Toc32567 </w:instrText>
      </w:r>
      <w:r>
        <w:rPr>
          <w:rFonts w:hint="eastAsia" w:ascii="宋体" w:hAnsi="宋体" w:cs="宋体"/>
          <w:bCs w:val="0"/>
          <w:caps w:val="0"/>
          <w:smallCaps/>
          <w:szCs w:val="24"/>
        </w:rPr>
        <w:fldChar w:fldCharType="separate"/>
      </w:r>
      <w:r>
        <w:rPr>
          <w:rFonts w:hint="eastAsia" w:ascii="宋体" w:hAnsi="宋体" w:eastAsia="宋体" w:cs="宋体"/>
          <w:szCs w:val="28"/>
          <w:lang w:eastAsia="zh-CN"/>
        </w:rPr>
        <w:t>I. 术语定义</w:t>
      </w:r>
      <w:r>
        <w:tab/>
      </w:r>
      <w:r>
        <w:fldChar w:fldCharType="begin"/>
      </w:r>
      <w:r>
        <w:instrText xml:space="preserve"> PAGEREF _Toc32567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宋体" w:hAnsi="宋体" w:cs="宋体"/>
          <w:bCs w:val="0"/>
          <w:caps w:val="0"/>
          <w:smallCaps/>
          <w:szCs w:val="24"/>
        </w:rPr>
        <w:fldChar w:fldCharType="end"/>
      </w:r>
    </w:p>
    <w:p>
      <w:pPr>
        <w:pStyle w:val="24"/>
        <w:tabs>
          <w:tab w:val="right" w:leader="dot" w:pos="14154"/>
        </w:tabs>
      </w:pPr>
      <w:r>
        <w:rPr>
          <w:rFonts w:hint="eastAsia" w:ascii="宋体" w:hAnsi="宋体" w:cs="宋体"/>
          <w:bCs/>
          <w:caps/>
          <w:smallCaps w:val="0"/>
          <w:szCs w:val="24"/>
        </w:rPr>
        <w:fldChar w:fldCharType="begin"/>
      </w:r>
      <w:r>
        <w:rPr>
          <w:rFonts w:hint="eastAsia" w:ascii="宋体" w:hAnsi="宋体" w:cs="宋体"/>
          <w:bCs/>
          <w:caps/>
          <w:smallCaps w:val="0"/>
          <w:szCs w:val="24"/>
        </w:rPr>
        <w:instrText xml:space="preserve"> HYPERLINK \l _Toc24595 </w:instrText>
      </w:r>
      <w:r>
        <w:rPr>
          <w:rFonts w:hint="eastAsia" w:ascii="宋体" w:hAnsi="宋体" w:cs="宋体"/>
          <w:bCs/>
          <w:caps/>
          <w:smallCaps w:val="0"/>
          <w:szCs w:val="24"/>
        </w:rPr>
        <w:fldChar w:fldCharType="separate"/>
      </w:r>
      <w:r>
        <w:rPr>
          <w:rFonts w:hint="eastAsia" w:ascii="宋体" w:hAnsi="宋体" w:cs="宋体"/>
          <w:kern w:val="0"/>
          <w:szCs w:val="30"/>
          <w:lang w:val="en-US" w:eastAsia="zh-CN"/>
        </w:rPr>
        <w:t>一、CMMI</w:t>
      </w:r>
      <w:r>
        <w:rPr>
          <w:rFonts w:hint="eastAsia" w:ascii="宋体" w:hAnsi="宋体" w:cs="宋体"/>
          <w:kern w:val="0"/>
          <w:szCs w:val="30"/>
          <w:lang w:eastAsia="zh-CN"/>
        </w:rPr>
        <w:t>实施</w:t>
      </w:r>
      <w:r>
        <w:rPr>
          <w:rFonts w:hint="eastAsia" w:ascii="宋体" w:hAnsi="宋体" w:cs="宋体"/>
          <w:kern w:val="0"/>
          <w:szCs w:val="30"/>
          <w:lang w:val="en-US" w:eastAsia="zh-CN"/>
        </w:rPr>
        <w:t>步骤</w:t>
      </w:r>
      <w:r>
        <w:tab/>
      </w:r>
      <w:r>
        <w:fldChar w:fldCharType="begin"/>
      </w:r>
      <w:r>
        <w:instrText xml:space="preserve"> PAGEREF _Toc24595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宋体" w:hAnsi="宋体" w:cs="宋体"/>
          <w:bCs/>
          <w:caps/>
          <w:smallCaps w:val="0"/>
          <w:szCs w:val="24"/>
        </w:rPr>
        <w:fldChar w:fldCharType="end"/>
      </w:r>
    </w:p>
    <w:p>
      <w:pPr>
        <w:pStyle w:val="27"/>
        <w:tabs>
          <w:tab w:val="right" w:leader="dot" w:pos="14154"/>
        </w:tabs>
      </w:pPr>
      <w:r>
        <w:rPr>
          <w:rFonts w:hint="eastAsia" w:ascii="宋体" w:hAnsi="宋体" w:cs="宋体"/>
          <w:bCs/>
          <w:caps/>
          <w:smallCaps w:val="0"/>
          <w:szCs w:val="24"/>
        </w:rPr>
        <w:fldChar w:fldCharType="begin"/>
      </w:r>
      <w:r>
        <w:rPr>
          <w:rFonts w:hint="eastAsia" w:ascii="宋体" w:hAnsi="宋体" w:cs="宋体"/>
          <w:bCs/>
          <w:caps/>
          <w:smallCaps w:val="0"/>
          <w:szCs w:val="24"/>
        </w:rPr>
        <w:instrText xml:space="preserve"> HYPERLINK \l _Toc26423 </w:instrText>
      </w:r>
      <w:r>
        <w:rPr>
          <w:rFonts w:hint="eastAsia" w:ascii="宋体" w:hAnsi="宋体" w:cs="宋体"/>
          <w:bCs/>
          <w:caps/>
          <w:smallCaps w:val="0"/>
          <w:szCs w:val="24"/>
        </w:rPr>
        <w:fldChar w:fldCharType="separate"/>
      </w:r>
      <w:r>
        <w:rPr>
          <w:rFonts w:hint="eastAsia" w:ascii="宋体" w:hAnsi="宋体" w:eastAsia="宋体" w:cs="宋体"/>
          <w:szCs w:val="28"/>
          <w:lang w:val="en-US" w:eastAsia="zh-CN"/>
        </w:rPr>
        <w:t>CMMI</w:t>
      </w:r>
      <w:r>
        <w:rPr>
          <w:rFonts w:hint="eastAsia" w:ascii="宋体" w:hAnsi="宋体" w:eastAsia="宋体" w:cs="宋体"/>
          <w:szCs w:val="28"/>
          <w:lang w:eastAsia="zh-CN"/>
        </w:rPr>
        <w:t>实施</w:t>
      </w:r>
      <w:r>
        <w:rPr>
          <w:rFonts w:hint="eastAsia" w:ascii="宋体" w:hAnsi="宋体" w:eastAsia="宋体" w:cs="宋体"/>
          <w:szCs w:val="28"/>
          <w:lang w:val="en-US" w:eastAsia="zh-CN"/>
        </w:rPr>
        <w:t>一般流程如下图：</w:t>
      </w:r>
      <w:r>
        <w:tab/>
      </w:r>
      <w:r>
        <w:fldChar w:fldCharType="begin"/>
      </w:r>
      <w:r>
        <w:instrText xml:space="preserve"> PAGEREF _Toc26423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宋体" w:hAnsi="宋体" w:cs="宋体"/>
          <w:bCs/>
          <w:caps/>
          <w:smallCaps w:val="0"/>
          <w:szCs w:val="24"/>
        </w:rPr>
        <w:fldChar w:fldCharType="end"/>
      </w:r>
    </w:p>
    <w:p>
      <w:pPr>
        <w:pStyle w:val="24"/>
        <w:tabs>
          <w:tab w:val="right" w:leader="dot" w:pos="14154"/>
        </w:tabs>
      </w:pPr>
      <w:r>
        <w:rPr>
          <w:rFonts w:hint="eastAsia" w:ascii="宋体" w:hAnsi="宋体" w:cs="宋体"/>
          <w:bCs/>
          <w:caps/>
          <w:smallCaps w:val="0"/>
          <w:szCs w:val="24"/>
        </w:rPr>
        <w:fldChar w:fldCharType="begin"/>
      </w:r>
      <w:r>
        <w:rPr>
          <w:rFonts w:hint="eastAsia" w:ascii="宋体" w:hAnsi="宋体" w:cs="宋体"/>
          <w:bCs/>
          <w:caps/>
          <w:smallCaps w:val="0"/>
          <w:szCs w:val="24"/>
        </w:rPr>
        <w:instrText xml:space="preserve"> HYPERLINK \l _Toc30867 </w:instrText>
      </w:r>
      <w:r>
        <w:rPr>
          <w:rFonts w:hint="eastAsia" w:ascii="宋体" w:hAnsi="宋体" w:cs="宋体"/>
          <w:bCs/>
          <w:caps/>
          <w:smallCaps w:val="0"/>
          <w:szCs w:val="24"/>
        </w:rPr>
        <w:fldChar w:fldCharType="separate"/>
      </w:r>
      <w:r>
        <w:rPr>
          <w:rFonts w:hint="eastAsia" w:ascii="宋体" w:hAnsi="宋体" w:cs="宋体"/>
          <w:kern w:val="0"/>
          <w:szCs w:val="30"/>
          <w:lang w:val="en-US" w:eastAsia="zh-CN"/>
        </w:rPr>
        <w:t>二</w:t>
      </w:r>
      <w:r>
        <w:rPr>
          <w:rFonts w:hint="eastAsia" w:ascii="宋体" w:hAnsi="宋体" w:cs="宋体"/>
          <w:kern w:val="0"/>
          <w:szCs w:val="30"/>
          <w:lang w:eastAsia="zh-CN"/>
        </w:rPr>
        <w:t>、</w:t>
      </w:r>
      <w:r>
        <w:rPr>
          <w:rFonts w:hint="eastAsia" w:ascii="宋体" w:hAnsi="宋体" w:cs="宋体"/>
          <w:kern w:val="0"/>
          <w:szCs w:val="30"/>
          <w:lang w:val="en-US" w:eastAsia="zh-CN"/>
        </w:rPr>
        <w:t>需要的客户</w:t>
      </w:r>
      <w:r>
        <w:rPr>
          <w:rFonts w:hint="eastAsia" w:ascii="宋体" w:hAnsi="宋体" w:cs="宋体"/>
          <w:kern w:val="0"/>
          <w:szCs w:val="30"/>
          <w:lang w:eastAsia="zh-CN"/>
        </w:rPr>
        <w:t>资源</w:t>
      </w:r>
      <w:r>
        <w:tab/>
      </w:r>
      <w:r>
        <w:fldChar w:fldCharType="begin"/>
      </w:r>
      <w:r>
        <w:instrText xml:space="preserve"> PAGEREF _Toc30867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宋体" w:hAnsi="宋体" w:cs="宋体"/>
          <w:bCs/>
          <w:caps/>
          <w:smallCaps w:val="0"/>
          <w:szCs w:val="24"/>
        </w:rPr>
        <w:fldChar w:fldCharType="end"/>
      </w:r>
    </w:p>
    <w:p>
      <w:pPr>
        <w:pStyle w:val="27"/>
        <w:tabs>
          <w:tab w:val="right" w:leader="dot" w:pos="14154"/>
        </w:tabs>
      </w:pPr>
      <w:r>
        <w:rPr>
          <w:rFonts w:hint="eastAsia" w:ascii="宋体" w:hAnsi="宋体" w:cs="宋体"/>
          <w:bCs/>
          <w:caps/>
          <w:smallCaps w:val="0"/>
          <w:szCs w:val="24"/>
        </w:rPr>
        <w:fldChar w:fldCharType="begin"/>
      </w:r>
      <w:r>
        <w:rPr>
          <w:rFonts w:hint="eastAsia" w:ascii="宋体" w:hAnsi="宋体" w:cs="宋体"/>
          <w:bCs/>
          <w:caps/>
          <w:smallCaps w:val="0"/>
          <w:szCs w:val="24"/>
        </w:rPr>
        <w:instrText xml:space="preserve"> HYPERLINK \l _Toc9304 </w:instrText>
      </w:r>
      <w:r>
        <w:rPr>
          <w:rFonts w:hint="eastAsia" w:ascii="宋体" w:hAnsi="宋体" w:cs="宋体"/>
          <w:bCs/>
          <w:caps/>
          <w:smallCaps w:val="0"/>
          <w:szCs w:val="24"/>
        </w:rPr>
        <w:fldChar w:fldCharType="separate"/>
      </w:r>
      <w:r>
        <w:rPr>
          <w:rFonts w:hint="eastAsia" w:ascii="宋体" w:hAnsi="宋体" w:eastAsia="宋体" w:cs="宋体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Cs w:val="28"/>
          <w:lang w:eastAsia="zh-CN"/>
        </w:rPr>
        <w:t>.1人员计划</w:t>
      </w:r>
      <w:r>
        <w:tab/>
      </w:r>
      <w:r>
        <w:fldChar w:fldCharType="begin"/>
      </w:r>
      <w:r>
        <w:instrText xml:space="preserve"> PAGEREF _Toc9304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宋体" w:hAnsi="宋体" w:cs="宋体"/>
          <w:bCs/>
          <w:caps/>
          <w:smallCaps w:val="0"/>
          <w:szCs w:val="24"/>
        </w:rPr>
        <w:fldChar w:fldCharType="end"/>
      </w:r>
    </w:p>
    <w:p>
      <w:pPr>
        <w:pStyle w:val="27"/>
        <w:tabs>
          <w:tab w:val="right" w:leader="dot" w:pos="14154"/>
        </w:tabs>
      </w:pPr>
      <w:r>
        <w:rPr>
          <w:rFonts w:hint="eastAsia" w:ascii="宋体" w:hAnsi="宋体" w:cs="宋体"/>
          <w:bCs/>
          <w:caps/>
          <w:smallCaps w:val="0"/>
          <w:szCs w:val="24"/>
        </w:rPr>
        <w:fldChar w:fldCharType="begin"/>
      </w:r>
      <w:r>
        <w:rPr>
          <w:rFonts w:hint="eastAsia" w:ascii="宋体" w:hAnsi="宋体" w:cs="宋体"/>
          <w:bCs/>
          <w:caps/>
          <w:smallCaps w:val="0"/>
          <w:szCs w:val="24"/>
        </w:rPr>
        <w:instrText xml:space="preserve"> HYPERLINK \l _Toc17644 </w:instrText>
      </w:r>
      <w:r>
        <w:rPr>
          <w:rFonts w:hint="eastAsia" w:ascii="宋体" w:hAnsi="宋体" w:cs="宋体"/>
          <w:bCs/>
          <w:caps/>
          <w:smallCaps w:val="0"/>
          <w:szCs w:val="24"/>
        </w:rPr>
        <w:fldChar w:fldCharType="separate"/>
      </w:r>
      <w:r>
        <w:rPr>
          <w:rFonts w:hint="eastAsia" w:ascii="宋体" w:hAnsi="宋体" w:eastAsia="宋体" w:cs="宋体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Cs w:val="28"/>
          <w:lang w:eastAsia="zh-CN"/>
        </w:rPr>
        <w:t>.</w:t>
      </w:r>
      <w:r>
        <w:rPr>
          <w:rFonts w:hint="eastAsia" w:ascii="宋体" w:hAnsi="宋体" w:eastAsia="宋体" w:cs="宋体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Cs w:val="28"/>
          <w:lang w:eastAsia="zh-CN"/>
        </w:rPr>
        <w:t>设备资源</w:t>
      </w:r>
      <w:r>
        <w:tab/>
      </w:r>
      <w:r>
        <w:fldChar w:fldCharType="begin"/>
      </w:r>
      <w:r>
        <w:instrText xml:space="preserve"> PAGEREF _Toc17644 </w:instrText>
      </w:r>
      <w:r>
        <w:fldChar w:fldCharType="separate"/>
      </w:r>
      <w:r>
        <w:t>10</w:t>
      </w:r>
      <w:r>
        <w:fldChar w:fldCharType="end"/>
      </w:r>
      <w:r>
        <w:rPr>
          <w:rFonts w:hint="eastAsia" w:ascii="宋体" w:hAnsi="宋体" w:cs="宋体"/>
          <w:bCs/>
          <w:caps/>
          <w:smallCaps w:val="0"/>
          <w:szCs w:val="24"/>
        </w:rPr>
        <w:fldChar w:fldCharType="end"/>
      </w:r>
    </w:p>
    <w:p>
      <w:pPr>
        <w:pStyle w:val="24"/>
        <w:tabs>
          <w:tab w:val="right" w:leader="dot" w:pos="14154"/>
        </w:tabs>
      </w:pPr>
      <w:r>
        <w:rPr>
          <w:rFonts w:hint="eastAsia" w:ascii="宋体" w:hAnsi="宋体" w:cs="宋体"/>
          <w:bCs/>
          <w:caps/>
          <w:smallCaps w:val="0"/>
          <w:szCs w:val="24"/>
        </w:rPr>
        <w:fldChar w:fldCharType="begin"/>
      </w:r>
      <w:r>
        <w:rPr>
          <w:rFonts w:hint="eastAsia" w:ascii="宋体" w:hAnsi="宋体" w:cs="宋体"/>
          <w:bCs/>
          <w:caps/>
          <w:smallCaps w:val="0"/>
          <w:szCs w:val="24"/>
        </w:rPr>
        <w:instrText xml:space="preserve"> HYPERLINK \l _Toc27961 </w:instrText>
      </w:r>
      <w:r>
        <w:rPr>
          <w:rFonts w:hint="eastAsia" w:ascii="宋体" w:hAnsi="宋体" w:cs="宋体"/>
          <w:bCs/>
          <w:caps/>
          <w:smallCaps w:val="0"/>
          <w:szCs w:val="24"/>
        </w:rPr>
        <w:fldChar w:fldCharType="separate"/>
      </w:r>
      <w:r>
        <w:rPr>
          <w:rFonts w:hint="eastAsia" w:ascii="宋体" w:hAnsi="宋体" w:cs="宋体"/>
          <w:kern w:val="0"/>
          <w:szCs w:val="30"/>
          <w:lang w:val="en-US" w:eastAsia="zh-CN"/>
        </w:rPr>
        <w:t>三</w:t>
      </w:r>
      <w:r>
        <w:rPr>
          <w:rFonts w:hint="eastAsia" w:ascii="宋体" w:hAnsi="宋体" w:cs="宋体"/>
          <w:kern w:val="0"/>
          <w:szCs w:val="30"/>
          <w:lang w:eastAsia="zh-CN"/>
        </w:rPr>
        <w:t>.</w:t>
      </w:r>
      <w:r>
        <w:rPr>
          <w:rFonts w:hint="eastAsia" w:ascii="宋体" w:hAnsi="宋体" w:cs="宋体"/>
          <w:kern w:val="0"/>
          <w:szCs w:val="30"/>
          <w:lang w:val="en-US" w:eastAsia="zh-CN"/>
        </w:rPr>
        <w:t>一般实施</w:t>
      </w:r>
      <w:r>
        <w:rPr>
          <w:rFonts w:hint="eastAsia" w:ascii="宋体" w:hAnsi="宋体" w:cs="宋体"/>
          <w:kern w:val="0"/>
          <w:szCs w:val="30"/>
          <w:lang w:eastAsia="zh-CN"/>
        </w:rPr>
        <w:t>计划</w:t>
      </w:r>
      <w:r>
        <w:tab/>
      </w:r>
      <w:r>
        <w:fldChar w:fldCharType="begin"/>
      </w:r>
      <w:r>
        <w:instrText xml:space="preserve"> PAGEREF _Toc27961 </w:instrText>
      </w:r>
      <w:r>
        <w:fldChar w:fldCharType="separate"/>
      </w:r>
      <w:r>
        <w:t>11</w:t>
      </w:r>
      <w:r>
        <w:fldChar w:fldCharType="end"/>
      </w:r>
      <w:r>
        <w:rPr>
          <w:rFonts w:hint="eastAsia" w:ascii="宋体" w:hAnsi="宋体" w:cs="宋体"/>
          <w:bCs/>
          <w:caps/>
          <w:smallCaps w:val="0"/>
          <w:szCs w:val="24"/>
        </w:rPr>
        <w:fldChar w:fldCharType="end"/>
      </w:r>
    </w:p>
    <w:p>
      <w:pPr>
        <w:pStyle w:val="27"/>
        <w:tabs>
          <w:tab w:val="right" w:leader="dot" w:pos="14144"/>
        </w:tabs>
        <w:spacing w:line="300" w:lineRule="exact"/>
        <w:rPr>
          <w:rFonts w:ascii="宋体" w:hAnsi="宋体" w:cs="宋体"/>
          <w:sz w:val="44"/>
          <w:szCs w:val="44"/>
        </w:rPr>
        <w:sectPr>
          <w:pgSz w:w="16840" w:h="11907" w:orient="landscape"/>
          <w:pgMar w:top="1107" w:right="1246" w:bottom="1797" w:left="1440" w:header="720" w:footer="0" w:gutter="0"/>
          <w:cols w:space="720" w:num="1"/>
          <w:titlePg/>
          <w:docGrid w:type="linesAndChars" w:linePitch="312" w:charSpace="0"/>
        </w:sectPr>
      </w:pPr>
      <w:r>
        <w:rPr>
          <w:rFonts w:hint="eastAsia" w:ascii="宋体" w:hAnsi="宋体" w:cs="宋体"/>
          <w:bCs/>
          <w:caps/>
          <w:smallCaps w:val="0"/>
          <w:szCs w:val="24"/>
        </w:rPr>
        <w:fldChar w:fldCharType="end"/>
      </w:r>
      <w:bookmarkStart w:id="29" w:name="_GoBack"/>
      <w:bookmarkEnd w:id="29"/>
    </w:p>
    <w:p>
      <w:pPr>
        <w:pStyle w:val="3"/>
        <w:numPr>
          <w:ilvl w:val="0"/>
          <w:numId w:val="1"/>
        </w:numPr>
        <w:spacing w:before="0" w:after="0" w:line="240" w:lineRule="auto"/>
        <w:rPr>
          <w:rFonts w:ascii="宋体" w:hAnsi="宋体" w:eastAsia="宋体" w:cs="宋体"/>
          <w:szCs w:val="28"/>
          <w:lang w:eastAsia="zh-CN"/>
        </w:rPr>
      </w:pPr>
      <w:bookmarkStart w:id="8" w:name="_Toc8638"/>
      <w:bookmarkStart w:id="9" w:name="_Toc523091720"/>
      <w:bookmarkStart w:id="10" w:name="_Toc32567"/>
      <w:bookmarkStart w:id="11" w:name="_Toc28718"/>
      <w:bookmarkStart w:id="12" w:name="_Toc388021016"/>
      <w:bookmarkStart w:id="13" w:name="_Toc387601024"/>
      <w:r>
        <w:rPr>
          <w:rFonts w:hint="eastAsia" w:ascii="宋体" w:hAnsi="宋体" w:eastAsia="宋体" w:cs="宋体"/>
          <w:szCs w:val="28"/>
          <w:lang w:eastAsia="zh-CN"/>
        </w:rPr>
        <w:t>术语定义</w:t>
      </w:r>
      <w:bookmarkEnd w:id="8"/>
      <w:bookmarkEnd w:id="9"/>
      <w:bookmarkEnd w:id="10"/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szCs w:val="28"/>
          <w:lang w:val="en-US" w:eastAsia="zh-CN"/>
        </w:rPr>
        <w:t xml:space="preserve">     MSG： Management Steering Group（管理指导组/高层管理组）</w:t>
      </w:r>
    </w:p>
    <w:p>
      <w:pPr>
        <w:spacing w:line="360" w:lineRule="auto"/>
        <w:ind w:firstLine="525" w:firstLineChars="250"/>
        <w:rPr>
          <w:rFonts w:ascii="宋体" w:hAnsi="宋体" w:cs="Arial"/>
        </w:rPr>
      </w:pPr>
      <w:r>
        <w:rPr>
          <w:rFonts w:hint="eastAsia" w:ascii="宋体" w:hAnsi="宋体" w:cs="Arial"/>
        </w:rPr>
        <w:t>EPG：Engineer Process Group（工程过程组）</w:t>
      </w:r>
    </w:p>
    <w:p>
      <w:pPr>
        <w:spacing w:line="360" w:lineRule="auto"/>
        <w:ind w:firstLine="525" w:firstLineChars="250"/>
        <w:rPr>
          <w:rFonts w:ascii="宋体" w:hAnsi="宋体" w:cs="Arial"/>
        </w:rPr>
      </w:pPr>
      <w:r>
        <w:rPr>
          <w:rFonts w:hint="eastAsia" w:ascii="宋体" w:hAnsi="宋体" w:cs="Arial"/>
        </w:rPr>
        <w:t>PA： process area（过程域）</w:t>
      </w:r>
    </w:p>
    <w:p>
      <w:pPr>
        <w:spacing w:line="360" w:lineRule="auto"/>
        <w:ind w:firstLine="525" w:firstLineChars="250"/>
        <w:rPr>
          <w:rFonts w:ascii="宋体" w:hAnsi="宋体" w:cs="Arial"/>
        </w:rPr>
      </w:pPr>
      <w:r>
        <w:rPr>
          <w:rFonts w:hint="eastAsia" w:ascii="宋体" w:hAnsi="宋体" w:cs="Arial"/>
        </w:rPr>
        <w:t>PAT：process action team (过程行动小组)</w:t>
      </w:r>
    </w:p>
    <w:p>
      <w:pPr>
        <w:tabs>
          <w:tab w:val="left" w:pos="720"/>
        </w:tabs>
        <w:spacing w:line="360" w:lineRule="auto"/>
        <w:ind w:firstLine="525" w:firstLineChars="250"/>
        <w:rPr>
          <w:rFonts w:ascii="宋体" w:hAnsi="宋体" w:cs="Arial"/>
        </w:rPr>
      </w:pPr>
      <w:r>
        <w:rPr>
          <w:rFonts w:hint="eastAsia" w:ascii="宋体" w:hAnsi="宋体" w:cs="Arial"/>
        </w:rPr>
        <w:t>REQM: Requirements Management（需求管理）</w:t>
      </w:r>
    </w:p>
    <w:p>
      <w:pPr>
        <w:tabs>
          <w:tab w:val="left" w:pos="720"/>
        </w:tabs>
        <w:spacing w:line="360" w:lineRule="auto"/>
        <w:ind w:firstLine="525" w:firstLineChars="250"/>
        <w:rPr>
          <w:rFonts w:ascii="宋体" w:hAnsi="宋体" w:cs="Arial"/>
        </w:rPr>
      </w:pPr>
      <w:r>
        <w:rPr>
          <w:rFonts w:hint="eastAsia" w:ascii="宋体" w:hAnsi="宋体" w:cs="Arial"/>
        </w:rPr>
        <w:t>PP: Project Planning（项目计划）</w:t>
      </w:r>
    </w:p>
    <w:p>
      <w:pPr>
        <w:tabs>
          <w:tab w:val="left" w:pos="720"/>
        </w:tabs>
        <w:spacing w:line="360" w:lineRule="auto"/>
        <w:ind w:firstLine="525" w:firstLineChars="250"/>
        <w:rPr>
          <w:rFonts w:ascii="宋体" w:hAnsi="宋体" w:cs="Arial"/>
        </w:rPr>
      </w:pPr>
      <w:r>
        <w:rPr>
          <w:rFonts w:hint="eastAsia" w:ascii="宋体" w:hAnsi="宋体" w:cs="Arial"/>
        </w:rPr>
        <w:t>PMC: Project Monitor and Control（计划监督和控制）</w:t>
      </w:r>
    </w:p>
    <w:p>
      <w:pPr>
        <w:tabs>
          <w:tab w:val="left" w:pos="720"/>
        </w:tabs>
        <w:spacing w:line="360" w:lineRule="auto"/>
        <w:ind w:firstLine="525" w:firstLineChars="250"/>
        <w:rPr>
          <w:rFonts w:ascii="宋体" w:hAnsi="宋体" w:cs="Arial"/>
        </w:rPr>
      </w:pPr>
      <w:r>
        <w:rPr>
          <w:rFonts w:hint="eastAsia" w:ascii="宋体" w:hAnsi="宋体" w:cs="Arial"/>
        </w:rPr>
        <w:t>SAM: Supplier Agreement Management（供应商合同管理）</w:t>
      </w:r>
    </w:p>
    <w:p>
      <w:pPr>
        <w:spacing w:line="360" w:lineRule="auto"/>
        <w:ind w:firstLine="525" w:firstLineChars="250"/>
        <w:rPr>
          <w:rFonts w:ascii="宋体" w:hAnsi="宋体" w:cs="Arial"/>
        </w:rPr>
      </w:pPr>
      <w:r>
        <w:rPr>
          <w:rFonts w:hint="eastAsia" w:ascii="宋体" w:hAnsi="宋体" w:cs="Arial"/>
        </w:rPr>
        <w:t>M&amp;A: Measurement and Analysis（度量和分析）</w:t>
      </w:r>
    </w:p>
    <w:p>
      <w:pPr>
        <w:spacing w:line="360" w:lineRule="auto"/>
        <w:ind w:left="1155" w:leftChars="250" w:hanging="630" w:hangingChars="300"/>
        <w:rPr>
          <w:rFonts w:ascii="宋体" w:hAnsi="宋体" w:cs="Arial"/>
        </w:rPr>
      </w:pPr>
      <w:r>
        <w:rPr>
          <w:rFonts w:hint="eastAsia" w:ascii="宋体" w:hAnsi="宋体" w:cs="Arial"/>
        </w:rPr>
        <w:t>PPQA: Product and Process Quality Assurance（产品和过程质量保证）</w:t>
      </w:r>
    </w:p>
    <w:p>
      <w:pPr>
        <w:spacing w:line="360" w:lineRule="auto"/>
        <w:ind w:firstLine="525" w:firstLineChars="250"/>
        <w:rPr>
          <w:rFonts w:ascii="宋体" w:hAnsi="宋体" w:cs="Arial"/>
        </w:rPr>
      </w:pPr>
      <w:r>
        <w:rPr>
          <w:rFonts w:hint="eastAsia" w:ascii="宋体" w:hAnsi="宋体" w:cs="Arial"/>
        </w:rPr>
        <w:t>CM: Configuration Management（配置管理）</w:t>
      </w:r>
    </w:p>
    <w:p>
      <w:pPr>
        <w:spacing w:line="360" w:lineRule="auto"/>
        <w:ind w:firstLine="525" w:firstLineChars="250"/>
        <w:rPr>
          <w:rFonts w:ascii="宋体" w:hAnsi="宋体" w:cs="Arial"/>
        </w:rPr>
      </w:pPr>
      <w:r>
        <w:rPr>
          <w:rFonts w:hint="eastAsia" w:ascii="宋体" w:hAnsi="宋体" w:cs="Arial"/>
        </w:rPr>
        <w:t>RD: Requirement Development （需求开发）</w:t>
      </w:r>
    </w:p>
    <w:p>
      <w:pPr>
        <w:spacing w:line="360" w:lineRule="auto"/>
        <w:ind w:firstLine="525" w:firstLineChars="250"/>
        <w:rPr>
          <w:rFonts w:ascii="宋体" w:hAnsi="宋体" w:cs="Arial"/>
        </w:rPr>
      </w:pPr>
      <w:r>
        <w:rPr>
          <w:rFonts w:hint="eastAsia" w:ascii="宋体" w:hAnsi="宋体" w:cs="Arial"/>
        </w:rPr>
        <w:t>TS: Technical Solution（技术解决方案）</w:t>
      </w:r>
    </w:p>
    <w:p>
      <w:pPr>
        <w:spacing w:line="360" w:lineRule="auto"/>
        <w:ind w:firstLine="525" w:firstLineChars="250"/>
        <w:rPr>
          <w:rFonts w:ascii="宋体" w:hAnsi="宋体" w:cs="Arial"/>
        </w:rPr>
      </w:pPr>
      <w:r>
        <w:rPr>
          <w:rFonts w:hint="eastAsia" w:ascii="宋体" w:hAnsi="宋体" w:cs="Arial"/>
        </w:rPr>
        <w:t>VER: Verification（同行评审）</w:t>
      </w:r>
    </w:p>
    <w:p>
      <w:pPr>
        <w:spacing w:line="360" w:lineRule="auto"/>
        <w:ind w:firstLine="525" w:firstLineChars="250"/>
        <w:rPr>
          <w:rFonts w:ascii="宋体" w:hAnsi="宋体" w:cs="Arial"/>
        </w:rPr>
      </w:pPr>
      <w:r>
        <w:rPr>
          <w:rFonts w:hint="eastAsia" w:ascii="宋体" w:hAnsi="宋体" w:cs="Arial"/>
        </w:rPr>
        <w:t>VAL: Validation（确认）</w:t>
      </w:r>
    </w:p>
    <w:p>
      <w:pPr>
        <w:spacing w:line="360" w:lineRule="auto"/>
        <w:ind w:firstLine="525" w:firstLineChars="250"/>
        <w:rPr>
          <w:rFonts w:ascii="宋体" w:hAnsi="宋体" w:cs="Arial"/>
        </w:rPr>
      </w:pPr>
      <w:r>
        <w:rPr>
          <w:rFonts w:hint="eastAsia" w:ascii="宋体" w:hAnsi="宋体" w:cs="Arial"/>
        </w:rPr>
        <w:t>OPF: Organization Process Focus（组织过程焦点）</w:t>
      </w:r>
    </w:p>
    <w:p>
      <w:pPr>
        <w:spacing w:line="360" w:lineRule="auto"/>
        <w:ind w:firstLine="525" w:firstLineChars="250"/>
        <w:rPr>
          <w:rFonts w:ascii="宋体" w:hAnsi="宋体" w:cs="Arial"/>
        </w:rPr>
      </w:pPr>
      <w:r>
        <w:rPr>
          <w:rFonts w:hint="eastAsia" w:ascii="宋体" w:hAnsi="宋体" w:cs="Arial"/>
        </w:rPr>
        <w:t>OPD: Organization Process Definition（组织过程定义）</w:t>
      </w:r>
    </w:p>
    <w:p>
      <w:pPr>
        <w:spacing w:line="360" w:lineRule="auto"/>
        <w:ind w:firstLine="525" w:firstLineChars="250"/>
        <w:rPr>
          <w:rFonts w:ascii="宋体" w:hAnsi="宋体" w:cs="Arial"/>
        </w:rPr>
      </w:pPr>
      <w:r>
        <w:rPr>
          <w:rFonts w:hint="eastAsia" w:ascii="宋体" w:hAnsi="宋体" w:cs="Arial"/>
        </w:rPr>
        <w:t>OT: Organizational Training（组织级培训）</w:t>
      </w:r>
    </w:p>
    <w:p>
      <w:pPr>
        <w:spacing w:line="360" w:lineRule="auto"/>
        <w:ind w:firstLine="525" w:firstLineChars="250"/>
        <w:rPr>
          <w:rFonts w:ascii="宋体" w:hAnsi="宋体" w:cs="Arial"/>
        </w:rPr>
      </w:pPr>
      <w:r>
        <w:rPr>
          <w:rFonts w:hint="eastAsia" w:ascii="宋体" w:hAnsi="宋体" w:cs="Arial"/>
        </w:rPr>
        <w:t>IPM: Integrated Project Training（集成项目管理）</w:t>
      </w:r>
    </w:p>
    <w:p>
      <w:pPr>
        <w:spacing w:line="360" w:lineRule="auto"/>
        <w:ind w:firstLine="525" w:firstLineChars="250"/>
        <w:rPr>
          <w:rFonts w:ascii="宋体" w:hAnsi="宋体" w:cs="Arial"/>
        </w:rPr>
      </w:pPr>
      <w:r>
        <w:rPr>
          <w:rFonts w:hint="eastAsia" w:ascii="宋体" w:hAnsi="宋体" w:cs="Arial"/>
        </w:rPr>
        <w:t>RSKM: Risk Management（风险管理）</w:t>
      </w:r>
    </w:p>
    <w:p>
      <w:pPr>
        <w:spacing w:line="360" w:lineRule="auto"/>
        <w:ind w:left="105" w:firstLine="420"/>
        <w:rPr>
          <w:rFonts w:ascii="Times New Roman" w:hAnsi="Times New Roman"/>
        </w:rPr>
      </w:pPr>
      <w:r>
        <w:rPr>
          <w:rFonts w:hint="eastAsia" w:ascii="宋体" w:hAnsi="宋体" w:cs="Arial"/>
        </w:rPr>
        <w:t>DAR: Decision Analysis and Resolution（决策分析与解决方案）</w:t>
      </w:r>
    </w:p>
    <w:p>
      <w:pPr>
        <w:spacing w:line="360" w:lineRule="auto"/>
        <w:ind w:left="105" w:firstLine="420"/>
        <w:rPr>
          <w:rFonts w:ascii="宋体" w:hAnsi="宋体" w:cs="Arial"/>
        </w:rPr>
      </w:pPr>
      <w:r>
        <w:rPr>
          <w:rFonts w:hint="eastAsia" w:ascii="宋体" w:hAnsi="宋体" w:cs="Arial"/>
        </w:rPr>
        <w:t>PI：Product Integration（产品集成）</w:t>
      </w:r>
    </w:p>
    <w:p>
      <w:pPr>
        <w:spacing w:line="360" w:lineRule="auto"/>
        <w:ind w:left="105" w:firstLine="420"/>
        <w:rPr>
          <w:rFonts w:ascii="宋体" w:hAnsi="宋体" w:cs="Arial"/>
        </w:rPr>
      </w:pPr>
      <w:r>
        <w:rPr>
          <w:rFonts w:hint="eastAsia" w:ascii="宋体" w:hAnsi="宋体" w:cs="Arial"/>
        </w:rPr>
        <w:t>PM：</w:t>
      </w:r>
      <w:r>
        <w:rPr>
          <w:rFonts w:ascii="宋体" w:hAnsi="宋体" w:cs="Arial"/>
          <w:color w:val="4F4F4F"/>
          <w:shd w:val="clear" w:color="auto" w:fill="FFFFFF"/>
        </w:rPr>
        <w:t>Project Manager</w:t>
      </w:r>
      <w:r>
        <w:rPr>
          <w:rFonts w:hint="eastAsia" w:ascii="宋体" w:hAnsi="宋体" w:cs="Arial"/>
          <w:color w:val="4F4F4F"/>
          <w:shd w:val="clear" w:color="auto" w:fill="FFFFFF"/>
        </w:rPr>
        <w:t>（</w:t>
      </w:r>
      <w:r>
        <w:rPr>
          <w:rFonts w:ascii="宋体" w:hAnsi="宋体" w:cs="Arial"/>
          <w:color w:val="4F4F4F"/>
          <w:shd w:val="clear" w:color="auto" w:fill="FFFFFF"/>
        </w:rPr>
        <w:t>项目经理</w:t>
      </w:r>
      <w:r>
        <w:rPr>
          <w:rFonts w:hint="eastAsia" w:ascii="宋体" w:hAnsi="宋体" w:cs="Arial"/>
          <w:color w:val="4F4F4F"/>
          <w:shd w:val="clear" w:color="auto" w:fill="FFFFFF"/>
        </w:rPr>
        <w:t>）</w:t>
      </w:r>
    </w:p>
    <w:p>
      <w:pPr>
        <w:sectPr>
          <w:pgSz w:w="16840" w:h="11915" w:orient="landscape"/>
          <w:pgMar w:top="1107" w:right="1246" w:bottom="1797" w:left="1440" w:header="720" w:footer="753" w:gutter="0"/>
          <w:cols w:space="720" w:num="2"/>
          <w:titlePg/>
          <w:docGrid w:type="linesAndChars" w:linePitch="312" w:charSpace="0"/>
        </w:sectPr>
      </w:pPr>
    </w:p>
    <w:p>
      <w:pPr>
        <w:pStyle w:val="2"/>
        <w:spacing w:before="0" w:after="0" w:line="240" w:lineRule="auto"/>
        <w:ind w:left="0" w:firstLine="0"/>
        <w:rPr>
          <w:rFonts w:ascii="宋体" w:hAnsi="宋体" w:cs="宋体"/>
          <w:color w:val="000000"/>
          <w:kern w:val="0"/>
          <w:sz w:val="30"/>
          <w:szCs w:val="30"/>
          <w:lang w:eastAsia="zh-CN"/>
        </w:rPr>
      </w:pPr>
      <w:bookmarkStart w:id="14" w:name="_Toc24595"/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一、CMMI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实施</w:t>
      </w:r>
      <w:bookmarkEnd w:id="11"/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步骤</w:t>
      </w:r>
      <w:bookmarkEnd w:id="14"/>
    </w:p>
    <w:p>
      <w:pPr>
        <w:pStyle w:val="3"/>
        <w:spacing w:before="0" w:after="0" w:line="240" w:lineRule="auto"/>
        <w:ind w:left="0" w:firstLine="280" w:firstLineChars="100"/>
        <w:rPr>
          <w:rFonts w:hint="default" w:ascii="宋体" w:hAnsi="宋体" w:eastAsia="宋体" w:cs="宋体"/>
          <w:szCs w:val="28"/>
          <w:lang w:val="en-US" w:eastAsia="zh-CN"/>
        </w:rPr>
      </w:pPr>
      <w:bookmarkStart w:id="15" w:name="_Toc29245"/>
      <w:r>
        <w:rPr>
          <w:rFonts w:hint="eastAsia" w:ascii="宋体" w:hAnsi="宋体" w:eastAsia="宋体" w:cs="宋体"/>
          <w:szCs w:val="28"/>
          <w:lang w:eastAsia="zh-CN"/>
        </w:rPr>
        <w:t xml:space="preserve"> </w:t>
      </w:r>
      <w:bookmarkStart w:id="16" w:name="_Toc26423"/>
      <w:r>
        <w:rPr>
          <w:rFonts w:hint="eastAsia" w:ascii="宋体" w:hAnsi="宋体" w:eastAsia="宋体" w:cs="宋体"/>
          <w:szCs w:val="28"/>
          <w:lang w:val="en-US" w:eastAsia="zh-CN"/>
        </w:rPr>
        <w:t>CMMI</w:t>
      </w:r>
      <w:r>
        <w:rPr>
          <w:rFonts w:hint="eastAsia" w:ascii="宋体" w:hAnsi="宋体" w:eastAsia="宋体" w:cs="宋体"/>
          <w:szCs w:val="28"/>
          <w:lang w:eastAsia="zh-CN"/>
        </w:rPr>
        <w:t>实施</w:t>
      </w:r>
      <w:bookmarkEnd w:id="15"/>
      <w:r>
        <w:rPr>
          <w:rFonts w:hint="eastAsia" w:ascii="宋体" w:hAnsi="宋体" w:eastAsia="宋体" w:cs="宋体"/>
          <w:szCs w:val="28"/>
          <w:lang w:val="en-US" w:eastAsia="zh-CN"/>
        </w:rPr>
        <w:t>一般流程如下图：</w:t>
      </w:r>
      <w:bookmarkEnd w:id="16"/>
    </w:p>
    <w:p>
      <w:pPr>
        <w:jc w:val="center"/>
        <w:rPr>
          <w:rFonts w:ascii="宋体" w:hAnsi="宋体" w:cs="宋体"/>
          <w:sz w:val="28"/>
          <w:szCs w:val="28"/>
        </w:rPr>
      </w:pPr>
      <w:r>
        <w:drawing>
          <wp:inline distT="0" distB="0" distL="0" distR="0">
            <wp:extent cx="6529705" cy="2228215"/>
            <wp:effectExtent l="0" t="0" r="4445" b="635"/>
            <wp:docPr id="41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30"/>
                    <a:stretch>
                      <a:fillRect/>
                    </a:stretch>
                  </pic:blipFill>
                  <pic:spPr>
                    <a:xfrm>
                      <a:off x="0" y="0"/>
                      <a:ext cx="6529705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cs="宋体"/>
          <w:sz w:val="28"/>
          <w:szCs w:val="28"/>
        </w:rPr>
      </w:pPr>
      <w:r>
        <w:drawing>
          <wp:inline distT="0" distB="0" distL="0" distR="0">
            <wp:extent cx="5715000" cy="40386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0"/>
        </w:tabs>
        <w:spacing w:before="120" w:after="120" w:line="240" w:lineRule="auto"/>
        <w:ind w:left="12" w:hanging="12"/>
        <w:rPr>
          <w:rFonts w:ascii="宋体" w:hAnsi="宋体" w:cs="宋体"/>
          <w:color w:val="000000"/>
          <w:kern w:val="0"/>
          <w:sz w:val="30"/>
          <w:szCs w:val="30"/>
          <w:lang w:eastAsia="zh-CN"/>
        </w:rPr>
      </w:pPr>
      <w:bookmarkStart w:id="17" w:name="_Toc9226"/>
      <w:bookmarkStart w:id="18" w:name="_Toc30867"/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需要的客户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资源</w:t>
      </w:r>
      <w:bookmarkEnd w:id="12"/>
      <w:bookmarkEnd w:id="13"/>
      <w:bookmarkEnd w:id="17"/>
      <w:bookmarkEnd w:id="18"/>
    </w:p>
    <w:p>
      <w:pPr>
        <w:pStyle w:val="3"/>
        <w:spacing w:before="312" w:beforeLines="100" w:after="0" w:line="240" w:lineRule="auto"/>
        <w:ind w:left="0" w:firstLine="0"/>
        <w:rPr>
          <w:rFonts w:ascii="宋体" w:hAnsi="宋体" w:eastAsia="宋体" w:cs="宋体"/>
          <w:szCs w:val="28"/>
          <w:lang w:eastAsia="zh-CN"/>
        </w:rPr>
      </w:pPr>
      <w:bookmarkStart w:id="19" w:name="_Toc8727"/>
      <w:bookmarkStart w:id="20" w:name="_Toc21723"/>
      <w:bookmarkStart w:id="21" w:name="_Toc9304"/>
      <w:bookmarkStart w:id="22" w:name="_Toc12370"/>
      <w:bookmarkStart w:id="23" w:name="_Toc30671"/>
      <w:r>
        <w:rPr>
          <w:rFonts w:hint="eastAsia" w:ascii="宋体" w:hAnsi="宋体" w:eastAsia="宋体" w:cs="宋体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Cs w:val="28"/>
          <w:lang w:eastAsia="zh-CN"/>
        </w:rPr>
        <w:t>.1人员计划</w:t>
      </w:r>
      <w:bookmarkEnd w:id="19"/>
      <w:bookmarkEnd w:id="20"/>
      <w:bookmarkEnd w:id="21"/>
    </w:p>
    <w:p>
      <w:pPr>
        <w:pStyle w:val="5"/>
        <w:spacing w:before="240" w:after="240" w:line="24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.1.</w:t>
      </w:r>
      <w:r>
        <w:rPr>
          <w:rFonts w:hint="eastAsia"/>
          <w:lang w:val="en-US" w:eastAsia="zh-CN"/>
        </w:rPr>
        <w:t>1实施</w:t>
      </w:r>
      <w:r>
        <w:rPr>
          <w:rFonts w:hint="eastAsia"/>
          <w:lang w:eastAsia="zh-CN"/>
        </w:rPr>
        <w:t>团队</w:t>
      </w:r>
      <w:r>
        <w:rPr>
          <w:rFonts w:hint="eastAsia"/>
          <w:lang w:val="en-US" w:eastAsia="zh-CN"/>
        </w:rPr>
        <w:t>介绍</w:t>
      </w:r>
    </w:p>
    <w:p>
      <w:pPr>
        <w:adjustRightInd w:val="0"/>
        <w:snapToGrid w:val="0"/>
        <w:spacing w:line="360" w:lineRule="auto"/>
        <w:ind w:firstLine="600" w:firstLineChars="2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CMMI过程改进要想取得成功，就必须首先建立强有力的过程改进机构（EPG），EPG过程改进组是对组织标准过程进行持续的修订、完善、优化、培训、推广的组织，EPG通过建立和维护组织标准过程来进行企业研发的“立法”活动，从而保证企业研发工作从“人治”走向“法治”，进而实现“有法可依，有法必依，执法必严，违法必究”。</w:t>
      </w:r>
    </w:p>
    <w:p>
      <w:pPr>
        <w:adjustRightInd w:val="0"/>
        <w:snapToGrid w:val="0"/>
        <w:spacing w:line="360" w:lineRule="auto"/>
        <w:ind w:firstLine="600" w:firstLineChars="2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为确保客户 CMMI有效实施，需配置CMMI的相关执行小组：</w:t>
      </w:r>
    </w:p>
    <w:p>
      <w:pPr>
        <w:jc w:val="center"/>
        <w:rPr>
          <w:rFonts w:ascii="宋体" w:hAnsi="宋体" w:cs="宋体"/>
        </w:rPr>
      </w:pPr>
      <w:r>
        <w:rPr>
          <w:rFonts w:ascii="宋体" w:hAnsi="宋体" w:cs="宋体"/>
        </w:rPr>
        <w:drawing>
          <wp:inline distT="0" distB="0" distL="0" distR="0">
            <wp:extent cx="3735070" cy="2009140"/>
            <wp:effectExtent l="0" t="0" r="0" b="0"/>
            <wp:docPr id="3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5070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.2</w:t>
      </w:r>
      <w:r>
        <w:rPr>
          <w:rFonts w:hint="eastAsia"/>
          <w:lang w:val="en-US" w:eastAsia="zh-CN"/>
        </w:rPr>
        <w:t>.2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>CMMI角色介绍</w:t>
      </w:r>
    </w:p>
    <w:tbl>
      <w:tblPr>
        <w:tblStyle w:val="3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544"/>
        <w:gridCol w:w="2256"/>
        <w:gridCol w:w="1258"/>
        <w:gridCol w:w="1560"/>
        <w:gridCol w:w="5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FF99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FF99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角色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FF99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职责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FF99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建议人员配置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FF99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资源投入</w:t>
            </w:r>
          </w:p>
        </w:tc>
        <w:tc>
          <w:tcPr>
            <w:tcW w:w="5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FF99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人员要求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领导小组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确定目标/方向，提供资源/环境 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高经理和副总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偶尔参加过程改进会议和项目里程碑会议</w:t>
            </w:r>
          </w:p>
        </w:tc>
        <w:tc>
          <w:tcPr>
            <w:tcW w:w="5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领导</w:t>
            </w:r>
            <w:r>
              <w:rPr>
                <w:rFonts w:hint="eastAsia" w:ascii="宋体" w:hAnsi="宋体" w:cs="宋体"/>
                <w:sz w:val="24"/>
              </w:rPr>
              <w:t>小组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成员的要求：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1） 是组织的最高领导层；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2） 是组织确认商业目标、方针和发展战略的决策者；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3） 具有提供资源/环境的能力，确保EPG有足够的资源和资金实施CMMI认证。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EPG Leader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总体负责CMMI体系的建立、推行和维护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1人，可增设1名副职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建议专职</w:t>
            </w:r>
          </w:p>
        </w:tc>
        <w:tc>
          <w:tcPr>
            <w:tcW w:w="5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Leader的特质：“有能力、有魅力、有精力、有权力”,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具体要求：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1） 具有较高的威望，并在组织中受尊重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2） 具有项目管理经验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3） 具有软件开发的经验和知识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4） 具有推广软件过程、方法和工具的经验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5） 具有团队管理和人员沟通的知识以及出色的沟通能力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EPG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（工程过程组）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优化组织标准过程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6~8人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整个项目期间，人均每天投入0.5小时</w:t>
            </w:r>
          </w:p>
        </w:tc>
        <w:tc>
          <w:tcPr>
            <w:tcW w:w="5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1） 对过程改进有浓厚的兴趣，愿意承担相应的任务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2） EPG中至少要包括具有丰富的开发经验、项目管理经验的成员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3） 具有应用领域（如设计、测试、质量、配置等）的专业知识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4） 在组织中受大家的尊重，具有较强的亲和力和沟通能力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5） 具有丰富的团队协作经验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6） 具有组织性、耐心、适应能力强</w:t>
            </w:r>
          </w:p>
          <w:p>
            <w:pPr>
              <w:pStyle w:val="60"/>
              <w:spacing w:after="0" w:line="240" w:lineRule="auto"/>
              <w:ind w:firstLine="0" w:firstLineChars="0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7） EPG成员专职和兼职均可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QA组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负责计划和实施项目的质量保证活动，以确保项目开发活动遵循项目过程标准 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1~2名专职的QA人员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全职投入项目的审计</w:t>
            </w:r>
          </w:p>
        </w:tc>
        <w:tc>
          <w:tcPr>
            <w:tcW w:w="5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1)计算机类专业本科以上学历、2年以上相关工作经验；熟练掌握软件工程、项目管理相关知识；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2)熟悉过程定义和过程裁剪，参加过相关培训，具有IT项目经验； 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3)掌握培训技巧，具有进行软件工程过程体系等培训的能力；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4)熟悉配置管理，能够熟练使用各种工具、度量软件质量和生产率；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5)具有较强的文档撰写、语言表达、交流沟通和团队合作能力；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6)具有软件开发和实施经验。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配置管理组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负责策划、协调和实施组织以及项目的正式配置管理活动 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每个项目至少一个CM人员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兼职、负责项目级的配置管理活动</w:t>
            </w:r>
          </w:p>
        </w:tc>
        <w:tc>
          <w:tcPr>
            <w:tcW w:w="5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1）一年以上实施规范化的配置管理经验。最好有大型公司SCM工作经验。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2）熟悉配置管理理论及工作流程，熟悉SVN（或VSS/CVS/clearcase等）SCM工具。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3）熟悉项目管理过程。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培训组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负责组织的培训体系的建立和实施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由人力资源部派一名员工兼任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根据组织培训需要确定</w:t>
            </w:r>
          </w:p>
        </w:tc>
        <w:tc>
          <w:tcPr>
            <w:tcW w:w="5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1)三年以上相关工作经验；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2)熟悉培训行业和企业培训体系构建及培训工作的相关流程；具有构建现代化培训体系的理念，具有构建培训课程体系的操作经验；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3)熟悉IT岗位及职责要求。</w:t>
            </w:r>
          </w:p>
        </w:tc>
      </w:tr>
    </w:tbl>
    <w:p>
      <w:pPr>
        <w:pStyle w:val="5"/>
        <w:rPr>
          <w:lang w:eastAsia="zh-CN"/>
        </w:rPr>
      </w:pPr>
      <w:r>
        <w:rPr>
          <w:rFonts w:hint="eastAsia"/>
          <w:lang w:val="en-US" w:eastAsia="zh-CN"/>
        </w:rPr>
        <w:t>2.2</w:t>
      </w:r>
      <w:r>
        <w:rPr>
          <w:rFonts w:hint="eastAsia"/>
          <w:lang w:eastAsia="zh-CN"/>
        </w:rPr>
        <w:t>.3 参与正式评估人员</w:t>
      </w:r>
    </w:p>
    <w:tbl>
      <w:tblPr>
        <w:tblStyle w:val="3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067"/>
        <w:gridCol w:w="4240"/>
        <w:gridCol w:w="2156"/>
        <w:gridCol w:w="37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FF99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FF99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角色/小组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FF99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评估职责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FF99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人数</w:t>
            </w: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FF99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7"/>
              <w:jc w:val="center"/>
              <w:rPr>
                <w:rFonts w:hAnsi="宋体"/>
              </w:rPr>
            </w:pPr>
            <w:r>
              <w:rPr>
                <w:rFonts w:hint="eastAsia" w:hAnsi="宋体"/>
                <w:sz w:val="23"/>
                <w:szCs w:val="23"/>
              </w:rPr>
              <w:t>SPONSOR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授权及认可整个评估过程和结果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1人</w:t>
            </w:r>
          </w:p>
        </w:tc>
        <w:tc>
          <w:tcPr>
            <w:tcW w:w="3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通常是法人或最高领导者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7"/>
              <w:jc w:val="center"/>
              <w:rPr>
                <w:rFonts w:hAnsi="宋体"/>
                <w:sz w:val="23"/>
                <w:szCs w:val="23"/>
              </w:rPr>
            </w:pPr>
            <w:r>
              <w:rPr>
                <w:rFonts w:hint="eastAsia" w:hAnsi="宋体"/>
                <w:sz w:val="23"/>
                <w:szCs w:val="23"/>
              </w:rPr>
              <w:t>高层领导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7"/>
              <w:jc w:val="center"/>
              <w:rPr>
                <w:rFonts w:hAnsi="宋体"/>
                <w:sz w:val="23"/>
                <w:szCs w:val="23"/>
              </w:rPr>
            </w:pPr>
            <w:r>
              <w:rPr>
                <w:rFonts w:hint="eastAsia" w:hAnsi="宋体"/>
                <w:sz w:val="23"/>
                <w:szCs w:val="23"/>
              </w:rPr>
              <w:t>接受高层领导的访谈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7"/>
              <w:jc w:val="center"/>
              <w:rPr>
                <w:rFonts w:hAnsi="宋体"/>
                <w:sz w:val="23"/>
                <w:szCs w:val="23"/>
              </w:rPr>
            </w:pPr>
            <w:r>
              <w:rPr>
                <w:rFonts w:hint="eastAsia" w:hAnsi="宋体"/>
                <w:sz w:val="23"/>
                <w:szCs w:val="23"/>
              </w:rPr>
              <w:t>1</w:t>
            </w:r>
          </w:p>
        </w:tc>
        <w:tc>
          <w:tcPr>
            <w:tcW w:w="3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高层领导可以是部门经理及以上级别的人员，有参与并了解项目组实施CMMI的情况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7"/>
              <w:jc w:val="center"/>
              <w:rPr>
                <w:rFonts w:hAnsi="宋体"/>
                <w:sz w:val="23"/>
                <w:szCs w:val="23"/>
              </w:rPr>
            </w:pPr>
            <w:r>
              <w:rPr>
                <w:rFonts w:hint="eastAsia" w:hAnsi="宋体"/>
                <w:sz w:val="23"/>
                <w:szCs w:val="23"/>
              </w:rPr>
              <w:t>评估组成员（ATM）成员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7"/>
              <w:jc w:val="center"/>
              <w:rPr>
                <w:rFonts w:hAnsi="宋体"/>
                <w:sz w:val="23"/>
                <w:szCs w:val="23"/>
              </w:rPr>
            </w:pPr>
            <w:r>
              <w:rPr>
                <w:rFonts w:hint="eastAsia" w:hAnsi="宋体"/>
                <w:sz w:val="23"/>
                <w:szCs w:val="23"/>
              </w:rPr>
              <w:t>协助主任评估师完成正式评审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67"/>
              <w:jc w:val="center"/>
              <w:rPr>
                <w:rFonts w:hint="eastAsia" w:hAnsi="宋体" w:eastAsia="宋体"/>
                <w:sz w:val="23"/>
                <w:szCs w:val="23"/>
                <w:lang w:eastAsia="zh-CN"/>
              </w:rPr>
            </w:pPr>
            <w:r>
              <w:rPr>
                <w:rFonts w:hint="eastAsia" w:hAnsi="宋体"/>
                <w:sz w:val="23"/>
                <w:szCs w:val="23"/>
              </w:rPr>
              <w:t>4人</w:t>
            </w:r>
            <w:r>
              <w:rPr>
                <w:rFonts w:hint="eastAsia" w:hAnsi="宋体"/>
                <w:sz w:val="23"/>
                <w:szCs w:val="23"/>
                <w:lang w:eastAsia="zh-CN"/>
              </w:rPr>
              <w:t>（</w:t>
            </w:r>
            <w:r>
              <w:rPr>
                <w:rFonts w:hint="eastAsia" w:hAnsi="宋体"/>
                <w:sz w:val="23"/>
                <w:szCs w:val="23"/>
                <w:lang w:val="en-US" w:eastAsia="zh-CN"/>
              </w:rPr>
              <w:t>5级6人</w:t>
            </w:r>
            <w:r>
              <w:rPr>
                <w:rFonts w:hint="eastAsia" w:hAnsi="宋体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3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67"/>
              <w:jc w:val="center"/>
              <w:rPr>
                <w:rFonts w:hAnsi="宋体"/>
                <w:sz w:val="23"/>
                <w:szCs w:val="23"/>
              </w:rPr>
            </w:pPr>
            <w:r>
              <w:rPr>
                <w:rFonts w:hint="eastAsia" w:hAnsi="宋体"/>
                <w:sz w:val="23"/>
                <w:szCs w:val="23"/>
              </w:rPr>
              <w:t>参加INTRO培训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EPG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（工程过程组）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负责组织的过程改进，回答评估师关于OPF/OPD实践的问题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2人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/1人</w:t>
            </w:r>
          </w:p>
        </w:tc>
        <w:tc>
          <w:tcPr>
            <w:tcW w:w="3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EGP Leader以及另一名EPG代表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QA组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负责对评估项目及组织级过程的审计，回答评估师关于PPQA实践的问题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至少1人</w:t>
            </w:r>
          </w:p>
        </w:tc>
        <w:tc>
          <w:tcPr>
            <w:tcW w:w="3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同时负责评估项目以及组织级过程的审计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配置管理组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负责组织以及项目的配置管理活动，回答评估师关于CM实践的问题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至少1人</w:t>
            </w:r>
          </w:p>
        </w:tc>
        <w:tc>
          <w:tcPr>
            <w:tcW w:w="3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同时负责评估项目级及组织级活动的配置管理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7"/>
              <w:jc w:val="center"/>
              <w:rPr>
                <w:rFonts w:hAnsi="宋体"/>
                <w:sz w:val="23"/>
                <w:szCs w:val="23"/>
              </w:rPr>
            </w:pPr>
            <w:r>
              <w:rPr>
                <w:rFonts w:hint="eastAsia" w:hAnsi="宋体"/>
                <w:sz w:val="23"/>
                <w:szCs w:val="23"/>
              </w:rPr>
              <w:t>项目经理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7"/>
              <w:jc w:val="center"/>
              <w:rPr>
                <w:rFonts w:hAnsi="宋体"/>
                <w:sz w:val="23"/>
                <w:szCs w:val="23"/>
              </w:rPr>
            </w:pPr>
            <w:r>
              <w:rPr>
                <w:rFonts w:hint="eastAsia" w:hAnsi="宋体"/>
                <w:sz w:val="23"/>
                <w:szCs w:val="23"/>
              </w:rPr>
              <w:t>负责评估项目的项目管理活动，</w:t>
            </w:r>
            <w:r>
              <w:rPr>
                <w:rFonts w:hint="eastAsia" w:hAnsi="宋体"/>
              </w:rPr>
              <w:t>回答评估师关于PP/PMC/IPM/RskM/SAM/REQM实践的问题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7"/>
              <w:jc w:val="center"/>
              <w:rPr>
                <w:rFonts w:hAnsi="宋体"/>
                <w:sz w:val="23"/>
                <w:szCs w:val="23"/>
              </w:rPr>
            </w:pPr>
            <w:r>
              <w:rPr>
                <w:rFonts w:hint="eastAsia" w:hAnsi="宋体"/>
                <w:sz w:val="23"/>
                <w:szCs w:val="23"/>
                <w:lang w:val="en-US" w:eastAsia="zh-CN"/>
              </w:rPr>
              <w:t>2</w:t>
            </w:r>
            <w:r>
              <w:rPr>
                <w:rFonts w:hint="eastAsia" w:hAnsi="宋体"/>
                <w:sz w:val="23"/>
                <w:szCs w:val="23"/>
              </w:rPr>
              <w:t>人</w:t>
            </w:r>
          </w:p>
        </w:tc>
        <w:tc>
          <w:tcPr>
            <w:tcW w:w="3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可选择3个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或多个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</w:rPr>
              <w:t>项目参与正式评估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7"/>
              <w:jc w:val="center"/>
              <w:rPr>
                <w:rFonts w:hAnsi="宋体"/>
                <w:sz w:val="23"/>
                <w:szCs w:val="23"/>
              </w:rPr>
            </w:pPr>
            <w:r>
              <w:rPr>
                <w:rFonts w:hint="eastAsia" w:hAnsi="宋体"/>
                <w:sz w:val="23"/>
                <w:szCs w:val="23"/>
              </w:rPr>
              <w:t>需求分析人员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7"/>
              <w:jc w:val="center"/>
              <w:rPr>
                <w:rFonts w:hAnsi="宋体"/>
                <w:sz w:val="23"/>
                <w:szCs w:val="23"/>
              </w:rPr>
            </w:pPr>
            <w:r>
              <w:rPr>
                <w:rFonts w:hint="eastAsia" w:hAnsi="宋体"/>
                <w:sz w:val="23"/>
                <w:szCs w:val="23"/>
              </w:rPr>
              <w:t>负责评估项目的需求开发工作，</w:t>
            </w:r>
            <w:r>
              <w:rPr>
                <w:rFonts w:hint="eastAsia" w:hAnsi="宋体"/>
              </w:rPr>
              <w:t>回答评估师关于RD实践的问题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7"/>
              <w:jc w:val="center"/>
              <w:rPr>
                <w:rFonts w:hAnsi="宋体"/>
                <w:sz w:val="23"/>
                <w:szCs w:val="23"/>
              </w:rPr>
            </w:pPr>
            <w:r>
              <w:rPr>
                <w:rFonts w:hint="eastAsia" w:hAnsi="宋体"/>
                <w:sz w:val="23"/>
                <w:szCs w:val="23"/>
                <w:lang w:val="en-US" w:eastAsia="zh-CN"/>
              </w:rPr>
              <w:t>2</w:t>
            </w:r>
            <w:r>
              <w:rPr>
                <w:rFonts w:hint="eastAsia" w:hAnsi="宋体"/>
                <w:sz w:val="23"/>
                <w:szCs w:val="23"/>
              </w:rPr>
              <w:t>人</w:t>
            </w:r>
          </w:p>
        </w:tc>
        <w:tc>
          <w:tcPr>
            <w:tcW w:w="3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通常需求分析人员可以由项目经理兼任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7"/>
              <w:jc w:val="center"/>
              <w:rPr>
                <w:rFonts w:hAnsi="宋体"/>
                <w:sz w:val="23"/>
                <w:szCs w:val="23"/>
              </w:rPr>
            </w:pPr>
            <w:r>
              <w:rPr>
                <w:rFonts w:hint="eastAsia" w:hAnsi="宋体"/>
                <w:sz w:val="23"/>
                <w:szCs w:val="23"/>
              </w:rPr>
              <w:t>设计人员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7"/>
              <w:jc w:val="center"/>
              <w:rPr>
                <w:rFonts w:hAnsi="宋体"/>
                <w:sz w:val="23"/>
                <w:szCs w:val="23"/>
              </w:rPr>
            </w:pPr>
            <w:r>
              <w:rPr>
                <w:rFonts w:hint="eastAsia" w:hAnsi="宋体"/>
                <w:sz w:val="23"/>
                <w:szCs w:val="23"/>
              </w:rPr>
              <w:t>负责评估项目的技术解决方案以及设计工作，</w:t>
            </w:r>
            <w:r>
              <w:rPr>
                <w:rFonts w:hint="eastAsia" w:hAnsi="宋体"/>
              </w:rPr>
              <w:t>回答评估师关于TS实践的问题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7"/>
              <w:jc w:val="center"/>
              <w:rPr>
                <w:rFonts w:hAnsi="宋体"/>
                <w:sz w:val="23"/>
                <w:szCs w:val="23"/>
              </w:rPr>
            </w:pPr>
            <w:r>
              <w:rPr>
                <w:rFonts w:hint="eastAsia" w:hAnsi="宋体"/>
                <w:sz w:val="23"/>
                <w:szCs w:val="23"/>
                <w:lang w:val="en-US" w:eastAsia="zh-CN"/>
              </w:rPr>
              <w:t>2</w:t>
            </w:r>
            <w:r>
              <w:rPr>
                <w:rFonts w:hint="eastAsia" w:hAnsi="宋体"/>
                <w:sz w:val="23"/>
                <w:szCs w:val="23"/>
              </w:rPr>
              <w:t>人</w:t>
            </w:r>
          </w:p>
        </w:tc>
        <w:tc>
          <w:tcPr>
            <w:tcW w:w="3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每个项目选择一个设计代表参加评估访谈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7"/>
              <w:jc w:val="center"/>
              <w:rPr>
                <w:rFonts w:hAnsi="宋体"/>
                <w:sz w:val="23"/>
                <w:szCs w:val="23"/>
              </w:rPr>
            </w:pPr>
            <w:r>
              <w:rPr>
                <w:rFonts w:hint="eastAsia" w:hAnsi="宋体"/>
                <w:sz w:val="23"/>
                <w:szCs w:val="23"/>
              </w:rPr>
              <w:t>开发人员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7"/>
              <w:jc w:val="center"/>
              <w:rPr>
                <w:rFonts w:hAnsi="宋体"/>
                <w:sz w:val="23"/>
                <w:szCs w:val="23"/>
              </w:rPr>
            </w:pPr>
            <w:r>
              <w:rPr>
                <w:rFonts w:hint="eastAsia" w:hAnsi="宋体"/>
                <w:sz w:val="23"/>
                <w:szCs w:val="23"/>
              </w:rPr>
              <w:t>负责评估项目的编码和集成工作，</w:t>
            </w:r>
            <w:r>
              <w:rPr>
                <w:rFonts w:hint="eastAsia" w:hAnsi="宋体"/>
              </w:rPr>
              <w:t>回答评估师关于TS/PI/VER实践的问题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7"/>
              <w:jc w:val="center"/>
              <w:rPr>
                <w:rFonts w:hAnsi="宋体"/>
                <w:sz w:val="23"/>
                <w:szCs w:val="23"/>
              </w:rPr>
            </w:pPr>
            <w:r>
              <w:rPr>
                <w:rFonts w:hint="eastAsia" w:hAnsi="宋体"/>
                <w:sz w:val="23"/>
                <w:szCs w:val="23"/>
                <w:lang w:val="en-US" w:eastAsia="zh-CN"/>
              </w:rPr>
              <w:t>2</w:t>
            </w:r>
            <w:r>
              <w:rPr>
                <w:rFonts w:hint="eastAsia" w:hAnsi="宋体"/>
                <w:sz w:val="23"/>
                <w:szCs w:val="23"/>
              </w:rPr>
              <w:t>人</w:t>
            </w:r>
          </w:p>
        </w:tc>
        <w:tc>
          <w:tcPr>
            <w:tcW w:w="3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每个项目选择一个编码代表参加评估访谈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7"/>
              <w:jc w:val="center"/>
              <w:rPr>
                <w:rFonts w:hAnsi="宋体"/>
                <w:sz w:val="23"/>
                <w:szCs w:val="23"/>
              </w:rPr>
            </w:pPr>
            <w:r>
              <w:rPr>
                <w:rFonts w:hint="eastAsia" w:hAnsi="宋体"/>
                <w:sz w:val="23"/>
                <w:szCs w:val="23"/>
              </w:rPr>
              <w:t>测试人员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7"/>
              <w:jc w:val="center"/>
              <w:rPr>
                <w:rFonts w:hAnsi="宋体"/>
                <w:sz w:val="23"/>
                <w:szCs w:val="23"/>
              </w:rPr>
            </w:pPr>
            <w:r>
              <w:rPr>
                <w:rFonts w:hint="eastAsia" w:hAnsi="宋体"/>
                <w:sz w:val="23"/>
                <w:szCs w:val="23"/>
              </w:rPr>
              <w:t>负责评估项目的测试工作，</w:t>
            </w:r>
            <w:r>
              <w:rPr>
                <w:rFonts w:hint="eastAsia" w:hAnsi="宋体"/>
              </w:rPr>
              <w:t>回答评估师关于VER/VAL实践的问题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至少1人</w:t>
            </w:r>
          </w:p>
        </w:tc>
        <w:tc>
          <w:tcPr>
            <w:tcW w:w="3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同时负责评估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 w:val="24"/>
              </w:rPr>
              <w:t>个评估项目的测试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7"/>
              <w:jc w:val="center"/>
              <w:rPr>
                <w:rFonts w:hAnsi="宋体"/>
                <w:sz w:val="23"/>
                <w:szCs w:val="23"/>
              </w:rPr>
            </w:pPr>
            <w:r>
              <w:rPr>
                <w:rFonts w:hint="eastAsia" w:hAnsi="宋体"/>
                <w:sz w:val="23"/>
                <w:szCs w:val="23"/>
              </w:rPr>
              <w:t>度量分析人员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7"/>
              <w:jc w:val="center"/>
              <w:rPr>
                <w:rFonts w:hAnsi="宋体"/>
                <w:sz w:val="23"/>
                <w:szCs w:val="23"/>
              </w:rPr>
            </w:pPr>
            <w:r>
              <w:rPr>
                <w:rFonts w:hint="eastAsia" w:hAnsi="宋体"/>
                <w:sz w:val="23"/>
                <w:szCs w:val="23"/>
              </w:rPr>
              <w:t>负责评估项目的度量分析活动，</w:t>
            </w:r>
            <w:r>
              <w:rPr>
                <w:rFonts w:hint="eastAsia" w:hAnsi="宋体"/>
              </w:rPr>
              <w:t>回答评估师关于MA实践的问题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7"/>
              <w:jc w:val="center"/>
              <w:rPr>
                <w:rFonts w:hAnsi="宋体"/>
                <w:sz w:val="23"/>
                <w:szCs w:val="23"/>
              </w:rPr>
            </w:pPr>
            <w:r>
              <w:rPr>
                <w:rFonts w:hint="eastAsia" w:hAnsi="宋体"/>
                <w:sz w:val="23"/>
                <w:szCs w:val="23"/>
                <w:lang w:val="en-US" w:eastAsia="zh-CN"/>
              </w:rPr>
              <w:t>2</w:t>
            </w:r>
            <w:r>
              <w:rPr>
                <w:rFonts w:hint="eastAsia" w:hAnsi="宋体"/>
                <w:sz w:val="23"/>
                <w:szCs w:val="23"/>
              </w:rPr>
              <w:t>人</w:t>
            </w: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通常度量分析人员可以由项目经理兼任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培训人员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负责组织的培训体系的建立和实施，回答评估师关于</w:t>
            </w:r>
            <w:r>
              <w:rPr>
                <w:rFonts w:hint="eastAsia" w:ascii="宋体" w:hAnsi="宋体" w:cs="宋体"/>
              </w:rPr>
              <w:t>OT</w:t>
            </w:r>
            <w:r>
              <w:rPr>
                <w:rFonts w:hint="eastAsia" w:ascii="宋体" w:hAnsi="宋体" w:cs="宋体"/>
                <w:sz w:val="24"/>
              </w:rPr>
              <w:t>实践的问题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1人</w:t>
            </w:r>
          </w:p>
        </w:tc>
        <w:tc>
          <w:tcPr>
            <w:tcW w:w="3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pStyle w:val="3"/>
        <w:spacing w:before="312" w:beforeLines="100" w:after="0" w:line="240" w:lineRule="auto"/>
        <w:ind w:left="0" w:firstLine="0"/>
        <w:rPr>
          <w:rFonts w:ascii="宋体" w:hAnsi="宋体" w:eastAsia="宋体" w:cs="宋体"/>
          <w:szCs w:val="28"/>
          <w:lang w:eastAsia="zh-CN"/>
        </w:rPr>
      </w:pPr>
      <w:bookmarkStart w:id="24" w:name="_Toc27246"/>
      <w:bookmarkStart w:id="25" w:name="_Toc23862"/>
      <w:bookmarkStart w:id="26" w:name="_Toc17644"/>
      <w:r>
        <w:rPr>
          <w:rFonts w:hint="eastAsia" w:ascii="宋体" w:hAnsi="宋体" w:eastAsia="宋体" w:cs="宋体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Cs w:val="28"/>
          <w:lang w:eastAsia="zh-CN"/>
        </w:rPr>
        <w:t>.</w:t>
      </w:r>
      <w:r>
        <w:rPr>
          <w:rFonts w:hint="eastAsia" w:ascii="宋体" w:hAnsi="宋体" w:eastAsia="宋体" w:cs="宋体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Cs w:val="28"/>
          <w:lang w:eastAsia="zh-CN"/>
        </w:rPr>
        <w:t>设备资源</w:t>
      </w:r>
      <w:bookmarkEnd w:id="24"/>
      <w:bookmarkEnd w:id="25"/>
      <w:bookmarkEnd w:id="26"/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8833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9" w:type="dxa"/>
            <w:shd w:val="clear" w:color="auto" w:fill="CCFFCC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833" w:type="dxa"/>
            <w:shd w:val="clear" w:color="auto" w:fill="CCFFCC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需求内容</w:t>
            </w:r>
          </w:p>
        </w:tc>
        <w:tc>
          <w:tcPr>
            <w:tcW w:w="3318" w:type="dxa"/>
            <w:shd w:val="clear" w:color="auto" w:fill="CCFFCC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0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33" w:type="dxa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工作环境：会议室、投影仪、白板及白板笔</w:t>
            </w:r>
          </w:p>
        </w:tc>
        <w:tc>
          <w:tcPr>
            <w:tcW w:w="3318" w:type="dxa"/>
          </w:tcPr>
          <w:p>
            <w:pPr>
              <w:tabs>
                <w:tab w:val="left" w:pos="0"/>
              </w:tabs>
              <w:spacing w:line="400" w:lineRule="exac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今年情况特殊，需要可远程视频会议的设备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833" w:type="dxa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正式评估期间要能访问互联网</w:t>
            </w:r>
          </w:p>
        </w:tc>
        <w:tc>
          <w:tcPr>
            <w:tcW w:w="3318" w:type="dxa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833" w:type="dxa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评估组成员评估期间每人需配备1台笔记本电脑</w:t>
            </w:r>
          </w:p>
        </w:tc>
        <w:tc>
          <w:tcPr>
            <w:tcW w:w="3318" w:type="dxa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833" w:type="dxa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一台配置服务器</w:t>
            </w:r>
          </w:p>
        </w:tc>
        <w:tc>
          <w:tcPr>
            <w:tcW w:w="3318" w:type="dxa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833" w:type="dxa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其它：无特殊要求</w:t>
            </w:r>
          </w:p>
        </w:tc>
        <w:tc>
          <w:tcPr>
            <w:tcW w:w="3318" w:type="dxa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>
      <w:pPr>
        <w:pStyle w:val="3"/>
        <w:spacing w:line="240" w:lineRule="auto"/>
        <w:ind w:left="0" w:firstLine="0"/>
        <w:rPr>
          <w:rFonts w:ascii="宋体" w:hAnsi="宋体" w:eastAsia="宋体" w:cs="宋体"/>
          <w:szCs w:val="28"/>
          <w:lang w:eastAsia="zh-CN"/>
        </w:rPr>
        <w:sectPr>
          <w:pgSz w:w="16840" w:h="11907" w:orient="landscape"/>
          <w:pgMar w:top="1107" w:right="1246" w:bottom="1797" w:left="1440" w:header="720" w:footer="753" w:gutter="0"/>
          <w:cols w:space="720" w:num="1"/>
          <w:titlePg/>
          <w:docGrid w:type="linesAndChars" w:linePitch="312" w:charSpace="0"/>
        </w:sectPr>
      </w:pPr>
      <w:bookmarkStart w:id="27" w:name="_Toc25444"/>
    </w:p>
    <w:bookmarkEnd w:id="22"/>
    <w:bookmarkEnd w:id="23"/>
    <w:bookmarkEnd w:id="27"/>
    <w:p>
      <w:pPr>
        <w:pStyle w:val="2"/>
        <w:tabs>
          <w:tab w:val="left" w:pos="0"/>
        </w:tabs>
        <w:spacing w:before="120" w:after="120" w:line="240" w:lineRule="auto"/>
        <w:ind w:left="12" w:hanging="12"/>
        <w:rPr>
          <w:rFonts w:ascii="宋体" w:hAnsi="宋体" w:cs="宋体"/>
          <w:color w:val="000000"/>
          <w:kern w:val="0"/>
          <w:sz w:val="30"/>
          <w:szCs w:val="30"/>
          <w:lang w:eastAsia="zh-CN"/>
        </w:rPr>
      </w:pPr>
      <w:bookmarkStart w:id="28" w:name="_Toc27961"/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三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.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一般实施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计划</w:t>
      </w:r>
      <w:bookmarkEnd w:id="28"/>
    </w:p>
    <w:tbl>
      <w:tblPr>
        <w:tblStyle w:val="30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4136"/>
        <w:gridCol w:w="1165"/>
        <w:gridCol w:w="1094"/>
        <w:gridCol w:w="1127"/>
        <w:gridCol w:w="1166"/>
        <w:gridCol w:w="1229"/>
        <w:gridCol w:w="1278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030" w:type="dxa"/>
            <w:gridSpan w:val="2"/>
            <w:shd w:val="clear" w:color="000000" w:fill="CCFFCC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1"/>
                <w:lang w:eastAsia="en-US"/>
              </w:rPr>
              <w:t>阶段</w:t>
            </w:r>
          </w:p>
        </w:tc>
        <w:tc>
          <w:tcPr>
            <w:tcW w:w="8483" w:type="dxa"/>
            <w:gridSpan w:val="7"/>
            <w:shd w:val="clear" w:color="000000" w:fill="CCFFCC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94" w:type="dxa"/>
            <w:shd w:val="clear" w:color="000000" w:fill="CCFFCC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1"/>
                <w:lang w:eastAsia="en-US"/>
              </w:rPr>
              <w:t>名称</w:t>
            </w:r>
          </w:p>
        </w:tc>
        <w:tc>
          <w:tcPr>
            <w:tcW w:w="4136" w:type="dxa"/>
            <w:shd w:val="clear" w:color="000000" w:fill="CCFFCC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1"/>
                <w:lang w:eastAsia="en-US"/>
              </w:rPr>
              <w:t>关键活动</w:t>
            </w:r>
          </w:p>
        </w:tc>
        <w:tc>
          <w:tcPr>
            <w:tcW w:w="1165" w:type="dxa"/>
            <w:shd w:val="clear" w:color="000000" w:fill="CCFFCC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1"/>
                <w:lang w:eastAsia="en-US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1"/>
                <w:lang w:val="en-US" w:eastAsia="zh-CN"/>
              </w:rPr>
              <w:t>X</w:t>
            </w:r>
          </w:p>
        </w:tc>
        <w:tc>
          <w:tcPr>
            <w:tcW w:w="1094" w:type="dxa"/>
            <w:shd w:val="clear" w:color="000000" w:fill="CCFFCC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1"/>
                <w:lang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1"/>
                <w:lang w:eastAsia="en-US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1"/>
                <w:lang w:val="en-US" w:eastAsia="zh-CN"/>
              </w:rPr>
              <w:t>X</w:t>
            </w:r>
          </w:p>
        </w:tc>
        <w:tc>
          <w:tcPr>
            <w:tcW w:w="1127" w:type="dxa"/>
            <w:shd w:val="clear" w:color="000000" w:fill="CCFFCC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1"/>
                <w:lang w:eastAsia="en-US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1"/>
                <w:lang w:val="en-US" w:eastAsia="zh-CN"/>
              </w:rPr>
              <w:t>X</w:t>
            </w:r>
          </w:p>
        </w:tc>
        <w:tc>
          <w:tcPr>
            <w:tcW w:w="1166" w:type="dxa"/>
            <w:shd w:val="clear" w:color="000000" w:fill="CCFFCC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1"/>
                <w:lang w:eastAsia="en-US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1"/>
                <w:lang w:val="en-US" w:eastAsia="zh-CN"/>
              </w:rPr>
              <w:t>X</w:t>
            </w:r>
          </w:p>
        </w:tc>
        <w:tc>
          <w:tcPr>
            <w:tcW w:w="1229" w:type="dxa"/>
            <w:shd w:val="clear" w:color="000000" w:fill="CCFFCC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1"/>
                <w:lang w:eastAsia="en-US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1"/>
                <w:lang w:val="en-US" w:eastAsia="zh-CN"/>
              </w:rPr>
              <w:t>X</w:t>
            </w:r>
          </w:p>
        </w:tc>
        <w:tc>
          <w:tcPr>
            <w:tcW w:w="1278" w:type="dxa"/>
            <w:shd w:val="clear" w:color="000000" w:fill="CCFFCC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1"/>
                <w:lang w:eastAsia="en-US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1"/>
                <w:lang w:val="en-US" w:eastAsia="zh-CN"/>
              </w:rPr>
              <w:t>X</w:t>
            </w:r>
          </w:p>
        </w:tc>
        <w:tc>
          <w:tcPr>
            <w:tcW w:w="1424" w:type="dxa"/>
            <w:shd w:val="clear" w:color="000000" w:fill="CCFFCC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1"/>
                <w:lang w:eastAsia="en-US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1"/>
                <w:lang w:val="en-US" w:eastAsia="zh-CN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89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1"/>
              </w:rPr>
              <w:t>初始准备以及差距分析阶段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  <w:t>项目启动会&amp;CMMI价值与组织对应角色应用基础培训</w:t>
            </w:r>
          </w:p>
        </w:tc>
        <w:tc>
          <w:tcPr>
            <w:tcW w:w="1165" w:type="dxa"/>
            <w:shd w:val="clear" w:color="auto" w:fill="92D05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9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  <w:t>差距诊断及过程改进团队组建</w:t>
            </w:r>
          </w:p>
        </w:tc>
        <w:tc>
          <w:tcPr>
            <w:tcW w:w="1165" w:type="dxa"/>
            <w:shd w:val="clear" w:color="auto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338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  <w:t>CMMI-ML5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val="en-US" w:eastAsia="zh-CN"/>
              </w:rPr>
              <w:t>/ML3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  <w:t>总体改进计划确定　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1"/>
                <w:lang w:eastAsia="en-US"/>
              </w:rPr>
              <w:t>培训阶段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  <w:t>CMMI PA基础培训</w:t>
            </w:r>
          </w:p>
        </w:tc>
        <w:tc>
          <w:tcPr>
            <w:tcW w:w="1165" w:type="dxa"/>
            <w:shd w:val="clear" w:color="auto" w:fill="92D05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  <w:t>　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  <w:t>　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  <w:t>　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  <w:t>　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89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  <w:t>各专题培训（详见培训计划表）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094" w:type="dxa"/>
            <w:shd w:val="clear" w:color="auto" w:fill="92D05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127" w:type="dxa"/>
            <w:shd w:val="clear" w:color="auto" w:fill="92D05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166" w:type="dxa"/>
            <w:shd w:val="clear" w:color="auto" w:fill="92D05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29" w:type="dxa"/>
            <w:shd w:val="clear" w:color="auto" w:fill="92D05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9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  <w:t>SEI官方CMMI INTRO培训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val="en-US" w:eastAsia="zh-CN"/>
              </w:rPr>
              <w:t>一般需要合同独立条款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eastAsia="zh-CN"/>
              </w:rPr>
              <w:t>）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  <w:t>　</w:t>
            </w:r>
          </w:p>
        </w:tc>
        <w:tc>
          <w:tcPr>
            <w:tcW w:w="10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  <w:t>　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  <w:t>　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  <w:t>　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1"/>
                <w:lang w:eastAsia="en-US"/>
              </w:rPr>
              <w:t>过程定义阶段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  <w:t>参照CMMI-DEV1.3版建立现有的CMMI-ML5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val="en-US" w:eastAsia="zh-CN"/>
              </w:rPr>
              <w:t>/ML3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  <w:t>级体系</w:t>
            </w:r>
          </w:p>
        </w:tc>
        <w:tc>
          <w:tcPr>
            <w:tcW w:w="1165" w:type="dxa"/>
            <w:shd w:val="clear" w:color="auto" w:fill="92D05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094" w:type="dxa"/>
            <w:shd w:val="clear" w:color="auto" w:fill="92D05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  <w:t xml:space="preserve"> CMMI-ML5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val="en-US" w:eastAsia="zh-CN"/>
              </w:rPr>
              <w:t>/ML3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  <w:t>级体系发布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1"/>
              </w:rPr>
              <w:t>项目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1"/>
                <w:lang w:eastAsia="en-US"/>
              </w:rPr>
              <w:t>实施指导阶段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  <w:t>项目实施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  <w:t>指导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127" w:type="dxa"/>
            <w:shd w:val="clear" w:color="auto" w:fill="92D05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166" w:type="dxa"/>
            <w:shd w:val="clear" w:color="auto" w:fill="92D05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229" w:type="dxa"/>
            <w:shd w:val="clear" w:color="auto" w:fill="92D05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278" w:type="dxa"/>
            <w:shd w:val="clear" w:color="auto" w:fill="FF000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42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  <w:t>实施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  <w:t>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89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1"/>
                <w:lang w:eastAsia="en-US"/>
              </w:rPr>
              <w:t>预评估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  <w:t>现场预评估与报告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  <w:t>　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  <w:t>　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  <w:t>　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  <w:t>　</w:t>
            </w:r>
          </w:p>
        </w:tc>
        <w:tc>
          <w:tcPr>
            <w:tcW w:w="1278" w:type="dxa"/>
            <w:shd w:val="clear" w:color="auto" w:fill="92D05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42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89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  <w:t>主任评估师PIID表就绪检查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278" w:type="dxa"/>
            <w:shd w:val="clear" w:color="auto" w:fill="FF000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评估师完成就绪检查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1"/>
                <w:lang w:eastAsia="en-US"/>
              </w:rPr>
              <w:t>预评估后改进指导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  <w:t>改进指导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  <w:t>　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  <w:t>　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  <w:t>　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  <w:t>　</w:t>
            </w:r>
          </w:p>
        </w:tc>
        <w:tc>
          <w:tcPr>
            <w:tcW w:w="1278" w:type="dxa"/>
            <w:shd w:val="clear" w:color="auto" w:fill="92D05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42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1"/>
                <w:lang w:eastAsia="en-US"/>
              </w:rPr>
              <w:t>正式评估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  <w:t>Class A评估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  <w:t>　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  <w:t>　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  <w:t>　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  <w:t>　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424" w:type="dxa"/>
            <w:shd w:val="clear" w:color="auto" w:fill="FF000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</w:tr>
    </w:tbl>
    <w:p>
      <w:pPr>
        <w:rPr>
          <w:rFonts w:ascii="宋体" w:hAnsi="宋体" w:cs="宋体"/>
          <w:color w:val="000000"/>
          <w:kern w:val="0"/>
          <w:sz w:val="30"/>
          <w:szCs w:val="30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8215630</wp:posOffset>
                </wp:positionH>
                <wp:positionV relativeFrom="paragraph">
                  <wp:posOffset>67945</wp:posOffset>
                </wp:positionV>
                <wp:extent cx="1081405" cy="312420"/>
                <wp:effectExtent l="0" t="1270" r="0" b="635"/>
                <wp:wrapNone/>
                <wp:docPr id="48" name="Quad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124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获得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3/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5级证书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28" o:spid="_x0000_s1026" o:spt="202" type="#_x0000_t202" style="position:absolute;left:0pt;margin-left:646.9pt;margin-top:5.35pt;height:24.6pt;width:85.15pt;z-index:251659264;mso-width-relative:page;mso-height-relative:page;" fillcolor="#BBD5F0" filled="t" stroked="f" coordsize="21600,21600" o:gfxdata="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ElgxZ2gAAAAsBAAAPAAAAAAAAAAEAIAAA&#10;ACIAAABkcnMvZG93bnJldi54bWxQSwECFAAUAAAACACHTuJAIS6iVkMCAAB+BAAADgAAAAAAAAAB&#10;ACAAAAApAQAAZHJzL2Uyb0RvYy54bWxQSwUGAAAAAAYABgBZAQAA3gUAAAAA&#10;">
                <v:fill type="gradient" on="t" color2="#FFFFFF" focus="100%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获得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lang w:val="en-US" w:eastAsia="zh-CN"/>
                        </w:rPr>
                        <w:t>3/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5级证书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</w:rPr>
        <w:t>注明：</w:t>
      </w:r>
      <w:r>
        <w:rPr>
          <w:rFonts w:hint="eastAsia"/>
          <w:sz w:val="24"/>
          <w:szCs w:val="24"/>
        </w:rPr>
        <w:t>红色底纹表示该阶段结束点为“关键里程碑点”。</w:t>
      </w:r>
      <w:bookmarkEnd w:id="0"/>
      <w:bookmarkEnd w:id="1"/>
      <w:bookmarkEnd w:id="2"/>
    </w:p>
    <w:p>
      <w:pPr>
        <w:jc w:val="center"/>
        <w:rPr>
          <w:rFonts w:ascii="宋体" w:hAnsi="宋体" w:cs="宋体"/>
        </w:rPr>
      </w:pPr>
      <w:r>
        <w:rPr>
          <w:rFonts w:ascii="Times New Roman" w:hAnsi="Times New Roman" w:eastAsia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   </w:t>
      </w:r>
    </w:p>
    <w:sectPr>
      <w:headerReference r:id="rId7" w:type="default"/>
      <w:footerReference r:id="rId8" w:type="default"/>
      <w:type w:val="continuous"/>
      <w:pgSz w:w="16838" w:h="11906" w:orient="landscape"/>
      <w:pgMar w:top="144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Song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pBdr>
        <w:top w:val="thinThickSmallGap" w:color="622423" w:sz="24" w:space="1"/>
      </w:pBdr>
      <w:tabs>
        <w:tab w:val="right" w:pos="14154"/>
        <w:tab w:val="clear" w:pos="4153"/>
        <w:tab w:val="clear" w:pos="8306"/>
      </w:tabs>
      <w:rPr>
        <w:rFonts w:ascii="Cambria" w:hAnsi="Cambria"/>
      </w:rPr>
    </w:pPr>
    <w:r>
      <w:rPr>
        <w:rFonts w:hint="eastAsia" w:ascii="微软雅黑" w:hAnsi="微软雅黑" w:eastAsia="微软雅黑"/>
        <w:sz w:val="21"/>
        <w:szCs w:val="21"/>
        <w:lang w:eastAsia="zh-CN"/>
      </w:rPr>
      <w:t xml:space="preserve">                    </w:t>
    </w:r>
    <w:r>
      <w:rPr>
        <w:rFonts w:ascii="Cambria" w:hAnsi="Cambria"/>
        <w:lang w:val="zh-CN"/>
      </w:rPr>
      <w:tab/>
    </w:r>
    <w:r>
      <w:rPr>
        <w:rFonts w:ascii="Cambria" w:hAnsi="Cambria"/>
        <w:lang w:val="zh-CN"/>
      </w:rPr>
      <w:t xml:space="preserve"> </w:t>
    </w:r>
    <w:r>
      <w:rPr>
        <w:rFonts w:ascii="Cambria" w:hAnsi="Cambria"/>
        <w:lang w:val="zh-CN"/>
      </w:rPr>
      <w:fldChar w:fldCharType="begin"/>
    </w:r>
    <w:r>
      <w:instrText xml:space="preserve"> PAGE   \* MERGEFORMAT </w:instrText>
    </w:r>
    <w:r>
      <w:fldChar w:fldCharType="separate"/>
    </w:r>
    <w:r>
      <w:rPr>
        <w:lang w:eastAsia="zh-CN"/>
      </w:rPr>
      <w:t>32</w:t>
    </w:r>
    <w:r>
      <w:rPr>
        <w:rFonts w:ascii="Cambria" w:hAnsi="Cambria"/>
        <w:lang w:val="zh-CN"/>
      </w:rPr>
      <w:fldChar w:fldCharType="end"/>
    </w:r>
  </w:p>
  <w:p>
    <w:pPr>
      <w:pStyle w:val="22"/>
      <w:pBdr>
        <w:top w:val="thinThickSmallGap" w:color="622423" w:sz="24" w:space="1"/>
      </w:pBdr>
      <w:tabs>
        <w:tab w:val="right" w:pos="14154"/>
        <w:tab w:val="clear" w:pos="4153"/>
        <w:tab w:val="clear" w:pos="8306"/>
      </w:tabs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pBdr>
        <w:top w:val="thinThickSmallGap" w:color="622423" w:sz="24" w:space="1"/>
      </w:pBdr>
      <w:tabs>
        <w:tab w:val="right" w:pos="14154"/>
        <w:tab w:val="clear" w:pos="4153"/>
        <w:tab w:val="clear" w:pos="8306"/>
      </w:tabs>
      <w:rPr>
        <w:rFonts w:ascii="Cambria" w:hAnsi="Cambria"/>
      </w:rPr>
    </w:pPr>
    <w:r>
      <w:rPr>
        <w:rFonts w:ascii="Cambria" w:hAnsi="Cambria"/>
        <w:lang w:val="zh-CN"/>
      </w:rPr>
      <w:tab/>
    </w:r>
    <w:r>
      <w:rPr>
        <w:rFonts w:ascii="Cambria" w:hAnsi="Cambria"/>
        <w:lang w:val="zh-CN"/>
      </w:rPr>
      <w:t xml:space="preserve"> </w:t>
    </w:r>
    <w:r>
      <w:rPr>
        <w:rFonts w:ascii="Cambria" w:hAnsi="Cambria"/>
        <w:lang w:val="zh-CN"/>
      </w:rPr>
      <w:fldChar w:fldCharType="begin"/>
    </w:r>
    <w:r>
      <w:instrText xml:space="preserve"> PAGE   \* MERGEFORMAT </w:instrText>
    </w:r>
    <w:r>
      <w:fldChar w:fldCharType="separate"/>
    </w:r>
    <w:r>
      <w:rPr>
        <w:lang w:eastAsia="zh-CN"/>
      </w:rPr>
      <w:t>30</w:t>
    </w:r>
    <w:r>
      <w:rPr>
        <w:rFonts w:ascii="Cambria" w:hAnsi="Cambria"/>
        <w:lang w:val="zh-CN"/>
      </w:rPr>
      <w:fldChar w:fldCharType="end"/>
    </w:r>
  </w:p>
  <w:p>
    <w:pPr>
      <w:pStyle w:val="22"/>
      <w:pBdr>
        <w:top w:val="thinThickSmallGap" w:color="622423" w:sz="24" w:space="1"/>
      </w:pBdr>
      <w:tabs>
        <w:tab w:val="right" w:pos="14154"/>
        <w:tab w:val="clear" w:pos="4153"/>
        <w:tab w:val="clear" w:pos="8306"/>
      </w:tabs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pBdr>
        <w:top w:val="thinThickSmallGap" w:color="622423" w:sz="24" w:space="1"/>
      </w:pBdr>
      <w:tabs>
        <w:tab w:val="right" w:pos="14154"/>
        <w:tab w:val="clear" w:pos="4153"/>
        <w:tab w:val="clear" w:pos="8306"/>
      </w:tabs>
      <w:rPr>
        <w:rFonts w:ascii="Cambria" w:hAnsi="Cambria"/>
      </w:rPr>
    </w:pPr>
    <w:r>
      <w:rPr>
        <w:rFonts w:ascii="Cambria" w:hAnsi="Cambria"/>
        <w:lang w:val="zh-CN"/>
      </w:rPr>
      <w:tab/>
    </w:r>
    <w:r>
      <w:rPr>
        <w:rFonts w:ascii="Cambria" w:hAnsi="Cambria"/>
        <w:lang w:val="zh-CN"/>
      </w:rPr>
      <w:fldChar w:fldCharType="begin"/>
    </w:r>
    <w:r>
      <w:instrText xml:space="preserve"> PAGE   \* MERGEFORMAT </w:instrText>
    </w:r>
    <w:r>
      <w:fldChar w:fldCharType="separate"/>
    </w:r>
    <w:r>
      <w:rPr>
        <w:lang w:eastAsia="zh-CN"/>
      </w:rPr>
      <w:t>58</w:t>
    </w:r>
    <w:r>
      <w:rPr>
        <w:rFonts w:ascii="Cambria" w:hAnsi="Cambria"/>
        <w:lang w:val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thickThinSmallGap" w:color="622423" w:sz="24" w:space="1"/>
      </w:pBdr>
      <w:tabs>
        <w:tab w:val="center" w:pos="4153"/>
        <w:tab w:val="right" w:pos="8306"/>
      </w:tabs>
    </w:pPr>
    <w:r>
      <w:rPr>
        <w:rFonts w:hint="eastAsia" w:ascii="微软雅黑" w:hAnsi="微软雅黑" w:eastAsia="微软雅黑" w:cs="微软雅黑"/>
        <w:szCs w:val="21"/>
      </w:rPr>
      <w:t xml:space="preserve">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thickThinSmallGap" w:color="622423" w:sz="24" w:space="1"/>
      </w:pBdr>
      <w:tabs>
        <w:tab w:val="center" w:pos="4153"/>
        <w:tab w:val="right" w:pos="8306"/>
      </w:tabs>
      <w:ind w:left="4153" w:hanging="4153"/>
    </w:pPr>
    <w:r>
      <w:rPr>
        <w:rFonts w:hint="eastAsia" w:ascii="微软雅黑" w:hAnsi="微软雅黑" w:eastAsia="微软雅黑" w:cs="微软雅黑"/>
        <w:szCs w:val="21"/>
      </w:rPr>
      <w:t xml:space="preserve">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thickThinSmallGap" w:color="622423" w:sz="24" w:space="1"/>
      </w:pBdr>
      <w:tabs>
        <w:tab w:val="center" w:pos="4153"/>
        <w:tab w:val="right" w:pos="8306"/>
      </w:tabs>
    </w:pPr>
    <w:r>
      <w:rPr>
        <w:rFonts w:hint="eastAsia" w:ascii="微软雅黑" w:hAnsi="微软雅黑" w:eastAsia="微软雅黑" w:cs="微软雅黑"/>
        <w:szCs w:val="21"/>
      </w:rP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C44F2"/>
    <w:multiLevelType w:val="multilevel"/>
    <w:tmpl w:val="26BC44F2"/>
    <w:lvl w:ilvl="0" w:tentative="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49C"/>
    <w:rsid w:val="00011767"/>
    <w:rsid w:val="000121D6"/>
    <w:rsid w:val="0001422C"/>
    <w:rsid w:val="0002299D"/>
    <w:rsid w:val="00022A7D"/>
    <w:rsid w:val="00026643"/>
    <w:rsid w:val="00034896"/>
    <w:rsid w:val="00045987"/>
    <w:rsid w:val="00046012"/>
    <w:rsid w:val="00051C78"/>
    <w:rsid w:val="000532FF"/>
    <w:rsid w:val="000549BC"/>
    <w:rsid w:val="00062A8B"/>
    <w:rsid w:val="00063B17"/>
    <w:rsid w:val="00064808"/>
    <w:rsid w:val="00067C53"/>
    <w:rsid w:val="00070703"/>
    <w:rsid w:val="0007361E"/>
    <w:rsid w:val="00076795"/>
    <w:rsid w:val="00086203"/>
    <w:rsid w:val="000A2DAB"/>
    <w:rsid w:val="000A5483"/>
    <w:rsid w:val="000A5D86"/>
    <w:rsid w:val="000B104E"/>
    <w:rsid w:val="000B2A5B"/>
    <w:rsid w:val="000B7CDD"/>
    <w:rsid w:val="000C01F2"/>
    <w:rsid w:val="000D570B"/>
    <w:rsid w:val="000E7036"/>
    <w:rsid w:val="000E7C1C"/>
    <w:rsid w:val="000F01DD"/>
    <w:rsid w:val="000F0F30"/>
    <w:rsid w:val="000F56C5"/>
    <w:rsid w:val="00101069"/>
    <w:rsid w:val="0010405A"/>
    <w:rsid w:val="001121D8"/>
    <w:rsid w:val="001128EE"/>
    <w:rsid w:val="001129C1"/>
    <w:rsid w:val="001153C4"/>
    <w:rsid w:val="0012363C"/>
    <w:rsid w:val="00123679"/>
    <w:rsid w:val="0012530C"/>
    <w:rsid w:val="0013459C"/>
    <w:rsid w:val="0013489A"/>
    <w:rsid w:val="00135A0A"/>
    <w:rsid w:val="001400FB"/>
    <w:rsid w:val="0014123C"/>
    <w:rsid w:val="00142FB5"/>
    <w:rsid w:val="001473DA"/>
    <w:rsid w:val="0015281C"/>
    <w:rsid w:val="00152ABA"/>
    <w:rsid w:val="00157C87"/>
    <w:rsid w:val="00160EF3"/>
    <w:rsid w:val="00162C6F"/>
    <w:rsid w:val="00163482"/>
    <w:rsid w:val="0016428F"/>
    <w:rsid w:val="00164CE9"/>
    <w:rsid w:val="00165824"/>
    <w:rsid w:val="00166175"/>
    <w:rsid w:val="00172A27"/>
    <w:rsid w:val="00172A4C"/>
    <w:rsid w:val="001741E1"/>
    <w:rsid w:val="00190446"/>
    <w:rsid w:val="0019048F"/>
    <w:rsid w:val="00190F43"/>
    <w:rsid w:val="00192FCD"/>
    <w:rsid w:val="00196AF3"/>
    <w:rsid w:val="0019713F"/>
    <w:rsid w:val="001B413D"/>
    <w:rsid w:val="001C540C"/>
    <w:rsid w:val="001D1869"/>
    <w:rsid w:val="001D2507"/>
    <w:rsid w:val="001D32DF"/>
    <w:rsid w:val="001D521E"/>
    <w:rsid w:val="001D55A5"/>
    <w:rsid w:val="001E616E"/>
    <w:rsid w:val="001F4DC4"/>
    <w:rsid w:val="00200395"/>
    <w:rsid w:val="00202B01"/>
    <w:rsid w:val="0020470C"/>
    <w:rsid w:val="00205CBF"/>
    <w:rsid w:val="002061BE"/>
    <w:rsid w:val="00210A70"/>
    <w:rsid w:val="00211B0D"/>
    <w:rsid w:val="00212669"/>
    <w:rsid w:val="0022067B"/>
    <w:rsid w:val="002344C8"/>
    <w:rsid w:val="00253F73"/>
    <w:rsid w:val="00272BEF"/>
    <w:rsid w:val="00282113"/>
    <w:rsid w:val="002A34EF"/>
    <w:rsid w:val="002B017D"/>
    <w:rsid w:val="002D04E8"/>
    <w:rsid w:val="002D25DE"/>
    <w:rsid w:val="002E0D91"/>
    <w:rsid w:val="002E73B2"/>
    <w:rsid w:val="002E74F2"/>
    <w:rsid w:val="002E7592"/>
    <w:rsid w:val="002F1F45"/>
    <w:rsid w:val="002F5629"/>
    <w:rsid w:val="00306E72"/>
    <w:rsid w:val="003120F5"/>
    <w:rsid w:val="0032181D"/>
    <w:rsid w:val="00323FD0"/>
    <w:rsid w:val="00334987"/>
    <w:rsid w:val="00335447"/>
    <w:rsid w:val="00335A24"/>
    <w:rsid w:val="00342A13"/>
    <w:rsid w:val="00346D52"/>
    <w:rsid w:val="003504D2"/>
    <w:rsid w:val="003513E2"/>
    <w:rsid w:val="003547A1"/>
    <w:rsid w:val="003627A4"/>
    <w:rsid w:val="003630F6"/>
    <w:rsid w:val="00373DC3"/>
    <w:rsid w:val="00374666"/>
    <w:rsid w:val="00375348"/>
    <w:rsid w:val="00375353"/>
    <w:rsid w:val="0037684B"/>
    <w:rsid w:val="00382076"/>
    <w:rsid w:val="00393430"/>
    <w:rsid w:val="00397A36"/>
    <w:rsid w:val="003A0968"/>
    <w:rsid w:val="003A278D"/>
    <w:rsid w:val="003A292C"/>
    <w:rsid w:val="003B6F13"/>
    <w:rsid w:val="003B7927"/>
    <w:rsid w:val="003C5972"/>
    <w:rsid w:val="003D1E2B"/>
    <w:rsid w:val="003E177A"/>
    <w:rsid w:val="003E5696"/>
    <w:rsid w:val="003F6564"/>
    <w:rsid w:val="003F7167"/>
    <w:rsid w:val="00407866"/>
    <w:rsid w:val="004079FE"/>
    <w:rsid w:val="00413C88"/>
    <w:rsid w:val="00416043"/>
    <w:rsid w:val="00422FCF"/>
    <w:rsid w:val="004270CC"/>
    <w:rsid w:val="00430A54"/>
    <w:rsid w:val="004435CA"/>
    <w:rsid w:val="00447850"/>
    <w:rsid w:val="00451A30"/>
    <w:rsid w:val="0045564F"/>
    <w:rsid w:val="00456A13"/>
    <w:rsid w:val="004678A3"/>
    <w:rsid w:val="00471A24"/>
    <w:rsid w:val="00473B8C"/>
    <w:rsid w:val="00481759"/>
    <w:rsid w:val="00485D8D"/>
    <w:rsid w:val="004905BA"/>
    <w:rsid w:val="00491FA7"/>
    <w:rsid w:val="004B33CE"/>
    <w:rsid w:val="004B410C"/>
    <w:rsid w:val="004C5584"/>
    <w:rsid w:val="004C5FD8"/>
    <w:rsid w:val="004C794B"/>
    <w:rsid w:val="004D0871"/>
    <w:rsid w:val="004D3637"/>
    <w:rsid w:val="004E09A4"/>
    <w:rsid w:val="004F684D"/>
    <w:rsid w:val="004F6C2A"/>
    <w:rsid w:val="00504D89"/>
    <w:rsid w:val="00504E28"/>
    <w:rsid w:val="005126A4"/>
    <w:rsid w:val="00520A1D"/>
    <w:rsid w:val="0053484D"/>
    <w:rsid w:val="00542C77"/>
    <w:rsid w:val="00546145"/>
    <w:rsid w:val="00553B4C"/>
    <w:rsid w:val="00554EB2"/>
    <w:rsid w:val="00574D1A"/>
    <w:rsid w:val="00577304"/>
    <w:rsid w:val="0058453E"/>
    <w:rsid w:val="00595229"/>
    <w:rsid w:val="005C0E50"/>
    <w:rsid w:val="005C43A8"/>
    <w:rsid w:val="005D16A2"/>
    <w:rsid w:val="005F2C1C"/>
    <w:rsid w:val="00600704"/>
    <w:rsid w:val="00605F0B"/>
    <w:rsid w:val="00635333"/>
    <w:rsid w:val="00636AED"/>
    <w:rsid w:val="00642C2D"/>
    <w:rsid w:val="0064751C"/>
    <w:rsid w:val="00647C14"/>
    <w:rsid w:val="00650533"/>
    <w:rsid w:val="00652C78"/>
    <w:rsid w:val="00655562"/>
    <w:rsid w:val="00655BF1"/>
    <w:rsid w:val="00667429"/>
    <w:rsid w:val="00683D07"/>
    <w:rsid w:val="006842D8"/>
    <w:rsid w:val="006845C7"/>
    <w:rsid w:val="0069371C"/>
    <w:rsid w:val="006941D6"/>
    <w:rsid w:val="006A435C"/>
    <w:rsid w:val="006A5DE4"/>
    <w:rsid w:val="006C2687"/>
    <w:rsid w:val="006C2CEA"/>
    <w:rsid w:val="006C3641"/>
    <w:rsid w:val="006D5FC3"/>
    <w:rsid w:val="006E1C47"/>
    <w:rsid w:val="006E3A88"/>
    <w:rsid w:val="006E6B6A"/>
    <w:rsid w:val="006E7604"/>
    <w:rsid w:val="006F0EFE"/>
    <w:rsid w:val="006F1C88"/>
    <w:rsid w:val="006F2E80"/>
    <w:rsid w:val="006F7D50"/>
    <w:rsid w:val="00700A2E"/>
    <w:rsid w:val="007072D0"/>
    <w:rsid w:val="007158BB"/>
    <w:rsid w:val="00715AC3"/>
    <w:rsid w:val="00720BB6"/>
    <w:rsid w:val="00720DBB"/>
    <w:rsid w:val="0072110E"/>
    <w:rsid w:val="00723156"/>
    <w:rsid w:val="007278B8"/>
    <w:rsid w:val="007322EF"/>
    <w:rsid w:val="00732E46"/>
    <w:rsid w:val="00732FE1"/>
    <w:rsid w:val="00742A42"/>
    <w:rsid w:val="00750442"/>
    <w:rsid w:val="00755EC9"/>
    <w:rsid w:val="0076259B"/>
    <w:rsid w:val="0076642D"/>
    <w:rsid w:val="007768FD"/>
    <w:rsid w:val="00780B4C"/>
    <w:rsid w:val="007817C9"/>
    <w:rsid w:val="007853B1"/>
    <w:rsid w:val="00785E5D"/>
    <w:rsid w:val="007A3329"/>
    <w:rsid w:val="007A6B7A"/>
    <w:rsid w:val="007B07F6"/>
    <w:rsid w:val="007B2EF1"/>
    <w:rsid w:val="007D29D2"/>
    <w:rsid w:val="007D7221"/>
    <w:rsid w:val="007D76DC"/>
    <w:rsid w:val="007E10F0"/>
    <w:rsid w:val="007E4AED"/>
    <w:rsid w:val="007F0949"/>
    <w:rsid w:val="007F0978"/>
    <w:rsid w:val="007F6FB1"/>
    <w:rsid w:val="008062EA"/>
    <w:rsid w:val="00811CBF"/>
    <w:rsid w:val="008213C7"/>
    <w:rsid w:val="00846719"/>
    <w:rsid w:val="00847BB1"/>
    <w:rsid w:val="008578F0"/>
    <w:rsid w:val="008662C1"/>
    <w:rsid w:val="00867AED"/>
    <w:rsid w:val="00875260"/>
    <w:rsid w:val="008808E4"/>
    <w:rsid w:val="008876F9"/>
    <w:rsid w:val="008950C0"/>
    <w:rsid w:val="008A065A"/>
    <w:rsid w:val="008A0B9C"/>
    <w:rsid w:val="008A2A9D"/>
    <w:rsid w:val="008A2C4E"/>
    <w:rsid w:val="008A37F8"/>
    <w:rsid w:val="008B7EBB"/>
    <w:rsid w:val="008C292E"/>
    <w:rsid w:val="008C3530"/>
    <w:rsid w:val="008C55F9"/>
    <w:rsid w:val="008C6348"/>
    <w:rsid w:val="008D2D33"/>
    <w:rsid w:val="008D7312"/>
    <w:rsid w:val="008F6242"/>
    <w:rsid w:val="008F69CE"/>
    <w:rsid w:val="00902C06"/>
    <w:rsid w:val="00911317"/>
    <w:rsid w:val="00912CA0"/>
    <w:rsid w:val="00917E00"/>
    <w:rsid w:val="00925D64"/>
    <w:rsid w:val="00926B34"/>
    <w:rsid w:val="0092728A"/>
    <w:rsid w:val="00940818"/>
    <w:rsid w:val="009510CA"/>
    <w:rsid w:val="00962774"/>
    <w:rsid w:val="00966F3D"/>
    <w:rsid w:val="009676ED"/>
    <w:rsid w:val="00971EF5"/>
    <w:rsid w:val="009726ED"/>
    <w:rsid w:val="0097332E"/>
    <w:rsid w:val="00974E38"/>
    <w:rsid w:val="00980383"/>
    <w:rsid w:val="00990D5A"/>
    <w:rsid w:val="009928E8"/>
    <w:rsid w:val="009A500A"/>
    <w:rsid w:val="009C7475"/>
    <w:rsid w:val="009D0EAF"/>
    <w:rsid w:val="009D3FE0"/>
    <w:rsid w:val="009E2107"/>
    <w:rsid w:val="009F63F7"/>
    <w:rsid w:val="00A06AA2"/>
    <w:rsid w:val="00A108A4"/>
    <w:rsid w:val="00A11644"/>
    <w:rsid w:val="00A14B9D"/>
    <w:rsid w:val="00A17833"/>
    <w:rsid w:val="00A22A75"/>
    <w:rsid w:val="00A24D31"/>
    <w:rsid w:val="00A31112"/>
    <w:rsid w:val="00A33099"/>
    <w:rsid w:val="00A35975"/>
    <w:rsid w:val="00A35C49"/>
    <w:rsid w:val="00A4044D"/>
    <w:rsid w:val="00A44CDF"/>
    <w:rsid w:val="00A53A4E"/>
    <w:rsid w:val="00A57BE5"/>
    <w:rsid w:val="00A648A1"/>
    <w:rsid w:val="00A650D9"/>
    <w:rsid w:val="00A907E6"/>
    <w:rsid w:val="00A9144A"/>
    <w:rsid w:val="00A93D8F"/>
    <w:rsid w:val="00A951A7"/>
    <w:rsid w:val="00A97B54"/>
    <w:rsid w:val="00AA4388"/>
    <w:rsid w:val="00AA7AC1"/>
    <w:rsid w:val="00AB78FB"/>
    <w:rsid w:val="00AC772C"/>
    <w:rsid w:val="00AD40AA"/>
    <w:rsid w:val="00AD7837"/>
    <w:rsid w:val="00AE3F1B"/>
    <w:rsid w:val="00AF28EE"/>
    <w:rsid w:val="00AF2A1E"/>
    <w:rsid w:val="00AF3885"/>
    <w:rsid w:val="00B071D9"/>
    <w:rsid w:val="00B25773"/>
    <w:rsid w:val="00B25DCA"/>
    <w:rsid w:val="00B30373"/>
    <w:rsid w:val="00B34E08"/>
    <w:rsid w:val="00B37492"/>
    <w:rsid w:val="00B400B5"/>
    <w:rsid w:val="00B43C49"/>
    <w:rsid w:val="00B46B66"/>
    <w:rsid w:val="00B534F9"/>
    <w:rsid w:val="00B55501"/>
    <w:rsid w:val="00B6030E"/>
    <w:rsid w:val="00B628A9"/>
    <w:rsid w:val="00B76BC8"/>
    <w:rsid w:val="00B91FFB"/>
    <w:rsid w:val="00B92F0D"/>
    <w:rsid w:val="00B94531"/>
    <w:rsid w:val="00BA52DE"/>
    <w:rsid w:val="00BC51C6"/>
    <w:rsid w:val="00BC59F6"/>
    <w:rsid w:val="00BC5D22"/>
    <w:rsid w:val="00BC5D4A"/>
    <w:rsid w:val="00BD3031"/>
    <w:rsid w:val="00BD4234"/>
    <w:rsid w:val="00BD6BCA"/>
    <w:rsid w:val="00BF350F"/>
    <w:rsid w:val="00C01B40"/>
    <w:rsid w:val="00C02E7F"/>
    <w:rsid w:val="00C1678F"/>
    <w:rsid w:val="00C16BF6"/>
    <w:rsid w:val="00C20C51"/>
    <w:rsid w:val="00C2196A"/>
    <w:rsid w:val="00C26988"/>
    <w:rsid w:val="00C41F44"/>
    <w:rsid w:val="00C45CA0"/>
    <w:rsid w:val="00C46BC3"/>
    <w:rsid w:val="00C52849"/>
    <w:rsid w:val="00C52F2A"/>
    <w:rsid w:val="00C5621F"/>
    <w:rsid w:val="00C56D96"/>
    <w:rsid w:val="00C61D97"/>
    <w:rsid w:val="00C62F3C"/>
    <w:rsid w:val="00C659C3"/>
    <w:rsid w:val="00C70C1B"/>
    <w:rsid w:val="00C70F3E"/>
    <w:rsid w:val="00C72C41"/>
    <w:rsid w:val="00C82E3B"/>
    <w:rsid w:val="00C849F8"/>
    <w:rsid w:val="00C85AB2"/>
    <w:rsid w:val="00C97D83"/>
    <w:rsid w:val="00CC0E2B"/>
    <w:rsid w:val="00CC6F6E"/>
    <w:rsid w:val="00CD0E79"/>
    <w:rsid w:val="00CD1491"/>
    <w:rsid w:val="00CD41FB"/>
    <w:rsid w:val="00CD5CC9"/>
    <w:rsid w:val="00CE4916"/>
    <w:rsid w:val="00CF0272"/>
    <w:rsid w:val="00CF0810"/>
    <w:rsid w:val="00D00959"/>
    <w:rsid w:val="00D01F0F"/>
    <w:rsid w:val="00D15D68"/>
    <w:rsid w:val="00D226AC"/>
    <w:rsid w:val="00D31C25"/>
    <w:rsid w:val="00D3602A"/>
    <w:rsid w:val="00D42A59"/>
    <w:rsid w:val="00D44BA7"/>
    <w:rsid w:val="00D474CF"/>
    <w:rsid w:val="00D55E41"/>
    <w:rsid w:val="00D60041"/>
    <w:rsid w:val="00D6609F"/>
    <w:rsid w:val="00D67B60"/>
    <w:rsid w:val="00D814A0"/>
    <w:rsid w:val="00D84ED1"/>
    <w:rsid w:val="00D9065B"/>
    <w:rsid w:val="00D915D9"/>
    <w:rsid w:val="00D91BE9"/>
    <w:rsid w:val="00DA17C0"/>
    <w:rsid w:val="00DA1BC7"/>
    <w:rsid w:val="00DA660F"/>
    <w:rsid w:val="00DB1367"/>
    <w:rsid w:val="00DB20E2"/>
    <w:rsid w:val="00DB5848"/>
    <w:rsid w:val="00DB76D9"/>
    <w:rsid w:val="00DC1F7C"/>
    <w:rsid w:val="00DC339B"/>
    <w:rsid w:val="00DC350E"/>
    <w:rsid w:val="00DD0583"/>
    <w:rsid w:val="00DD37FC"/>
    <w:rsid w:val="00DE71CB"/>
    <w:rsid w:val="00DF3852"/>
    <w:rsid w:val="00DF560B"/>
    <w:rsid w:val="00DF73D9"/>
    <w:rsid w:val="00DF7660"/>
    <w:rsid w:val="00DF7C7D"/>
    <w:rsid w:val="00E0377C"/>
    <w:rsid w:val="00E15173"/>
    <w:rsid w:val="00E165C2"/>
    <w:rsid w:val="00E34665"/>
    <w:rsid w:val="00E349D7"/>
    <w:rsid w:val="00E3573E"/>
    <w:rsid w:val="00E37C23"/>
    <w:rsid w:val="00E558AA"/>
    <w:rsid w:val="00E67E31"/>
    <w:rsid w:val="00E731CD"/>
    <w:rsid w:val="00E81175"/>
    <w:rsid w:val="00E90070"/>
    <w:rsid w:val="00E97965"/>
    <w:rsid w:val="00EA0009"/>
    <w:rsid w:val="00EA4701"/>
    <w:rsid w:val="00EA5336"/>
    <w:rsid w:val="00EA5954"/>
    <w:rsid w:val="00EC0104"/>
    <w:rsid w:val="00EC460B"/>
    <w:rsid w:val="00ED00A5"/>
    <w:rsid w:val="00ED71EB"/>
    <w:rsid w:val="00EE0126"/>
    <w:rsid w:val="00EE3AB5"/>
    <w:rsid w:val="00EE54B5"/>
    <w:rsid w:val="00EF1683"/>
    <w:rsid w:val="00EF57A2"/>
    <w:rsid w:val="00F01221"/>
    <w:rsid w:val="00F025DE"/>
    <w:rsid w:val="00F02AF0"/>
    <w:rsid w:val="00F050CF"/>
    <w:rsid w:val="00F12294"/>
    <w:rsid w:val="00F356C3"/>
    <w:rsid w:val="00F43FDD"/>
    <w:rsid w:val="00F51D43"/>
    <w:rsid w:val="00F548CE"/>
    <w:rsid w:val="00F61876"/>
    <w:rsid w:val="00F63001"/>
    <w:rsid w:val="00F65C27"/>
    <w:rsid w:val="00F70D89"/>
    <w:rsid w:val="00F8140F"/>
    <w:rsid w:val="00F906D6"/>
    <w:rsid w:val="00F9795F"/>
    <w:rsid w:val="00F97E2A"/>
    <w:rsid w:val="00FA4BCE"/>
    <w:rsid w:val="00FA5578"/>
    <w:rsid w:val="00FA5CDC"/>
    <w:rsid w:val="00FB0B6E"/>
    <w:rsid w:val="00FC5C36"/>
    <w:rsid w:val="00FD0FD8"/>
    <w:rsid w:val="00FD6043"/>
    <w:rsid w:val="00FE1D65"/>
    <w:rsid w:val="00FE63C7"/>
    <w:rsid w:val="00FF0063"/>
    <w:rsid w:val="00FF22C2"/>
    <w:rsid w:val="00FF49C5"/>
    <w:rsid w:val="01BE41CF"/>
    <w:rsid w:val="02630A44"/>
    <w:rsid w:val="02810F9E"/>
    <w:rsid w:val="02B57EE0"/>
    <w:rsid w:val="02FA3B4D"/>
    <w:rsid w:val="030E36DE"/>
    <w:rsid w:val="042E4571"/>
    <w:rsid w:val="044A051D"/>
    <w:rsid w:val="0458672C"/>
    <w:rsid w:val="04DE51FA"/>
    <w:rsid w:val="057C467E"/>
    <w:rsid w:val="059D58B8"/>
    <w:rsid w:val="05BA59FF"/>
    <w:rsid w:val="07150DCA"/>
    <w:rsid w:val="078F29BB"/>
    <w:rsid w:val="085B61CE"/>
    <w:rsid w:val="08722958"/>
    <w:rsid w:val="09385D7E"/>
    <w:rsid w:val="09BF7DEE"/>
    <w:rsid w:val="09FD30A5"/>
    <w:rsid w:val="0B014FE4"/>
    <w:rsid w:val="0B192F9A"/>
    <w:rsid w:val="0B3B56AC"/>
    <w:rsid w:val="0CAE7F47"/>
    <w:rsid w:val="0D4F7B0B"/>
    <w:rsid w:val="0D7E0B96"/>
    <w:rsid w:val="0E5F7173"/>
    <w:rsid w:val="0FFB790C"/>
    <w:rsid w:val="10BE2F02"/>
    <w:rsid w:val="110D574E"/>
    <w:rsid w:val="11A438AA"/>
    <w:rsid w:val="129E1EB0"/>
    <w:rsid w:val="13177BDE"/>
    <w:rsid w:val="136A3C1D"/>
    <w:rsid w:val="158278D5"/>
    <w:rsid w:val="16054628"/>
    <w:rsid w:val="16252961"/>
    <w:rsid w:val="163D7E1E"/>
    <w:rsid w:val="16953721"/>
    <w:rsid w:val="16AF0829"/>
    <w:rsid w:val="17057A51"/>
    <w:rsid w:val="187705F3"/>
    <w:rsid w:val="19092011"/>
    <w:rsid w:val="192E2021"/>
    <w:rsid w:val="19E013D8"/>
    <w:rsid w:val="1A874F65"/>
    <w:rsid w:val="1B745016"/>
    <w:rsid w:val="1BCB6040"/>
    <w:rsid w:val="1C062F79"/>
    <w:rsid w:val="1C0C055D"/>
    <w:rsid w:val="1C3C6D46"/>
    <w:rsid w:val="1C427968"/>
    <w:rsid w:val="1C884262"/>
    <w:rsid w:val="1CFA1246"/>
    <w:rsid w:val="1DE70342"/>
    <w:rsid w:val="1E666A29"/>
    <w:rsid w:val="1F2E5039"/>
    <w:rsid w:val="1FE615BA"/>
    <w:rsid w:val="214D74BF"/>
    <w:rsid w:val="21662D65"/>
    <w:rsid w:val="21D43CF6"/>
    <w:rsid w:val="21FB0E01"/>
    <w:rsid w:val="22082378"/>
    <w:rsid w:val="22BB15BB"/>
    <w:rsid w:val="23237713"/>
    <w:rsid w:val="23E82052"/>
    <w:rsid w:val="24353916"/>
    <w:rsid w:val="243C079B"/>
    <w:rsid w:val="25C9695B"/>
    <w:rsid w:val="261B4C79"/>
    <w:rsid w:val="26AE1C10"/>
    <w:rsid w:val="2786776C"/>
    <w:rsid w:val="27EE2CCF"/>
    <w:rsid w:val="28086B3C"/>
    <w:rsid w:val="28296325"/>
    <w:rsid w:val="283127CE"/>
    <w:rsid w:val="297F7CE9"/>
    <w:rsid w:val="29B928D4"/>
    <w:rsid w:val="29BF6B0B"/>
    <w:rsid w:val="2ADE0C64"/>
    <w:rsid w:val="2BAD0C45"/>
    <w:rsid w:val="2C345366"/>
    <w:rsid w:val="2C4B5729"/>
    <w:rsid w:val="2ED55FB3"/>
    <w:rsid w:val="2ED81492"/>
    <w:rsid w:val="2FBF74CE"/>
    <w:rsid w:val="2FCC08A9"/>
    <w:rsid w:val="30C17D3B"/>
    <w:rsid w:val="31483E88"/>
    <w:rsid w:val="3224516C"/>
    <w:rsid w:val="32C26A56"/>
    <w:rsid w:val="34AE0719"/>
    <w:rsid w:val="34FE4FCE"/>
    <w:rsid w:val="370459D1"/>
    <w:rsid w:val="375F0512"/>
    <w:rsid w:val="37EC307B"/>
    <w:rsid w:val="382112E3"/>
    <w:rsid w:val="386D41B1"/>
    <w:rsid w:val="38D63AB0"/>
    <w:rsid w:val="395D5A4B"/>
    <w:rsid w:val="398C4355"/>
    <w:rsid w:val="39CB77BF"/>
    <w:rsid w:val="3A130F1B"/>
    <w:rsid w:val="3A33036C"/>
    <w:rsid w:val="3A9A76B5"/>
    <w:rsid w:val="3AA137DB"/>
    <w:rsid w:val="3B5F1568"/>
    <w:rsid w:val="3BDE3D06"/>
    <w:rsid w:val="3C4617CF"/>
    <w:rsid w:val="3C5A3960"/>
    <w:rsid w:val="3C856F86"/>
    <w:rsid w:val="3CD247FC"/>
    <w:rsid w:val="3CDD00B6"/>
    <w:rsid w:val="3DC437E5"/>
    <w:rsid w:val="3DD4352C"/>
    <w:rsid w:val="3E6F2EF7"/>
    <w:rsid w:val="41FE37D4"/>
    <w:rsid w:val="421A03A5"/>
    <w:rsid w:val="42727E22"/>
    <w:rsid w:val="42897E58"/>
    <w:rsid w:val="42A4063F"/>
    <w:rsid w:val="42CF3181"/>
    <w:rsid w:val="43AF0508"/>
    <w:rsid w:val="44155BC9"/>
    <w:rsid w:val="444F334C"/>
    <w:rsid w:val="44C258AE"/>
    <w:rsid w:val="458A4E65"/>
    <w:rsid w:val="461D776D"/>
    <w:rsid w:val="46244422"/>
    <w:rsid w:val="46CD602D"/>
    <w:rsid w:val="46E060D0"/>
    <w:rsid w:val="47061B83"/>
    <w:rsid w:val="475A044D"/>
    <w:rsid w:val="478C56EC"/>
    <w:rsid w:val="479A2EE6"/>
    <w:rsid w:val="48012962"/>
    <w:rsid w:val="486C7BEF"/>
    <w:rsid w:val="4A7E6AD3"/>
    <w:rsid w:val="4B3D6C90"/>
    <w:rsid w:val="4B7B6CA6"/>
    <w:rsid w:val="4CD047B2"/>
    <w:rsid w:val="4D112EF9"/>
    <w:rsid w:val="4E0E08DF"/>
    <w:rsid w:val="4EDD2CCA"/>
    <w:rsid w:val="4F2C2D58"/>
    <w:rsid w:val="4FCA2A78"/>
    <w:rsid w:val="4FE14330"/>
    <w:rsid w:val="4FEA4E8C"/>
    <w:rsid w:val="506408A0"/>
    <w:rsid w:val="50FF624B"/>
    <w:rsid w:val="51765E15"/>
    <w:rsid w:val="51D47280"/>
    <w:rsid w:val="52A22D89"/>
    <w:rsid w:val="52B96C2C"/>
    <w:rsid w:val="52EA0281"/>
    <w:rsid w:val="52EE469E"/>
    <w:rsid w:val="5313361C"/>
    <w:rsid w:val="53AA3650"/>
    <w:rsid w:val="53CA178E"/>
    <w:rsid w:val="54101C1F"/>
    <w:rsid w:val="542D7D62"/>
    <w:rsid w:val="558800F4"/>
    <w:rsid w:val="55BC709E"/>
    <w:rsid w:val="55F65573"/>
    <w:rsid w:val="570832AD"/>
    <w:rsid w:val="57A946DB"/>
    <w:rsid w:val="57FC2B3E"/>
    <w:rsid w:val="582B113C"/>
    <w:rsid w:val="583A07F5"/>
    <w:rsid w:val="5868176A"/>
    <w:rsid w:val="5A9105FA"/>
    <w:rsid w:val="5BF47C6D"/>
    <w:rsid w:val="5C7D24EA"/>
    <w:rsid w:val="5CEC30B4"/>
    <w:rsid w:val="5CFE7F56"/>
    <w:rsid w:val="5D6F7A58"/>
    <w:rsid w:val="5F770296"/>
    <w:rsid w:val="5FEC0BA1"/>
    <w:rsid w:val="5FFE6D91"/>
    <w:rsid w:val="60A55A78"/>
    <w:rsid w:val="6176476C"/>
    <w:rsid w:val="61A57329"/>
    <w:rsid w:val="61B75847"/>
    <w:rsid w:val="61FE45B8"/>
    <w:rsid w:val="63A76E62"/>
    <w:rsid w:val="65112C21"/>
    <w:rsid w:val="656B4B3B"/>
    <w:rsid w:val="659700FD"/>
    <w:rsid w:val="65FA2C78"/>
    <w:rsid w:val="667D7014"/>
    <w:rsid w:val="66F413F6"/>
    <w:rsid w:val="66FD68F4"/>
    <w:rsid w:val="674854D6"/>
    <w:rsid w:val="675C343D"/>
    <w:rsid w:val="69037AFB"/>
    <w:rsid w:val="69DC6297"/>
    <w:rsid w:val="6A400999"/>
    <w:rsid w:val="6AC26383"/>
    <w:rsid w:val="6B2A7A97"/>
    <w:rsid w:val="6B9F693E"/>
    <w:rsid w:val="6C2E48B6"/>
    <w:rsid w:val="70393ED4"/>
    <w:rsid w:val="70791C2F"/>
    <w:rsid w:val="7097032B"/>
    <w:rsid w:val="71E1066C"/>
    <w:rsid w:val="729B7C33"/>
    <w:rsid w:val="74EA0BC6"/>
    <w:rsid w:val="75822C91"/>
    <w:rsid w:val="75CA68B3"/>
    <w:rsid w:val="761A0787"/>
    <w:rsid w:val="76A5032E"/>
    <w:rsid w:val="779B4092"/>
    <w:rsid w:val="77C14FD0"/>
    <w:rsid w:val="77CD3C6B"/>
    <w:rsid w:val="77DB5F59"/>
    <w:rsid w:val="79143151"/>
    <w:rsid w:val="79A33630"/>
    <w:rsid w:val="7A8B480F"/>
    <w:rsid w:val="7B62323B"/>
    <w:rsid w:val="7C2B405B"/>
    <w:rsid w:val="7CF825A0"/>
    <w:rsid w:val="7D5B234D"/>
    <w:rsid w:val="7D8447FB"/>
    <w:rsid w:val="7D9317DB"/>
    <w:rsid w:val="7E635A29"/>
    <w:rsid w:val="7E8C3BF6"/>
    <w:rsid w:val="7E8F5A2F"/>
    <w:rsid w:val="7F2850EF"/>
    <w:rsid w:val="7FB91480"/>
    <w:rsid w:val="7FF9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0" w:name="Normal Indent"/>
    <w:lsdException w:uiPriority="0" w:name="footnote text"/>
    <w:lsdException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99" w:semiHidden="0" w:name="Body Text Indent 2"/>
    <w:lsdException w:uiPriority="0" w:name="Body Text Indent 3"/>
    <w:lsdException w:uiPriority="99" w:semiHidden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9"/>
    <w:pPr>
      <w:keepNext/>
      <w:keepLines/>
      <w:widowControl/>
      <w:tabs>
        <w:tab w:val="left" w:pos="432"/>
      </w:tabs>
      <w:spacing w:before="340" w:after="330" w:line="576" w:lineRule="auto"/>
      <w:ind w:left="432" w:hanging="432"/>
      <w:jc w:val="left"/>
      <w:outlineLvl w:val="0"/>
    </w:pPr>
    <w:rPr>
      <w:b/>
      <w:bCs/>
      <w:kern w:val="44"/>
      <w:sz w:val="44"/>
      <w:szCs w:val="44"/>
      <w:lang w:eastAsia="en-US"/>
    </w:rPr>
  </w:style>
  <w:style w:type="paragraph" w:styleId="3">
    <w:name w:val="heading 2"/>
    <w:basedOn w:val="1"/>
    <w:next w:val="1"/>
    <w:link w:val="53"/>
    <w:qFormat/>
    <w:uiPriority w:val="9"/>
    <w:pPr>
      <w:keepNext/>
      <w:keepLines/>
      <w:widowControl/>
      <w:tabs>
        <w:tab w:val="left" w:pos="576"/>
      </w:tabs>
      <w:spacing w:before="140" w:after="140" w:line="413" w:lineRule="auto"/>
      <w:ind w:left="576" w:hanging="576"/>
      <w:jc w:val="left"/>
      <w:outlineLvl w:val="1"/>
    </w:pPr>
    <w:rPr>
      <w:rFonts w:ascii="Arial" w:hAnsi="Arial" w:eastAsia="黑体"/>
      <w:b/>
      <w:bCs/>
      <w:kern w:val="0"/>
      <w:sz w:val="28"/>
      <w:szCs w:val="32"/>
      <w:lang w:eastAsia="en-US"/>
    </w:rPr>
  </w:style>
  <w:style w:type="paragraph" w:styleId="4">
    <w:name w:val="heading 3"/>
    <w:basedOn w:val="1"/>
    <w:next w:val="1"/>
    <w:link w:val="42"/>
    <w:qFormat/>
    <w:uiPriority w:val="9"/>
    <w:pPr>
      <w:keepNext/>
      <w:keepLines/>
      <w:widowControl/>
      <w:tabs>
        <w:tab w:val="left" w:pos="432"/>
      </w:tabs>
      <w:spacing w:before="260" w:after="260" w:line="413" w:lineRule="auto"/>
      <w:ind w:left="720" w:hanging="720"/>
      <w:jc w:val="left"/>
      <w:outlineLvl w:val="2"/>
    </w:pPr>
    <w:rPr>
      <w:b/>
      <w:bCs/>
      <w:kern w:val="0"/>
      <w:sz w:val="32"/>
      <w:szCs w:val="32"/>
      <w:lang w:eastAsia="en-US"/>
    </w:rPr>
  </w:style>
  <w:style w:type="paragraph" w:styleId="5">
    <w:name w:val="heading 4"/>
    <w:basedOn w:val="1"/>
    <w:next w:val="1"/>
    <w:link w:val="56"/>
    <w:qFormat/>
    <w:uiPriority w:val="9"/>
    <w:pPr>
      <w:keepNext/>
      <w:keepLines/>
      <w:widowControl/>
      <w:spacing w:before="280" w:after="290" w:line="376" w:lineRule="auto"/>
      <w:jc w:val="left"/>
      <w:outlineLvl w:val="3"/>
    </w:pPr>
    <w:rPr>
      <w:rFonts w:ascii="Cambria" w:hAnsi="Cambria"/>
      <w:b/>
      <w:bCs/>
      <w:kern w:val="0"/>
      <w:sz w:val="28"/>
      <w:szCs w:val="28"/>
      <w:lang w:eastAsia="en-US"/>
    </w:rPr>
  </w:style>
  <w:style w:type="paragraph" w:styleId="6">
    <w:name w:val="heading 5"/>
    <w:basedOn w:val="1"/>
    <w:next w:val="1"/>
    <w:link w:val="51"/>
    <w:qFormat/>
    <w:uiPriority w:val="0"/>
    <w:pPr>
      <w:keepNext/>
      <w:keepLines/>
      <w:tabs>
        <w:tab w:val="left" w:pos="432"/>
      </w:tabs>
      <w:spacing w:before="280" w:after="290" w:line="376" w:lineRule="auto"/>
      <w:ind w:left="1008" w:hanging="1008"/>
      <w:outlineLvl w:val="4"/>
    </w:pPr>
    <w:rPr>
      <w:rFonts w:ascii="Times New Roman" w:hAnsi="Times New Roman"/>
      <w:b/>
      <w:bCs/>
      <w:sz w:val="28"/>
      <w:szCs w:val="28"/>
    </w:rPr>
  </w:style>
  <w:style w:type="paragraph" w:styleId="7">
    <w:name w:val="heading 6"/>
    <w:basedOn w:val="1"/>
    <w:next w:val="1"/>
    <w:link w:val="54"/>
    <w:qFormat/>
    <w:uiPriority w:val="0"/>
    <w:pPr>
      <w:keepNext/>
      <w:keepLines/>
      <w:tabs>
        <w:tab w:val="left" w:pos="432"/>
      </w:tabs>
      <w:spacing w:before="240" w:after="64" w:line="320" w:lineRule="auto"/>
      <w:ind w:left="1152" w:hanging="1152"/>
      <w:outlineLvl w:val="5"/>
    </w:pPr>
    <w:rPr>
      <w:rFonts w:ascii="Arial" w:hAnsi="Arial" w:eastAsia="黑体"/>
      <w:b/>
      <w:bCs/>
      <w:sz w:val="24"/>
      <w:szCs w:val="24"/>
    </w:rPr>
  </w:style>
  <w:style w:type="paragraph" w:styleId="8">
    <w:name w:val="heading 7"/>
    <w:basedOn w:val="1"/>
    <w:next w:val="1"/>
    <w:link w:val="52"/>
    <w:qFormat/>
    <w:uiPriority w:val="0"/>
    <w:pPr>
      <w:keepNext/>
      <w:keepLines/>
      <w:tabs>
        <w:tab w:val="left" w:pos="432"/>
      </w:tabs>
      <w:spacing w:before="240" w:after="64" w:line="320" w:lineRule="auto"/>
      <w:ind w:left="1296" w:hanging="1296"/>
      <w:outlineLvl w:val="6"/>
    </w:pPr>
    <w:rPr>
      <w:rFonts w:ascii="Times New Roman" w:hAnsi="Times New Roman"/>
      <w:b/>
      <w:bCs/>
      <w:sz w:val="24"/>
      <w:szCs w:val="24"/>
    </w:rPr>
  </w:style>
  <w:style w:type="paragraph" w:styleId="9">
    <w:name w:val="heading 8"/>
    <w:basedOn w:val="1"/>
    <w:next w:val="1"/>
    <w:link w:val="39"/>
    <w:qFormat/>
    <w:uiPriority w:val="0"/>
    <w:pPr>
      <w:keepNext/>
      <w:keepLines/>
      <w:tabs>
        <w:tab w:val="left" w:pos="432"/>
      </w:tabs>
      <w:spacing w:before="240" w:after="64" w:line="320" w:lineRule="auto"/>
      <w:ind w:left="1440" w:hanging="1440"/>
      <w:outlineLvl w:val="7"/>
    </w:pPr>
    <w:rPr>
      <w:rFonts w:ascii="Arial" w:hAnsi="Arial" w:eastAsia="黑体"/>
      <w:sz w:val="24"/>
      <w:szCs w:val="24"/>
    </w:rPr>
  </w:style>
  <w:style w:type="paragraph" w:styleId="10">
    <w:name w:val="heading 9"/>
    <w:basedOn w:val="1"/>
    <w:next w:val="1"/>
    <w:link w:val="49"/>
    <w:qFormat/>
    <w:uiPriority w:val="0"/>
    <w:pPr>
      <w:keepNext/>
      <w:keepLines/>
      <w:tabs>
        <w:tab w:val="left" w:pos="432"/>
      </w:tabs>
      <w:spacing w:before="240" w:after="64" w:line="320" w:lineRule="auto"/>
      <w:ind w:left="1584" w:hanging="1584"/>
      <w:outlineLvl w:val="8"/>
    </w:pPr>
    <w:rPr>
      <w:rFonts w:ascii="Arial" w:hAnsi="Arial" w:eastAsia="黑体"/>
      <w:szCs w:val="21"/>
    </w:rPr>
  </w:style>
  <w:style w:type="character" w:default="1" w:styleId="31">
    <w:name w:val="Default Paragraph Font"/>
    <w:semiHidden/>
    <w:unhideWhenUsed/>
    <w:uiPriority w:val="1"/>
  </w:style>
  <w:style w:type="table" w:default="1" w:styleId="3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uiPriority w:val="39"/>
    <w:pPr>
      <w:ind w:left="1260"/>
      <w:jc w:val="left"/>
    </w:pPr>
    <w:rPr>
      <w:sz w:val="18"/>
      <w:szCs w:val="18"/>
    </w:rPr>
  </w:style>
  <w:style w:type="paragraph" w:styleId="12">
    <w:name w:val="Document Map"/>
    <w:basedOn w:val="1"/>
    <w:link w:val="41"/>
    <w:uiPriority w:val="0"/>
    <w:pPr>
      <w:widowControl/>
      <w:shd w:val="clear" w:color="auto" w:fill="000080"/>
      <w:spacing w:after="200" w:line="276" w:lineRule="auto"/>
      <w:jc w:val="left"/>
    </w:pPr>
    <w:rPr>
      <w:kern w:val="0"/>
      <w:sz w:val="22"/>
      <w:lang w:eastAsia="en-US"/>
    </w:rPr>
  </w:style>
  <w:style w:type="paragraph" w:styleId="13">
    <w:name w:val="annotation text"/>
    <w:basedOn w:val="1"/>
    <w:unhideWhenUsed/>
    <w:uiPriority w:val="0"/>
    <w:pPr>
      <w:jc w:val="left"/>
    </w:pPr>
  </w:style>
  <w:style w:type="paragraph" w:styleId="14">
    <w:name w:val="Body Text"/>
    <w:basedOn w:val="1"/>
    <w:link w:val="47"/>
    <w:uiPriority w:val="0"/>
    <w:pPr>
      <w:spacing w:after="120"/>
    </w:pPr>
    <w:rPr>
      <w:rFonts w:ascii="Times New Roman" w:hAnsi="Times New Roman"/>
      <w:szCs w:val="24"/>
    </w:rPr>
  </w:style>
  <w:style w:type="paragraph" w:styleId="15">
    <w:name w:val="Body Text Indent"/>
    <w:basedOn w:val="1"/>
    <w:link w:val="48"/>
    <w:unhideWhenUsed/>
    <w:uiPriority w:val="99"/>
    <w:pPr>
      <w:widowControl/>
      <w:spacing w:after="120" w:line="276" w:lineRule="auto"/>
      <w:ind w:left="420" w:leftChars="200"/>
      <w:jc w:val="left"/>
    </w:pPr>
    <w:rPr>
      <w:kern w:val="0"/>
      <w:sz w:val="22"/>
      <w:lang w:eastAsia="en-US"/>
    </w:rPr>
  </w:style>
  <w:style w:type="paragraph" w:styleId="16">
    <w:name w:val="Block Text"/>
    <w:basedOn w:val="1"/>
    <w:unhideWhenUsed/>
    <w:uiPriority w:val="99"/>
    <w:pPr>
      <w:widowControl/>
      <w:spacing w:after="200" w:line="276" w:lineRule="auto"/>
      <w:ind w:left="1260" w:right="567"/>
      <w:jc w:val="left"/>
    </w:pPr>
    <w:rPr>
      <w:rFonts w:ascii="Arial" w:hAnsi="Arial"/>
      <w:b/>
      <w:bCs/>
      <w:kern w:val="0"/>
      <w:sz w:val="44"/>
      <w:lang w:eastAsia="en-US"/>
    </w:rPr>
  </w:style>
  <w:style w:type="paragraph" w:styleId="17">
    <w:name w:val="toc 5"/>
    <w:basedOn w:val="1"/>
    <w:next w:val="1"/>
    <w:unhideWhenUsed/>
    <w:uiPriority w:val="39"/>
    <w:pPr>
      <w:ind w:left="840"/>
      <w:jc w:val="left"/>
    </w:pPr>
    <w:rPr>
      <w:sz w:val="18"/>
      <w:szCs w:val="18"/>
    </w:rPr>
  </w:style>
  <w:style w:type="paragraph" w:styleId="18">
    <w:name w:val="toc 3"/>
    <w:basedOn w:val="1"/>
    <w:next w:val="1"/>
    <w:unhideWhenUsed/>
    <w:uiPriority w:val="39"/>
    <w:pPr>
      <w:ind w:left="420"/>
      <w:jc w:val="left"/>
    </w:pPr>
    <w:rPr>
      <w:i/>
      <w:iCs/>
      <w:sz w:val="20"/>
      <w:szCs w:val="20"/>
    </w:rPr>
  </w:style>
  <w:style w:type="paragraph" w:styleId="19">
    <w:name w:val="toc 8"/>
    <w:basedOn w:val="1"/>
    <w:next w:val="1"/>
    <w:unhideWhenUsed/>
    <w:uiPriority w:val="39"/>
    <w:pPr>
      <w:ind w:left="1470"/>
      <w:jc w:val="left"/>
    </w:pPr>
    <w:rPr>
      <w:sz w:val="18"/>
      <w:szCs w:val="18"/>
    </w:rPr>
  </w:style>
  <w:style w:type="paragraph" w:styleId="20">
    <w:name w:val="Body Text Indent 2"/>
    <w:basedOn w:val="1"/>
    <w:link w:val="44"/>
    <w:unhideWhenUsed/>
    <w:uiPriority w:val="99"/>
    <w:pPr>
      <w:widowControl/>
      <w:spacing w:after="120" w:line="480" w:lineRule="auto"/>
      <w:ind w:left="420" w:leftChars="200"/>
      <w:jc w:val="left"/>
    </w:pPr>
    <w:rPr>
      <w:kern w:val="0"/>
      <w:sz w:val="22"/>
      <w:lang w:eastAsia="en-US"/>
    </w:rPr>
  </w:style>
  <w:style w:type="paragraph" w:styleId="21">
    <w:name w:val="Balloon Text"/>
    <w:basedOn w:val="1"/>
    <w:link w:val="59"/>
    <w:unhideWhenUsed/>
    <w:uiPriority w:val="99"/>
    <w:pPr>
      <w:widowControl/>
      <w:jc w:val="left"/>
    </w:pPr>
    <w:rPr>
      <w:sz w:val="18"/>
      <w:szCs w:val="18"/>
      <w:lang w:eastAsia="en-US"/>
    </w:rPr>
  </w:style>
  <w:style w:type="paragraph" w:styleId="22">
    <w:name w:val="footer"/>
    <w:basedOn w:val="1"/>
    <w:link w:val="57"/>
    <w:uiPriority w:val="0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kern w:val="0"/>
      <w:sz w:val="18"/>
      <w:szCs w:val="18"/>
      <w:lang w:eastAsia="en-US"/>
    </w:rPr>
  </w:style>
  <w:style w:type="paragraph" w:styleId="23">
    <w:name w:val="header"/>
    <w:basedOn w:val="1"/>
    <w:link w:val="50"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200"/>
      <w:jc w:val="center"/>
    </w:pPr>
    <w:rPr>
      <w:kern w:val="0"/>
      <w:sz w:val="18"/>
      <w:szCs w:val="18"/>
      <w:lang w:eastAsia="en-US"/>
    </w:rPr>
  </w:style>
  <w:style w:type="paragraph" w:styleId="24">
    <w:name w:val="toc 1"/>
    <w:basedOn w:val="1"/>
    <w:next w:val="1"/>
    <w:unhideWhenUsed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5">
    <w:name w:val="toc 4"/>
    <w:basedOn w:val="1"/>
    <w:next w:val="1"/>
    <w:unhideWhenUsed/>
    <w:uiPriority w:val="39"/>
    <w:pPr>
      <w:ind w:left="630"/>
      <w:jc w:val="left"/>
    </w:pPr>
    <w:rPr>
      <w:sz w:val="18"/>
      <w:szCs w:val="18"/>
    </w:rPr>
  </w:style>
  <w:style w:type="paragraph" w:styleId="26">
    <w:name w:val="toc 6"/>
    <w:basedOn w:val="1"/>
    <w:next w:val="1"/>
    <w:unhideWhenUsed/>
    <w:uiPriority w:val="39"/>
    <w:pPr>
      <w:ind w:left="1050"/>
      <w:jc w:val="left"/>
    </w:pPr>
    <w:rPr>
      <w:sz w:val="18"/>
      <w:szCs w:val="18"/>
    </w:rPr>
  </w:style>
  <w:style w:type="paragraph" w:styleId="27">
    <w:name w:val="toc 2"/>
    <w:basedOn w:val="1"/>
    <w:next w:val="1"/>
    <w:unhideWhenUsed/>
    <w:uiPriority w:val="39"/>
    <w:pPr>
      <w:ind w:left="210"/>
      <w:jc w:val="left"/>
    </w:pPr>
    <w:rPr>
      <w:smallCaps/>
      <w:sz w:val="20"/>
      <w:szCs w:val="20"/>
    </w:rPr>
  </w:style>
  <w:style w:type="paragraph" w:styleId="28">
    <w:name w:val="toc 9"/>
    <w:basedOn w:val="1"/>
    <w:next w:val="1"/>
    <w:unhideWhenUsed/>
    <w:uiPriority w:val="39"/>
    <w:pPr>
      <w:ind w:left="1680"/>
      <w:jc w:val="left"/>
    </w:pPr>
    <w:rPr>
      <w:sz w:val="18"/>
      <w:szCs w:val="18"/>
    </w:rPr>
  </w:style>
  <w:style w:type="paragraph" w:styleId="29">
    <w:name w:val="Normal (Web)"/>
    <w:basedOn w:val="1"/>
    <w:unhideWhenUsed/>
    <w:uiPriority w:val="99"/>
    <w:pPr>
      <w:widowControl/>
      <w:spacing w:before="100" w:beforeAutospacing="1" w:after="100" w:afterAutospacing="1" w:line="276" w:lineRule="auto"/>
      <w:jc w:val="left"/>
    </w:pPr>
    <w:rPr>
      <w:kern w:val="0"/>
      <w:sz w:val="24"/>
      <w:lang w:eastAsia="en-US"/>
    </w:rPr>
  </w:style>
  <w:style w:type="character" w:styleId="32">
    <w:name w:val="page number"/>
    <w:basedOn w:val="31"/>
    <w:uiPriority w:val="0"/>
  </w:style>
  <w:style w:type="character" w:styleId="33">
    <w:name w:val="FollowedHyperlink"/>
    <w:semiHidden/>
    <w:unhideWhenUsed/>
    <w:uiPriority w:val="0"/>
    <w:rPr>
      <w:color w:val="800080"/>
      <w:u w:val="single"/>
    </w:rPr>
  </w:style>
  <w:style w:type="character" w:styleId="34">
    <w:name w:val="Hyperlink"/>
    <w:unhideWhenUsed/>
    <w:uiPriority w:val="99"/>
    <w:rPr>
      <w:color w:val="0000FF"/>
      <w:u w:val="single"/>
    </w:rPr>
  </w:style>
  <w:style w:type="character" w:styleId="35">
    <w:name w:val="annotation reference"/>
    <w:basedOn w:val="31"/>
    <w:semiHidden/>
    <w:unhideWhenUsed/>
    <w:uiPriority w:val="0"/>
    <w:rPr>
      <w:sz w:val="21"/>
      <w:szCs w:val="21"/>
    </w:rPr>
  </w:style>
  <w:style w:type="character" w:customStyle="1" w:styleId="36">
    <w:name w:val="15"/>
    <w:uiPriority w:val="0"/>
    <w:rPr>
      <w:rFonts w:hint="default" w:ascii="Calibri" w:hAnsi="Calibri" w:cs="Calibri"/>
      <w:sz w:val="20"/>
      <w:szCs w:val="20"/>
    </w:rPr>
  </w:style>
  <w:style w:type="character" w:customStyle="1" w:styleId="37">
    <w:name w:val="批注框文本 Char1"/>
    <w:semiHidden/>
    <w:uiPriority w:val="99"/>
    <w:rPr>
      <w:sz w:val="18"/>
      <w:szCs w:val="18"/>
    </w:rPr>
  </w:style>
  <w:style w:type="character" w:customStyle="1" w:styleId="38">
    <w:name w:val="页眉 Char1"/>
    <w:semiHidden/>
    <w:uiPriority w:val="99"/>
    <w:rPr>
      <w:sz w:val="18"/>
      <w:szCs w:val="18"/>
    </w:rPr>
  </w:style>
  <w:style w:type="character" w:customStyle="1" w:styleId="39">
    <w:name w:val="标题 8 字符"/>
    <w:link w:val="9"/>
    <w:uiPriority w:val="0"/>
    <w:rPr>
      <w:rFonts w:ascii="Arial" w:hAnsi="Arial" w:eastAsia="黑体"/>
      <w:kern w:val="2"/>
      <w:sz w:val="24"/>
      <w:szCs w:val="24"/>
    </w:rPr>
  </w:style>
  <w:style w:type="character" w:customStyle="1" w:styleId="40">
    <w:name w:val="st"/>
    <w:basedOn w:val="31"/>
    <w:uiPriority w:val="0"/>
  </w:style>
  <w:style w:type="character" w:customStyle="1" w:styleId="41">
    <w:name w:val="文档结构图 字符"/>
    <w:link w:val="12"/>
    <w:uiPriority w:val="0"/>
    <w:rPr>
      <w:rFonts w:ascii="Calibri" w:hAnsi="Calibri" w:eastAsia="宋体" w:cs="Times New Roman"/>
      <w:kern w:val="0"/>
      <w:sz w:val="22"/>
      <w:shd w:val="clear" w:color="auto" w:fill="000080"/>
      <w:lang w:eastAsia="en-US"/>
    </w:rPr>
  </w:style>
  <w:style w:type="character" w:customStyle="1" w:styleId="42">
    <w:name w:val="标题 3 字符"/>
    <w:link w:val="4"/>
    <w:uiPriority w:val="9"/>
    <w:rPr>
      <w:b/>
      <w:bCs/>
      <w:sz w:val="32"/>
      <w:szCs w:val="32"/>
      <w:lang w:eastAsia="en-US"/>
    </w:rPr>
  </w:style>
  <w:style w:type="character" w:customStyle="1" w:styleId="43">
    <w:name w:val="apple-converted-space"/>
    <w:basedOn w:val="31"/>
    <w:uiPriority w:val="0"/>
  </w:style>
  <w:style w:type="character" w:customStyle="1" w:styleId="44">
    <w:name w:val="正文文本缩进 2 字符"/>
    <w:link w:val="20"/>
    <w:semiHidden/>
    <w:uiPriority w:val="99"/>
    <w:rPr>
      <w:rFonts w:ascii="Calibri" w:hAnsi="Calibri" w:eastAsia="宋体" w:cs="Times New Roman"/>
      <w:kern w:val="0"/>
      <w:sz w:val="22"/>
      <w:lang w:eastAsia="en-US"/>
    </w:rPr>
  </w:style>
  <w:style w:type="character" w:customStyle="1" w:styleId="45">
    <w:name w:val="页脚 Char1"/>
    <w:semiHidden/>
    <w:uiPriority w:val="99"/>
    <w:rPr>
      <w:sz w:val="18"/>
      <w:szCs w:val="18"/>
    </w:rPr>
  </w:style>
  <w:style w:type="character" w:customStyle="1" w:styleId="46">
    <w:name w:val="正文文本 Char1"/>
    <w:basedOn w:val="31"/>
    <w:semiHidden/>
    <w:uiPriority w:val="99"/>
  </w:style>
  <w:style w:type="character" w:customStyle="1" w:styleId="47">
    <w:name w:val="正文文本 字符"/>
    <w:link w:val="14"/>
    <w:uiPriority w:val="0"/>
    <w:rPr>
      <w:rFonts w:ascii="Times New Roman" w:hAnsi="Times New Roman" w:eastAsia="宋体" w:cs="Times New Roman"/>
      <w:szCs w:val="24"/>
    </w:rPr>
  </w:style>
  <w:style w:type="character" w:customStyle="1" w:styleId="48">
    <w:name w:val="正文文本缩进 字符"/>
    <w:link w:val="15"/>
    <w:semiHidden/>
    <w:uiPriority w:val="99"/>
    <w:rPr>
      <w:rFonts w:ascii="Calibri" w:hAnsi="Calibri" w:eastAsia="宋体" w:cs="Times New Roman"/>
      <w:kern w:val="0"/>
      <w:sz w:val="22"/>
      <w:lang w:eastAsia="en-US"/>
    </w:rPr>
  </w:style>
  <w:style w:type="character" w:customStyle="1" w:styleId="49">
    <w:name w:val="标题 9 字符"/>
    <w:link w:val="10"/>
    <w:uiPriority w:val="0"/>
    <w:rPr>
      <w:rFonts w:ascii="Arial" w:hAnsi="Arial" w:eastAsia="黑体"/>
      <w:kern w:val="2"/>
      <w:sz w:val="21"/>
      <w:szCs w:val="21"/>
    </w:rPr>
  </w:style>
  <w:style w:type="character" w:customStyle="1" w:styleId="50">
    <w:name w:val="页眉 字符"/>
    <w:link w:val="23"/>
    <w:uiPriority w:val="0"/>
    <w:rPr>
      <w:rFonts w:ascii="Calibri" w:hAnsi="Calibri" w:eastAsia="宋体" w:cs="Times New Roman"/>
      <w:kern w:val="0"/>
      <w:sz w:val="18"/>
      <w:szCs w:val="18"/>
      <w:lang w:eastAsia="en-US"/>
    </w:rPr>
  </w:style>
  <w:style w:type="character" w:customStyle="1" w:styleId="51">
    <w:name w:val="标题 5 字符"/>
    <w:link w:val="6"/>
    <w:uiPriority w:val="0"/>
    <w:rPr>
      <w:rFonts w:ascii="Times New Roman" w:hAnsi="Times New Roman"/>
      <w:b/>
      <w:bCs/>
      <w:kern w:val="2"/>
      <w:sz w:val="28"/>
      <w:szCs w:val="28"/>
    </w:rPr>
  </w:style>
  <w:style w:type="character" w:customStyle="1" w:styleId="52">
    <w:name w:val="标题 7 字符"/>
    <w:link w:val="8"/>
    <w:uiPriority w:val="0"/>
    <w:rPr>
      <w:rFonts w:ascii="Times New Roman" w:hAnsi="Times New Roman"/>
      <w:b/>
      <w:bCs/>
      <w:kern w:val="2"/>
      <w:sz w:val="24"/>
      <w:szCs w:val="24"/>
    </w:rPr>
  </w:style>
  <w:style w:type="character" w:customStyle="1" w:styleId="53">
    <w:name w:val="标题 2 字符"/>
    <w:link w:val="3"/>
    <w:uiPriority w:val="9"/>
    <w:rPr>
      <w:rFonts w:ascii="Arial" w:hAnsi="Arial" w:eastAsia="黑体"/>
      <w:b/>
      <w:bCs/>
      <w:sz w:val="28"/>
      <w:szCs w:val="32"/>
      <w:lang w:eastAsia="en-US"/>
    </w:rPr>
  </w:style>
  <w:style w:type="character" w:customStyle="1" w:styleId="54">
    <w:name w:val="标题 6 字符"/>
    <w:link w:val="7"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55">
    <w:name w:val="95ve1"/>
    <w:basedOn w:val="31"/>
    <w:uiPriority w:val="0"/>
  </w:style>
  <w:style w:type="character" w:customStyle="1" w:styleId="56">
    <w:name w:val="标题 4 字符"/>
    <w:link w:val="5"/>
    <w:uiPriority w:val="9"/>
    <w:rPr>
      <w:rFonts w:ascii="Cambria" w:hAnsi="Cambria" w:eastAsia="宋体" w:cs="Times New Roman"/>
      <w:b/>
      <w:bCs/>
      <w:kern w:val="0"/>
      <w:sz w:val="28"/>
      <w:szCs w:val="28"/>
      <w:lang w:eastAsia="en-US"/>
    </w:rPr>
  </w:style>
  <w:style w:type="character" w:customStyle="1" w:styleId="57">
    <w:name w:val="页脚 字符"/>
    <w:link w:val="22"/>
    <w:uiPriority w:val="0"/>
    <w:rPr>
      <w:rFonts w:ascii="Calibri" w:hAnsi="Calibri" w:eastAsia="宋体" w:cs="Times New Roman"/>
      <w:kern w:val="0"/>
      <w:sz w:val="18"/>
      <w:szCs w:val="18"/>
      <w:lang w:eastAsia="en-US"/>
    </w:rPr>
  </w:style>
  <w:style w:type="character" w:customStyle="1" w:styleId="58">
    <w:name w:val="标题 1 字符"/>
    <w:link w:val="2"/>
    <w:uiPriority w:val="9"/>
    <w:rPr>
      <w:b/>
      <w:bCs/>
      <w:kern w:val="44"/>
      <w:sz w:val="44"/>
      <w:szCs w:val="44"/>
      <w:lang w:eastAsia="en-US"/>
    </w:rPr>
  </w:style>
  <w:style w:type="character" w:customStyle="1" w:styleId="59">
    <w:name w:val="批注框文本 字符"/>
    <w:link w:val="21"/>
    <w:uiPriority w:val="99"/>
    <w:rPr>
      <w:sz w:val="18"/>
      <w:szCs w:val="18"/>
      <w:lang w:eastAsia="en-US"/>
    </w:rPr>
  </w:style>
  <w:style w:type="paragraph" w:customStyle="1" w:styleId="60">
    <w:name w:val="列出段落1"/>
    <w:basedOn w:val="1"/>
    <w:qFormat/>
    <w:uiPriority w:val="0"/>
    <w:pPr>
      <w:widowControl/>
      <w:spacing w:after="200" w:line="276" w:lineRule="auto"/>
      <w:ind w:firstLine="420" w:firstLineChars="200"/>
      <w:jc w:val="left"/>
    </w:pPr>
    <w:rPr>
      <w:kern w:val="0"/>
      <w:sz w:val="22"/>
      <w:lang w:eastAsia="en-US"/>
    </w:rPr>
  </w:style>
  <w:style w:type="paragraph" w:customStyle="1" w:styleId="61">
    <w:name w:val="列出段落2"/>
    <w:basedOn w:val="1"/>
    <w:qFormat/>
    <w:uiPriority w:val="34"/>
    <w:pPr>
      <w:ind w:firstLine="420" w:firstLineChars="200"/>
    </w:pPr>
  </w:style>
  <w:style w:type="paragraph" w:customStyle="1" w:styleId="62">
    <w:name w:val="p16"/>
    <w:basedOn w:val="1"/>
    <w:uiPriority w:val="0"/>
    <w:pPr>
      <w:widowControl/>
      <w:spacing w:before="100" w:after="100" w:line="273" w:lineRule="auto"/>
      <w:jc w:val="left"/>
    </w:pPr>
    <w:rPr>
      <w:rFonts w:cs="Calibri"/>
      <w:kern w:val="0"/>
      <w:sz w:val="24"/>
      <w:szCs w:val="24"/>
    </w:rPr>
  </w:style>
  <w:style w:type="paragraph" w:customStyle="1" w:styleId="63">
    <w:name w:val="普通(网站)1"/>
    <w:basedOn w:val="1"/>
    <w:uiPriority w:val="0"/>
    <w:pPr>
      <w:widowControl/>
      <w:spacing w:before="100" w:beforeAutospacing="1" w:after="100" w:afterAutospacing="1" w:line="276" w:lineRule="auto"/>
      <w:jc w:val="left"/>
    </w:pPr>
    <w:rPr>
      <w:kern w:val="0"/>
      <w:sz w:val="24"/>
      <w:lang w:eastAsia="en-US"/>
    </w:rPr>
  </w:style>
  <w:style w:type="paragraph" w:customStyle="1" w:styleId="64">
    <w:name w:val="p0"/>
    <w:basedOn w:val="1"/>
    <w:uiPriority w:val="0"/>
    <w:pPr>
      <w:widowControl/>
      <w:spacing w:after="200" w:line="273" w:lineRule="auto"/>
      <w:jc w:val="left"/>
    </w:pPr>
    <w:rPr>
      <w:rFonts w:ascii="Times New Roman" w:hAnsi="Times New Roman"/>
      <w:kern w:val="0"/>
      <w:sz w:val="22"/>
    </w:rPr>
  </w:style>
  <w:style w:type="paragraph" w:customStyle="1" w:styleId="65">
    <w:name w:val="列出段落3"/>
    <w:basedOn w:val="1"/>
    <w:qFormat/>
    <w:uiPriority w:val="34"/>
    <w:pPr>
      <w:widowControl/>
      <w:spacing w:after="200" w:line="276" w:lineRule="auto"/>
      <w:ind w:firstLine="420" w:firstLineChars="200"/>
      <w:jc w:val="left"/>
    </w:pPr>
    <w:rPr>
      <w:kern w:val="0"/>
      <w:sz w:val="22"/>
      <w:lang w:eastAsia="en-US"/>
    </w:rPr>
  </w:style>
  <w:style w:type="paragraph" w:customStyle="1" w:styleId="66">
    <w:name w:val="p15"/>
    <w:basedOn w:val="1"/>
    <w:uiPriority w:val="0"/>
    <w:pPr>
      <w:widowControl/>
      <w:spacing w:before="100" w:after="100" w:line="276" w:lineRule="auto"/>
      <w:jc w:val="left"/>
    </w:pPr>
    <w:rPr>
      <w:kern w:val="0"/>
      <w:sz w:val="24"/>
      <w:lang w:eastAsia="en-US"/>
    </w:rPr>
  </w:style>
  <w:style w:type="paragraph" w:customStyle="1" w:styleId="67">
    <w:name w:val="Default"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68">
    <w:name w:val="Body 1"/>
    <w:basedOn w:val="23"/>
    <w:uiPriority w:val="0"/>
    <w:pPr>
      <w:pBdr>
        <w:bottom w:val="none" w:color="auto" w:sz="0" w:space="0"/>
      </w:pBdr>
      <w:tabs>
        <w:tab w:val="left" w:pos="1097"/>
        <w:tab w:val="clear" w:pos="4153"/>
        <w:tab w:val="clear" w:pos="8306"/>
      </w:tabs>
      <w:snapToGrid/>
      <w:spacing w:after="0"/>
      <w:ind w:left="851" w:hanging="114"/>
      <w:jc w:val="both"/>
    </w:pPr>
    <w:rPr>
      <w:rFonts w:ascii="Times New Roman" w:hAnsi="Times New Roman" w:eastAsia="MS Song"/>
      <w:sz w:val="20"/>
      <w:szCs w:val="24"/>
      <w:lang w:eastAsia="zh-CN"/>
    </w:rPr>
  </w:style>
  <w:style w:type="paragraph" w:styleId="6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3.emf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594C7E-2C1A-46C3-906B-E91BE3FFA3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62</Pages>
  <Words>3197</Words>
  <Characters>18223</Characters>
  <Lines>151</Lines>
  <Paragraphs>42</Paragraphs>
  <TotalTime>1</TotalTime>
  <ScaleCrop>false</ScaleCrop>
  <LinksUpToDate>false</LinksUpToDate>
  <CharactersWithSpaces>21378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2018-08-29T07:40:00Z</dcterms:created>
  <dc:creator>jie yi</dc:creator>
  <cp:lastModifiedBy> 白云悠悠</cp:lastModifiedBy>
  <cp:lastPrinted>2015-10-10T02:27:00Z</cp:lastPrinted>
  <dcterms:modified xsi:type="dcterms:W3CDTF">2020-04-20T09:59:49Z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