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宋体" w:cs="宋体"/>
          <w:b/>
          <w:bCs/>
          <w:sz w:val="28"/>
          <w:szCs w:val="28"/>
        </w:rPr>
      </w:pPr>
    </w:p>
    <w:p>
      <w:pPr>
        <w:jc w:val="center"/>
        <w:rPr>
          <w:rFonts w:ascii="宋体" w:cs="宋体"/>
          <w:b/>
          <w:bCs/>
          <w:sz w:val="28"/>
          <w:szCs w:val="28"/>
        </w:rPr>
      </w:pPr>
    </w:p>
    <w:p>
      <w:pPr>
        <w:jc w:val="center"/>
        <w:rPr>
          <w:rFonts w:ascii="宋体" w:cs="宋体"/>
          <w:b/>
          <w:bCs/>
          <w:sz w:val="44"/>
          <w:szCs w:val="44"/>
        </w:rPr>
      </w:pPr>
    </w:p>
    <w:p>
      <w:pPr>
        <w:jc w:val="center"/>
        <w:rPr>
          <w:rFonts w:ascii="宋体" w:hAnsi="宋体" w:cs="宋体"/>
          <w:b/>
          <w:bCs/>
          <w:sz w:val="44"/>
          <w:szCs w:val="44"/>
        </w:rPr>
      </w:pPr>
    </w:p>
    <w:p>
      <w:pPr>
        <w:jc w:val="center"/>
        <w:rPr>
          <w:rFonts w:ascii="宋体" w:hAnsi="宋体" w:cs="宋体"/>
          <w:b/>
          <w:bCs/>
          <w:sz w:val="44"/>
          <w:szCs w:val="44"/>
        </w:rPr>
      </w:pPr>
      <w:r>
        <w:rPr>
          <w:rFonts w:hint="eastAsia" w:ascii="宋体" w:hAnsi="宋体" w:cs="宋体"/>
          <w:b/>
          <w:bCs/>
          <w:sz w:val="44"/>
          <w:szCs w:val="44"/>
        </w:rPr>
        <w:t>智慧病房使用说明手册</w:t>
      </w:r>
    </w:p>
    <w:p>
      <w:pPr>
        <w:jc w:val="center"/>
        <w:rPr>
          <w:rFonts w:ascii="宋体" w:cs="宋体"/>
          <w:b/>
          <w:bCs/>
          <w:sz w:val="28"/>
          <w:szCs w:val="28"/>
        </w:rPr>
      </w:pPr>
    </w:p>
    <w:p>
      <w:pPr>
        <w:rPr>
          <w:rFonts w:ascii="宋体" w:cs="宋体"/>
          <w:b/>
          <w:bCs/>
          <w:sz w:val="28"/>
          <w:szCs w:val="28"/>
        </w:rPr>
      </w:pPr>
    </w:p>
    <w:p>
      <w:pPr>
        <w:jc w:val="center"/>
        <w:rPr>
          <w:rFonts w:ascii="宋体" w:cs="宋体"/>
          <w:b/>
          <w:bCs/>
          <w:sz w:val="28"/>
          <w:szCs w:val="28"/>
        </w:rPr>
      </w:pPr>
    </w:p>
    <w:p>
      <w:pPr>
        <w:jc w:val="center"/>
        <w:rPr>
          <w:rFonts w:ascii="宋体" w:cs="宋体"/>
          <w:b/>
          <w:bCs/>
          <w:sz w:val="28"/>
          <w:szCs w:val="28"/>
        </w:rPr>
      </w:pPr>
    </w:p>
    <w:p>
      <w:pPr>
        <w:rPr>
          <w:rFonts w:ascii="宋体" w:cs="宋体"/>
          <w:b/>
          <w:bCs/>
          <w:sz w:val="28"/>
          <w:szCs w:val="28"/>
        </w:rPr>
      </w:pPr>
    </w:p>
    <w:p>
      <w:pPr>
        <w:ind w:right="964" w:firstLine="2108" w:firstLineChars="750"/>
        <w:jc w:val="right"/>
        <w:rPr>
          <w:rFonts w:ascii="宋体" w:cs="宋体"/>
          <w:b/>
          <w:bCs/>
          <w:sz w:val="28"/>
          <w:szCs w:val="28"/>
        </w:rPr>
      </w:pPr>
      <w:r>
        <w:rPr>
          <w:rFonts w:ascii="宋体" w:hAnsi="宋体" w:cs="宋体"/>
          <w:b/>
          <w:bCs/>
          <w:sz w:val="28"/>
          <w:szCs w:val="28"/>
        </w:rPr>
        <w:t xml:space="preserve">     </w:t>
      </w:r>
    </w:p>
    <w:p>
      <w:pPr>
        <w:jc w:val="center"/>
        <w:rPr>
          <w:rFonts w:ascii="宋体"/>
          <w:sz w:val="28"/>
          <w:szCs w:val="28"/>
        </w:rPr>
        <w:sectPr>
          <w:headerReference r:id="rId3" w:type="default"/>
          <w:footerReference r:id="rId4" w:type="default"/>
          <w:pgSz w:w="11906" w:h="16838"/>
          <w:pgMar w:top="1440" w:right="1800" w:bottom="1440" w:left="1800" w:header="851" w:footer="992" w:gutter="0"/>
          <w:cols w:space="425" w:num="1"/>
          <w:docGrid w:type="lines" w:linePitch="312" w:charSpace="0"/>
        </w:sectPr>
      </w:pPr>
    </w:p>
    <w:p>
      <w:pPr>
        <w:spacing w:line="312" w:lineRule="auto"/>
        <w:jc w:val="center"/>
        <w:rPr>
          <w:rFonts w:ascii="宋体"/>
          <w:sz w:val="24"/>
        </w:rPr>
      </w:pPr>
      <w:r>
        <w:rPr>
          <w:rFonts w:hint="eastAsia" w:ascii="宋体" w:hAnsi="宋体"/>
          <w:sz w:val="28"/>
          <w:szCs w:val="28"/>
        </w:rPr>
        <w:t>目录</w:t>
      </w:r>
    </w:p>
    <w:p>
      <w:pPr>
        <w:pStyle w:val="13"/>
        <w:tabs>
          <w:tab w:val="right" w:leader="dot" w:pos="8306"/>
        </w:tabs>
      </w:pPr>
      <w:r>
        <w:rPr>
          <w:rFonts w:asciiTheme="minorEastAsia" w:hAnsiTheme="minorEastAsia" w:eastAsiaTheme="minorEastAsia"/>
          <w:sz w:val="24"/>
        </w:rPr>
        <w:fldChar w:fldCharType="begin"/>
      </w:r>
      <w:r>
        <w:rPr>
          <w:rFonts w:asciiTheme="minorEastAsia" w:hAnsiTheme="minorEastAsia" w:eastAsiaTheme="minorEastAsia"/>
          <w:sz w:val="24"/>
        </w:rPr>
        <w:instrText xml:space="preserve">TOC \o "1-3" \h \u </w:instrText>
      </w:r>
      <w:r>
        <w:rPr>
          <w:rFonts w:asciiTheme="minorEastAsia" w:hAnsiTheme="minorEastAsia" w:eastAsiaTheme="minorEastAsia"/>
          <w:sz w:val="24"/>
        </w:rPr>
        <w:fldChar w:fldCharType="separate"/>
      </w:r>
      <w:r>
        <w:fldChar w:fldCharType="begin"/>
      </w:r>
      <w:r>
        <w:instrText xml:space="preserve"> HYPERLINK \l "_Toc15894" </w:instrText>
      </w:r>
      <w:r>
        <w:fldChar w:fldCharType="separate"/>
      </w:r>
      <w:r>
        <w:rPr>
          <w:rFonts w:hint="eastAsia" w:ascii="宋体" w:hAnsi="宋体"/>
          <w:szCs w:val="28"/>
        </w:rPr>
        <w:t>一、系统简介</w:t>
      </w:r>
      <w:r>
        <w:tab/>
      </w:r>
      <w:r>
        <w:fldChar w:fldCharType="begin"/>
      </w:r>
      <w:r>
        <w:instrText xml:space="preserve"> PAGEREF _Toc15894 \h </w:instrText>
      </w:r>
      <w:r>
        <w:fldChar w:fldCharType="separate"/>
      </w:r>
      <w:r>
        <w:t>3</w:t>
      </w:r>
      <w:r>
        <w:fldChar w:fldCharType="end"/>
      </w:r>
      <w:r>
        <w:fldChar w:fldCharType="end"/>
      </w:r>
    </w:p>
    <w:p>
      <w:pPr>
        <w:pStyle w:val="14"/>
        <w:tabs>
          <w:tab w:val="right" w:leader="dot" w:pos="8306"/>
        </w:tabs>
      </w:pPr>
      <w:r>
        <w:fldChar w:fldCharType="begin"/>
      </w:r>
      <w:r>
        <w:instrText xml:space="preserve"> HYPERLINK \l "_Toc3532" </w:instrText>
      </w:r>
      <w:r>
        <w:fldChar w:fldCharType="separate"/>
      </w:r>
      <w:r>
        <w:rPr>
          <w:rFonts w:ascii="宋体" w:hAnsi="宋体"/>
          <w:szCs w:val="28"/>
        </w:rPr>
        <w:t>1.1</w:t>
      </w:r>
      <w:r>
        <w:rPr>
          <w:rFonts w:hint="eastAsia" w:ascii="宋体" w:hAnsi="宋体"/>
          <w:szCs w:val="28"/>
        </w:rPr>
        <w:t>描述</w:t>
      </w:r>
      <w:r>
        <w:tab/>
      </w:r>
      <w:r>
        <w:fldChar w:fldCharType="begin"/>
      </w:r>
      <w:r>
        <w:instrText xml:space="preserve"> PAGEREF _Toc3532 \h </w:instrText>
      </w:r>
      <w:r>
        <w:fldChar w:fldCharType="separate"/>
      </w:r>
      <w:r>
        <w:t>3</w:t>
      </w:r>
      <w:r>
        <w:fldChar w:fldCharType="end"/>
      </w:r>
      <w:r>
        <w:fldChar w:fldCharType="end"/>
      </w:r>
    </w:p>
    <w:p>
      <w:pPr>
        <w:pStyle w:val="9"/>
        <w:tabs>
          <w:tab w:val="right" w:leader="dot" w:pos="8306"/>
        </w:tabs>
      </w:pPr>
      <w:r>
        <w:fldChar w:fldCharType="begin"/>
      </w:r>
      <w:r>
        <w:instrText xml:space="preserve"> HYPERLINK \l "_Toc15084" </w:instrText>
      </w:r>
      <w:r>
        <w:fldChar w:fldCharType="separate"/>
      </w:r>
      <w:r>
        <w:rPr>
          <w:rFonts w:ascii="宋体" w:hAnsi="宋体"/>
          <w:szCs w:val="28"/>
        </w:rPr>
        <w:t xml:space="preserve">1.1.1 </w:t>
      </w:r>
      <w:r>
        <w:rPr>
          <w:rFonts w:hint="eastAsia" w:ascii="宋体" w:hAnsi="宋体"/>
          <w:szCs w:val="28"/>
        </w:rPr>
        <w:t>解决痛点</w:t>
      </w:r>
      <w:r>
        <w:tab/>
      </w:r>
      <w:r>
        <w:fldChar w:fldCharType="begin"/>
      </w:r>
      <w:r>
        <w:instrText xml:space="preserve"> PAGEREF _Toc15084 \h </w:instrText>
      </w:r>
      <w:r>
        <w:fldChar w:fldCharType="separate"/>
      </w:r>
      <w:r>
        <w:t>3</w:t>
      </w:r>
      <w:r>
        <w:fldChar w:fldCharType="end"/>
      </w:r>
      <w:r>
        <w:fldChar w:fldCharType="end"/>
      </w:r>
    </w:p>
    <w:p>
      <w:pPr>
        <w:pStyle w:val="9"/>
        <w:tabs>
          <w:tab w:val="right" w:leader="dot" w:pos="8306"/>
        </w:tabs>
      </w:pPr>
      <w:r>
        <w:fldChar w:fldCharType="begin"/>
      </w:r>
      <w:r>
        <w:instrText xml:space="preserve"> HYPERLINK \l "_Toc4917" </w:instrText>
      </w:r>
      <w:r>
        <w:fldChar w:fldCharType="separate"/>
      </w:r>
      <w:r>
        <w:rPr>
          <w:rFonts w:ascii="宋体" w:hAnsi="宋体"/>
          <w:szCs w:val="28"/>
        </w:rPr>
        <w:t xml:space="preserve">1.1.2 </w:t>
      </w:r>
      <w:r>
        <w:rPr>
          <w:rFonts w:hint="eastAsia" w:ascii="宋体" w:hAnsi="宋体"/>
          <w:szCs w:val="28"/>
        </w:rPr>
        <w:t>系统亮点</w:t>
      </w:r>
      <w:r>
        <w:tab/>
      </w:r>
      <w:r>
        <w:fldChar w:fldCharType="begin"/>
      </w:r>
      <w:r>
        <w:instrText xml:space="preserve"> PAGEREF _Toc4917 \h </w:instrText>
      </w:r>
      <w:r>
        <w:fldChar w:fldCharType="separate"/>
      </w:r>
      <w:r>
        <w:t>3</w:t>
      </w:r>
      <w:r>
        <w:fldChar w:fldCharType="end"/>
      </w:r>
      <w:r>
        <w:fldChar w:fldCharType="end"/>
      </w:r>
    </w:p>
    <w:p>
      <w:pPr>
        <w:pStyle w:val="9"/>
        <w:tabs>
          <w:tab w:val="right" w:leader="dot" w:pos="8306"/>
        </w:tabs>
      </w:pPr>
      <w:r>
        <w:fldChar w:fldCharType="begin"/>
      </w:r>
      <w:r>
        <w:instrText xml:space="preserve"> HYPERLINK \l "_Toc3600" </w:instrText>
      </w:r>
      <w:r>
        <w:fldChar w:fldCharType="separate"/>
      </w:r>
      <w:r>
        <w:rPr>
          <w:rFonts w:ascii="宋体" w:hAnsi="宋体"/>
          <w:szCs w:val="28"/>
        </w:rPr>
        <w:t xml:space="preserve">1.1.3 </w:t>
      </w:r>
      <w:r>
        <w:rPr>
          <w:rFonts w:hint="eastAsia" w:ascii="宋体" w:hAnsi="宋体"/>
          <w:szCs w:val="28"/>
        </w:rPr>
        <w:t>系统配置</w:t>
      </w:r>
      <w:r>
        <w:tab/>
      </w:r>
      <w:r>
        <w:fldChar w:fldCharType="begin"/>
      </w:r>
      <w:r>
        <w:instrText xml:space="preserve"> PAGEREF _Toc3600 \h </w:instrText>
      </w:r>
      <w:r>
        <w:fldChar w:fldCharType="separate"/>
      </w:r>
      <w:r>
        <w:t>3</w:t>
      </w:r>
      <w:r>
        <w:fldChar w:fldCharType="end"/>
      </w:r>
      <w:r>
        <w:fldChar w:fldCharType="end"/>
      </w:r>
    </w:p>
    <w:p>
      <w:pPr>
        <w:pStyle w:val="9"/>
        <w:tabs>
          <w:tab w:val="right" w:leader="dot" w:pos="8306"/>
        </w:tabs>
      </w:pPr>
      <w:r>
        <w:fldChar w:fldCharType="begin"/>
      </w:r>
      <w:r>
        <w:instrText xml:space="preserve"> HYPERLINK \l "_Toc27214" </w:instrText>
      </w:r>
      <w:r>
        <w:fldChar w:fldCharType="separate"/>
      </w:r>
      <w:r>
        <w:rPr>
          <w:rFonts w:ascii="宋体" w:hAnsi="宋体"/>
          <w:szCs w:val="28"/>
        </w:rPr>
        <w:t xml:space="preserve">1.1.4 </w:t>
      </w:r>
      <w:r>
        <w:rPr>
          <w:rFonts w:hint="eastAsia" w:ascii="宋体" w:hAnsi="宋体"/>
          <w:szCs w:val="28"/>
        </w:rPr>
        <w:t>业务流程</w:t>
      </w:r>
      <w:r>
        <w:tab/>
      </w:r>
      <w:r>
        <w:fldChar w:fldCharType="begin"/>
      </w:r>
      <w:r>
        <w:instrText xml:space="preserve"> PAGEREF _Toc27214 \h </w:instrText>
      </w:r>
      <w:r>
        <w:fldChar w:fldCharType="separate"/>
      </w:r>
      <w:r>
        <w:t>4</w:t>
      </w:r>
      <w:r>
        <w:fldChar w:fldCharType="end"/>
      </w:r>
      <w:r>
        <w:fldChar w:fldCharType="end"/>
      </w:r>
    </w:p>
    <w:p>
      <w:pPr>
        <w:pStyle w:val="14"/>
        <w:tabs>
          <w:tab w:val="right" w:leader="dot" w:pos="8306"/>
        </w:tabs>
      </w:pPr>
      <w:r>
        <w:fldChar w:fldCharType="begin"/>
      </w:r>
      <w:r>
        <w:instrText xml:space="preserve"> HYPERLINK \l "_Toc10068" </w:instrText>
      </w:r>
      <w:r>
        <w:fldChar w:fldCharType="separate"/>
      </w:r>
      <w:r>
        <w:rPr>
          <w:rFonts w:ascii="宋体" w:hAnsi="宋体"/>
          <w:szCs w:val="28"/>
        </w:rPr>
        <w:t xml:space="preserve">1.2 </w:t>
      </w:r>
      <w:r>
        <w:rPr>
          <w:rFonts w:hint="eastAsia" w:ascii="宋体" w:hAnsi="宋体"/>
          <w:szCs w:val="28"/>
        </w:rPr>
        <w:t>安装、运行环境</w:t>
      </w:r>
      <w:r>
        <w:tab/>
      </w:r>
      <w:r>
        <w:fldChar w:fldCharType="begin"/>
      </w:r>
      <w:r>
        <w:instrText xml:space="preserve"> PAGEREF _Toc10068 \h </w:instrText>
      </w:r>
      <w:r>
        <w:fldChar w:fldCharType="separate"/>
      </w:r>
      <w:r>
        <w:t>5</w:t>
      </w:r>
      <w:r>
        <w:fldChar w:fldCharType="end"/>
      </w:r>
      <w:r>
        <w:fldChar w:fldCharType="end"/>
      </w:r>
    </w:p>
    <w:p>
      <w:pPr>
        <w:pStyle w:val="9"/>
        <w:tabs>
          <w:tab w:val="right" w:leader="dot" w:pos="8306"/>
        </w:tabs>
      </w:pPr>
      <w:r>
        <w:fldChar w:fldCharType="begin"/>
      </w:r>
      <w:r>
        <w:instrText xml:space="preserve"> HYPERLINK \l "_Toc4725" </w:instrText>
      </w:r>
      <w:r>
        <w:fldChar w:fldCharType="separate"/>
      </w:r>
      <w:r>
        <w:rPr>
          <w:rFonts w:ascii="宋体" w:hAnsi="宋体"/>
          <w:szCs w:val="28"/>
        </w:rPr>
        <w:t>1.2.</w:t>
      </w:r>
      <w:r>
        <w:rPr>
          <w:rFonts w:hint="eastAsia" w:ascii="宋体" w:hAnsi="宋体"/>
          <w:szCs w:val="28"/>
        </w:rPr>
        <w:t>1</w:t>
      </w:r>
      <w:r>
        <w:rPr>
          <w:rFonts w:ascii="宋体" w:hAnsi="宋体"/>
          <w:szCs w:val="28"/>
        </w:rPr>
        <w:t xml:space="preserve"> </w:t>
      </w:r>
      <w:r>
        <w:rPr>
          <w:rFonts w:hint="eastAsia" w:ascii="宋体" w:hAnsi="宋体"/>
          <w:szCs w:val="28"/>
        </w:rPr>
        <w:t>硬件介绍</w:t>
      </w:r>
      <w:r>
        <w:tab/>
      </w:r>
      <w:r>
        <w:fldChar w:fldCharType="begin"/>
      </w:r>
      <w:r>
        <w:instrText xml:space="preserve"> PAGEREF _Toc4725 \h </w:instrText>
      </w:r>
      <w:r>
        <w:fldChar w:fldCharType="separate"/>
      </w:r>
      <w:r>
        <w:t>5</w:t>
      </w:r>
      <w:r>
        <w:fldChar w:fldCharType="end"/>
      </w:r>
      <w:r>
        <w:fldChar w:fldCharType="end"/>
      </w:r>
    </w:p>
    <w:p>
      <w:pPr>
        <w:pStyle w:val="9"/>
        <w:tabs>
          <w:tab w:val="right" w:leader="dot" w:pos="8306"/>
        </w:tabs>
      </w:pPr>
      <w:r>
        <w:fldChar w:fldCharType="begin"/>
      </w:r>
      <w:r>
        <w:instrText xml:space="preserve"> HYPERLINK \l "_Toc25640" </w:instrText>
      </w:r>
      <w:r>
        <w:fldChar w:fldCharType="separate"/>
      </w:r>
      <w:r>
        <w:rPr>
          <w:rFonts w:ascii="宋体" w:hAnsi="宋体"/>
          <w:szCs w:val="28"/>
        </w:rPr>
        <w:t xml:space="preserve">1.2.2 </w:t>
      </w:r>
      <w:r>
        <w:rPr>
          <w:rFonts w:hint="eastAsia" w:ascii="宋体" w:hAnsi="宋体"/>
          <w:szCs w:val="28"/>
        </w:rPr>
        <w:t>软件环境</w:t>
      </w:r>
      <w:r>
        <w:tab/>
      </w:r>
      <w:r>
        <w:fldChar w:fldCharType="begin"/>
      </w:r>
      <w:r>
        <w:instrText xml:space="preserve"> PAGEREF _Toc25640 \h </w:instrText>
      </w:r>
      <w:r>
        <w:fldChar w:fldCharType="separate"/>
      </w:r>
      <w:r>
        <w:t>12</w:t>
      </w:r>
      <w:r>
        <w:fldChar w:fldCharType="end"/>
      </w:r>
      <w:r>
        <w:fldChar w:fldCharType="end"/>
      </w:r>
    </w:p>
    <w:p>
      <w:pPr>
        <w:pStyle w:val="9"/>
        <w:tabs>
          <w:tab w:val="right" w:leader="dot" w:pos="8306"/>
        </w:tabs>
      </w:pPr>
      <w:r>
        <w:fldChar w:fldCharType="begin"/>
      </w:r>
      <w:r>
        <w:instrText xml:space="preserve"> HYPERLINK \l "_Toc2231" </w:instrText>
      </w:r>
      <w:r>
        <w:fldChar w:fldCharType="separate"/>
      </w:r>
      <w:r>
        <w:rPr>
          <w:rFonts w:ascii="宋体" w:hAnsi="宋体"/>
          <w:szCs w:val="28"/>
        </w:rPr>
        <w:t>1.2.</w:t>
      </w:r>
      <w:r>
        <w:rPr>
          <w:rFonts w:hint="eastAsia" w:ascii="宋体" w:hAnsi="宋体"/>
          <w:szCs w:val="28"/>
        </w:rPr>
        <w:t>3</w:t>
      </w:r>
      <w:r>
        <w:rPr>
          <w:rFonts w:ascii="宋体" w:hAnsi="宋体"/>
          <w:szCs w:val="28"/>
        </w:rPr>
        <w:t xml:space="preserve"> </w:t>
      </w:r>
      <w:r>
        <w:rPr>
          <w:rFonts w:hint="eastAsia" w:ascii="宋体" w:hAnsi="宋体"/>
          <w:szCs w:val="28"/>
        </w:rPr>
        <w:t>布线网络环境</w:t>
      </w:r>
      <w:r>
        <w:tab/>
      </w:r>
      <w:r>
        <w:fldChar w:fldCharType="begin"/>
      </w:r>
      <w:r>
        <w:instrText xml:space="preserve"> PAGEREF _Toc2231 \h </w:instrText>
      </w:r>
      <w:r>
        <w:fldChar w:fldCharType="separate"/>
      </w:r>
      <w:r>
        <w:t>13</w:t>
      </w:r>
      <w:r>
        <w:fldChar w:fldCharType="end"/>
      </w:r>
      <w:r>
        <w:fldChar w:fldCharType="end"/>
      </w:r>
    </w:p>
    <w:p>
      <w:pPr>
        <w:pStyle w:val="14"/>
        <w:tabs>
          <w:tab w:val="right" w:leader="dot" w:pos="8306"/>
        </w:tabs>
      </w:pPr>
      <w:r>
        <w:fldChar w:fldCharType="begin"/>
      </w:r>
      <w:r>
        <w:instrText xml:space="preserve"> HYPERLINK \l "_Toc5444" </w:instrText>
      </w:r>
      <w:r>
        <w:fldChar w:fldCharType="separate"/>
      </w:r>
      <w:r>
        <w:rPr>
          <w:rFonts w:ascii="宋体" w:hAnsi="宋体"/>
          <w:szCs w:val="28"/>
        </w:rPr>
        <w:t xml:space="preserve">1.3 </w:t>
      </w:r>
      <w:r>
        <w:rPr>
          <w:rFonts w:hint="eastAsia" w:ascii="宋体" w:hAnsi="宋体"/>
          <w:szCs w:val="28"/>
        </w:rPr>
        <w:t>问题报告和获得帮助</w:t>
      </w:r>
      <w:r>
        <w:tab/>
      </w:r>
      <w:r>
        <w:fldChar w:fldCharType="begin"/>
      </w:r>
      <w:r>
        <w:instrText xml:space="preserve"> PAGEREF _Toc5444 \h </w:instrText>
      </w:r>
      <w:r>
        <w:fldChar w:fldCharType="separate"/>
      </w:r>
      <w:r>
        <w:t>14</w:t>
      </w:r>
      <w:r>
        <w:fldChar w:fldCharType="end"/>
      </w:r>
      <w:r>
        <w:fldChar w:fldCharType="end"/>
      </w:r>
    </w:p>
    <w:p>
      <w:pPr>
        <w:pStyle w:val="13"/>
        <w:tabs>
          <w:tab w:val="right" w:leader="dot" w:pos="8306"/>
        </w:tabs>
      </w:pPr>
      <w:r>
        <w:fldChar w:fldCharType="begin"/>
      </w:r>
      <w:r>
        <w:instrText xml:space="preserve"> HYPERLINK \l "_Toc27492" </w:instrText>
      </w:r>
      <w:r>
        <w:fldChar w:fldCharType="separate"/>
      </w:r>
      <w:r>
        <w:rPr>
          <w:rFonts w:hint="eastAsia" w:ascii="宋体" w:hAnsi="宋体"/>
          <w:szCs w:val="28"/>
        </w:rPr>
        <w:t>二、系统安装与调试</w:t>
      </w:r>
      <w:r>
        <w:tab/>
      </w:r>
      <w:r>
        <w:fldChar w:fldCharType="begin"/>
      </w:r>
      <w:r>
        <w:instrText xml:space="preserve"> PAGEREF _Toc27492 \h </w:instrText>
      </w:r>
      <w:r>
        <w:fldChar w:fldCharType="separate"/>
      </w:r>
      <w:r>
        <w:t>14</w:t>
      </w:r>
      <w:r>
        <w:fldChar w:fldCharType="end"/>
      </w:r>
      <w:r>
        <w:fldChar w:fldCharType="end"/>
      </w:r>
    </w:p>
    <w:p>
      <w:pPr>
        <w:pStyle w:val="14"/>
        <w:tabs>
          <w:tab w:val="right" w:leader="dot" w:pos="8306"/>
        </w:tabs>
      </w:pPr>
      <w:r>
        <w:fldChar w:fldCharType="begin"/>
      </w:r>
      <w:r>
        <w:instrText xml:space="preserve"> HYPERLINK \l "_Toc30300" </w:instrText>
      </w:r>
      <w:r>
        <w:fldChar w:fldCharType="separate"/>
      </w:r>
      <w:r>
        <w:rPr>
          <w:rFonts w:ascii="宋体" w:hAnsi="宋体"/>
          <w:szCs w:val="28"/>
        </w:rPr>
        <w:t xml:space="preserve">2.1 </w:t>
      </w:r>
      <w:r>
        <w:rPr>
          <w:rFonts w:hint="eastAsia" w:ascii="宋体" w:hAnsi="宋体"/>
          <w:szCs w:val="28"/>
        </w:rPr>
        <w:t>安装说明</w:t>
      </w:r>
      <w:r>
        <w:tab/>
      </w:r>
      <w:r>
        <w:fldChar w:fldCharType="begin"/>
      </w:r>
      <w:r>
        <w:instrText xml:space="preserve"> PAGEREF _Toc30300 \h </w:instrText>
      </w:r>
      <w:r>
        <w:fldChar w:fldCharType="separate"/>
      </w:r>
      <w:r>
        <w:t>14</w:t>
      </w:r>
      <w:r>
        <w:fldChar w:fldCharType="end"/>
      </w:r>
      <w:r>
        <w:fldChar w:fldCharType="end"/>
      </w:r>
    </w:p>
    <w:p>
      <w:pPr>
        <w:pStyle w:val="9"/>
        <w:tabs>
          <w:tab w:val="right" w:leader="dot" w:pos="8306"/>
        </w:tabs>
      </w:pPr>
      <w:r>
        <w:fldChar w:fldCharType="begin"/>
      </w:r>
      <w:r>
        <w:instrText xml:space="preserve"> HYPERLINK \l "_Toc27487" </w:instrText>
      </w:r>
      <w:r>
        <w:fldChar w:fldCharType="separate"/>
      </w:r>
      <w:r>
        <w:rPr>
          <w:rFonts w:ascii="宋体" w:hAnsi="宋体"/>
          <w:szCs w:val="28"/>
        </w:rPr>
        <w:t xml:space="preserve">2.1.1 </w:t>
      </w:r>
      <w:r>
        <w:rPr>
          <w:rFonts w:hint="eastAsia" w:ascii="宋体" w:hAnsi="宋体"/>
          <w:szCs w:val="28"/>
        </w:rPr>
        <w:t>设备安装说明</w:t>
      </w:r>
      <w:r>
        <w:tab/>
      </w:r>
      <w:r>
        <w:fldChar w:fldCharType="begin"/>
      </w:r>
      <w:r>
        <w:instrText xml:space="preserve"> PAGEREF _Toc27487 \h </w:instrText>
      </w:r>
      <w:r>
        <w:fldChar w:fldCharType="separate"/>
      </w:r>
      <w:r>
        <w:t>14</w:t>
      </w:r>
      <w:r>
        <w:fldChar w:fldCharType="end"/>
      </w:r>
      <w:r>
        <w:fldChar w:fldCharType="end"/>
      </w:r>
    </w:p>
    <w:p>
      <w:pPr>
        <w:pStyle w:val="9"/>
        <w:tabs>
          <w:tab w:val="right" w:leader="dot" w:pos="8306"/>
        </w:tabs>
      </w:pPr>
      <w:r>
        <w:fldChar w:fldCharType="begin"/>
      </w:r>
      <w:r>
        <w:instrText xml:space="preserve"> HYPERLINK \l "_Toc20673" </w:instrText>
      </w:r>
      <w:r>
        <w:fldChar w:fldCharType="separate"/>
      </w:r>
      <w:r>
        <w:rPr>
          <w:rFonts w:ascii="宋体" w:hAnsi="宋体"/>
          <w:szCs w:val="28"/>
        </w:rPr>
        <w:t xml:space="preserve">2.1.2 </w:t>
      </w:r>
      <w:r>
        <w:rPr>
          <w:rFonts w:hint="eastAsia" w:ascii="宋体" w:hAnsi="宋体"/>
          <w:szCs w:val="28"/>
        </w:rPr>
        <w:t>调试条件确认</w:t>
      </w:r>
      <w:r>
        <w:tab/>
      </w:r>
      <w:r>
        <w:fldChar w:fldCharType="begin"/>
      </w:r>
      <w:r>
        <w:instrText xml:space="preserve"> PAGEREF _Toc20673 \h </w:instrText>
      </w:r>
      <w:r>
        <w:fldChar w:fldCharType="separate"/>
      </w:r>
      <w:r>
        <w:t>14</w:t>
      </w:r>
      <w:r>
        <w:fldChar w:fldCharType="end"/>
      </w:r>
      <w:r>
        <w:fldChar w:fldCharType="end"/>
      </w:r>
    </w:p>
    <w:p>
      <w:pPr>
        <w:pStyle w:val="14"/>
        <w:tabs>
          <w:tab w:val="right" w:leader="dot" w:pos="8306"/>
        </w:tabs>
      </w:pPr>
      <w:r>
        <w:fldChar w:fldCharType="begin"/>
      </w:r>
      <w:r>
        <w:instrText xml:space="preserve"> HYPERLINK \l "_Toc198" </w:instrText>
      </w:r>
      <w:r>
        <w:fldChar w:fldCharType="separate"/>
      </w:r>
      <w:r>
        <w:rPr>
          <w:rFonts w:ascii="宋体" w:hAnsi="宋体"/>
          <w:szCs w:val="28"/>
        </w:rPr>
        <w:t xml:space="preserve">2.2 </w:t>
      </w:r>
      <w:r>
        <w:rPr>
          <w:rFonts w:hint="eastAsia" w:ascii="宋体" w:hAnsi="宋体"/>
          <w:szCs w:val="28"/>
        </w:rPr>
        <w:t>管理平台设置</w:t>
      </w:r>
      <w:r>
        <w:tab/>
      </w:r>
      <w:r>
        <w:fldChar w:fldCharType="begin"/>
      </w:r>
      <w:r>
        <w:instrText xml:space="preserve"> PAGEREF _Toc198 \h </w:instrText>
      </w:r>
      <w:r>
        <w:fldChar w:fldCharType="separate"/>
      </w:r>
      <w:r>
        <w:t>15</w:t>
      </w:r>
      <w:r>
        <w:fldChar w:fldCharType="end"/>
      </w:r>
      <w:r>
        <w:fldChar w:fldCharType="end"/>
      </w:r>
    </w:p>
    <w:p>
      <w:pPr>
        <w:pStyle w:val="9"/>
        <w:tabs>
          <w:tab w:val="right" w:leader="dot" w:pos="8306"/>
        </w:tabs>
      </w:pPr>
      <w:r>
        <w:fldChar w:fldCharType="begin"/>
      </w:r>
      <w:r>
        <w:instrText xml:space="preserve"> HYPERLINK \l "_Toc2025" </w:instrText>
      </w:r>
      <w:r>
        <w:fldChar w:fldCharType="separate"/>
      </w:r>
      <w:r>
        <w:rPr>
          <w:rFonts w:ascii="Wingdings" w:hAnsi="Wingdings"/>
        </w:rPr>
        <w:t xml:space="preserve"> </w:t>
      </w:r>
      <w:r>
        <w:rPr>
          <w:rFonts w:ascii="宋体" w:hAnsi="宋体"/>
        </w:rPr>
        <w:t>2.2.1</w:t>
      </w:r>
      <w:r>
        <w:rPr>
          <w:rFonts w:hint="eastAsia" w:ascii="宋体" w:hAnsi="宋体"/>
        </w:rPr>
        <w:t>功能介绍</w:t>
      </w:r>
      <w:r>
        <w:tab/>
      </w:r>
      <w:r>
        <w:fldChar w:fldCharType="begin"/>
      </w:r>
      <w:r>
        <w:instrText xml:space="preserve"> PAGEREF _Toc2025 \h </w:instrText>
      </w:r>
      <w:r>
        <w:fldChar w:fldCharType="separate"/>
      </w:r>
      <w:r>
        <w:t>16</w:t>
      </w:r>
      <w:r>
        <w:fldChar w:fldCharType="end"/>
      </w:r>
      <w:r>
        <w:fldChar w:fldCharType="end"/>
      </w:r>
    </w:p>
    <w:p>
      <w:pPr>
        <w:pStyle w:val="9"/>
        <w:tabs>
          <w:tab w:val="right" w:leader="dot" w:pos="8306"/>
        </w:tabs>
      </w:pPr>
      <w:r>
        <w:fldChar w:fldCharType="begin"/>
      </w:r>
      <w:r>
        <w:instrText xml:space="preserve"> HYPERLINK \l "_Toc17883" </w:instrText>
      </w:r>
      <w:r>
        <w:fldChar w:fldCharType="separate"/>
      </w:r>
      <w:r>
        <w:rPr>
          <w:rFonts w:ascii="Wingdings" w:hAnsi="Wingdings"/>
        </w:rPr>
        <w:t xml:space="preserve"> </w:t>
      </w:r>
      <w:r>
        <w:rPr>
          <w:rFonts w:ascii="宋体" w:hAnsi="宋体"/>
        </w:rPr>
        <w:t>2.2.2</w:t>
      </w:r>
      <w:r>
        <w:rPr>
          <w:rFonts w:hint="eastAsia" w:ascii="宋体" w:hAnsi="宋体"/>
        </w:rPr>
        <w:t>设置流程</w:t>
      </w:r>
      <w:r>
        <w:tab/>
      </w:r>
      <w:r>
        <w:fldChar w:fldCharType="begin"/>
      </w:r>
      <w:r>
        <w:instrText xml:space="preserve"> PAGEREF _Toc17883 \h </w:instrText>
      </w:r>
      <w:r>
        <w:fldChar w:fldCharType="separate"/>
      </w:r>
      <w:r>
        <w:t>17</w:t>
      </w:r>
      <w:r>
        <w:fldChar w:fldCharType="end"/>
      </w:r>
      <w:r>
        <w:fldChar w:fldCharType="end"/>
      </w:r>
    </w:p>
    <w:p>
      <w:pPr>
        <w:pStyle w:val="9"/>
        <w:tabs>
          <w:tab w:val="right" w:leader="dot" w:pos="8306"/>
        </w:tabs>
      </w:pPr>
      <w:r>
        <w:fldChar w:fldCharType="begin"/>
      </w:r>
      <w:r>
        <w:instrText xml:space="preserve"> HYPERLINK \l "_Toc1826" </w:instrText>
      </w:r>
      <w:r>
        <w:fldChar w:fldCharType="separate"/>
      </w:r>
      <w:r>
        <w:rPr>
          <w:rFonts w:ascii="Wingdings" w:hAnsi="Wingdings"/>
        </w:rPr>
        <w:t xml:space="preserve"> </w:t>
      </w:r>
      <w:r>
        <w:rPr>
          <w:rFonts w:ascii="宋体" w:hAnsi="宋体"/>
        </w:rPr>
        <w:t>2.2.</w:t>
      </w:r>
      <w:r>
        <w:rPr>
          <w:rFonts w:hint="eastAsia" w:ascii="宋体" w:hAnsi="宋体"/>
        </w:rPr>
        <w:t>3功能详解</w:t>
      </w:r>
      <w:r>
        <w:tab/>
      </w:r>
      <w:r>
        <w:fldChar w:fldCharType="begin"/>
      </w:r>
      <w:r>
        <w:instrText xml:space="preserve"> PAGEREF _Toc1826 \h </w:instrText>
      </w:r>
      <w:r>
        <w:fldChar w:fldCharType="separate"/>
      </w:r>
      <w:r>
        <w:t>18</w:t>
      </w:r>
      <w:r>
        <w:fldChar w:fldCharType="end"/>
      </w:r>
      <w:r>
        <w:fldChar w:fldCharType="end"/>
      </w:r>
    </w:p>
    <w:p>
      <w:pPr>
        <w:pStyle w:val="14"/>
        <w:tabs>
          <w:tab w:val="right" w:leader="dot" w:pos="8306"/>
        </w:tabs>
      </w:pPr>
      <w:r>
        <w:fldChar w:fldCharType="begin"/>
      </w:r>
      <w:r>
        <w:instrText xml:space="preserve"> HYPERLINK \l "_Toc12901" </w:instrText>
      </w:r>
      <w:r>
        <w:fldChar w:fldCharType="separate"/>
      </w:r>
      <w:r>
        <w:rPr>
          <w:rFonts w:ascii="宋体" w:hAnsi="宋体"/>
          <w:szCs w:val="28"/>
        </w:rPr>
        <w:t xml:space="preserve">2.3 </w:t>
      </w:r>
      <w:r>
        <w:rPr>
          <w:rFonts w:hint="eastAsia" w:ascii="宋体" w:hAnsi="宋体"/>
          <w:szCs w:val="28"/>
        </w:rPr>
        <w:t>终端设备设置</w:t>
      </w:r>
      <w:r>
        <w:tab/>
      </w:r>
      <w:r>
        <w:fldChar w:fldCharType="begin"/>
      </w:r>
      <w:r>
        <w:instrText xml:space="preserve"> PAGEREF _Toc12901 \h </w:instrText>
      </w:r>
      <w:r>
        <w:fldChar w:fldCharType="separate"/>
      </w:r>
      <w:r>
        <w:t>55</w:t>
      </w:r>
      <w:r>
        <w:fldChar w:fldCharType="end"/>
      </w:r>
      <w:r>
        <w:fldChar w:fldCharType="end"/>
      </w:r>
    </w:p>
    <w:p>
      <w:pPr>
        <w:pStyle w:val="9"/>
        <w:tabs>
          <w:tab w:val="right" w:leader="dot" w:pos="8306"/>
        </w:tabs>
      </w:pPr>
      <w:r>
        <w:fldChar w:fldCharType="begin"/>
      </w:r>
      <w:r>
        <w:instrText xml:space="preserve"> HYPERLINK \l "_Toc518" </w:instrText>
      </w:r>
      <w:r>
        <w:fldChar w:fldCharType="separate"/>
      </w:r>
      <w:r>
        <w:rPr>
          <w:rFonts w:ascii="宋体" w:hAnsi="宋体"/>
          <w:szCs w:val="28"/>
        </w:rPr>
        <w:t>2.3.1</w:t>
      </w:r>
      <w:r>
        <w:rPr>
          <w:rFonts w:hint="eastAsia" w:ascii="宋体" w:hAnsi="宋体"/>
          <w:szCs w:val="28"/>
        </w:rPr>
        <w:t>管理机</w:t>
      </w:r>
      <w:r>
        <w:tab/>
      </w:r>
      <w:r>
        <w:fldChar w:fldCharType="begin"/>
      </w:r>
      <w:r>
        <w:instrText xml:space="preserve"> PAGEREF _Toc518 \h </w:instrText>
      </w:r>
      <w:r>
        <w:fldChar w:fldCharType="separate"/>
      </w:r>
      <w:r>
        <w:t>55</w:t>
      </w:r>
      <w:r>
        <w:fldChar w:fldCharType="end"/>
      </w:r>
      <w:r>
        <w:fldChar w:fldCharType="end"/>
      </w:r>
    </w:p>
    <w:p>
      <w:pPr>
        <w:pStyle w:val="9"/>
        <w:tabs>
          <w:tab w:val="right" w:leader="dot" w:pos="8306"/>
        </w:tabs>
      </w:pPr>
      <w:r>
        <w:fldChar w:fldCharType="begin"/>
      </w:r>
      <w:r>
        <w:instrText xml:space="preserve"> HYPERLINK \l "_Toc730" </w:instrText>
      </w:r>
      <w:r>
        <w:fldChar w:fldCharType="separate"/>
      </w:r>
      <w:r>
        <w:rPr>
          <w:rFonts w:ascii="宋体" w:hAnsi="宋体"/>
          <w:szCs w:val="28"/>
        </w:rPr>
        <w:t>2.3.2</w:t>
      </w:r>
      <w:r>
        <w:rPr>
          <w:rFonts w:hint="eastAsia" w:ascii="宋体" w:hAnsi="宋体"/>
          <w:szCs w:val="28"/>
        </w:rPr>
        <w:t>门口机</w:t>
      </w:r>
      <w:r>
        <w:tab/>
      </w:r>
      <w:r>
        <w:fldChar w:fldCharType="begin"/>
      </w:r>
      <w:r>
        <w:instrText xml:space="preserve"> PAGEREF _Toc730 \h </w:instrText>
      </w:r>
      <w:r>
        <w:fldChar w:fldCharType="separate"/>
      </w:r>
      <w:r>
        <w:t>82</w:t>
      </w:r>
      <w:r>
        <w:fldChar w:fldCharType="end"/>
      </w:r>
      <w:r>
        <w:fldChar w:fldCharType="end"/>
      </w:r>
    </w:p>
    <w:p>
      <w:pPr>
        <w:pStyle w:val="9"/>
        <w:tabs>
          <w:tab w:val="right" w:leader="dot" w:pos="8306"/>
        </w:tabs>
      </w:pPr>
      <w:r>
        <w:fldChar w:fldCharType="begin"/>
      </w:r>
      <w:r>
        <w:instrText xml:space="preserve"> HYPERLINK \l "_Toc17768" </w:instrText>
      </w:r>
      <w:r>
        <w:fldChar w:fldCharType="separate"/>
      </w:r>
      <w:r>
        <w:rPr>
          <w:rFonts w:hint="eastAsia" w:ascii="宋体" w:hAnsi="宋体"/>
          <w:szCs w:val="28"/>
        </w:rPr>
        <w:t>2</w:t>
      </w:r>
      <w:r>
        <w:rPr>
          <w:rFonts w:ascii="宋体" w:hAnsi="宋体"/>
          <w:szCs w:val="28"/>
        </w:rPr>
        <w:t>.3.3</w:t>
      </w:r>
      <w:r>
        <w:rPr>
          <w:rFonts w:hint="eastAsia" w:ascii="宋体" w:hAnsi="宋体"/>
          <w:szCs w:val="28"/>
        </w:rPr>
        <w:t>床头机</w:t>
      </w:r>
      <w:r>
        <w:tab/>
      </w:r>
      <w:r>
        <w:fldChar w:fldCharType="begin"/>
      </w:r>
      <w:r>
        <w:instrText xml:space="preserve"> PAGEREF _Toc17768 \h </w:instrText>
      </w:r>
      <w:r>
        <w:fldChar w:fldCharType="separate"/>
      </w:r>
      <w:r>
        <w:t>99</w:t>
      </w:r>
      <w:r>
        <w:fldChar w:fldCharType="end"/>
      </w:r>
      <w:r>
        <w:fldChar w:fldCharType="end"/>
      </w:r>
    </w:p>
    <w:p>
      <w:pPr>
        <w:pStyle w:val="9"/>
        <w:tabs>
          <w:tab w:val="right" w:leader="dot" w:pos="8306"/>
        </w:tabs>
      </w:pPr>
      <w:r>
        <w:fldChar w:fldCharType="begin"/>
      </w:r>
      <w:r>
        <w:instrText xml:space="preserve"> HYPERLINK \l "_Toc12816" </w:instrText>
      </w:r>
      <w:r>
        <w:fldChar w:fldCharType="separate"/>
      </w:r>
      <w:r>
        <w:t>2.3.4</w:t>
      </w:r>
      <w:r>
        <w:rPr>
          <w:rFonts w:hint="eastAsia"/>
        </w:rPr>
        <w:t>点阵走廊屏</w:t>
      </w:r>
      <w:r>
        <w:tab/>
      </w:r>
      <w:r>
        <w:fldChar w:fldCharType="begin"/>
      </w:r>
      <w:r>
        <w:instrText xml:space="preserve"> PAGEREF _Toc12816 \h </w:instrText>
      </w:r>
      <w:r>
        <w:fldChar w:fldCharType="separate"/>
      </w:r>
      <w:r>
        <w:t>121</w:t>
      </w:r>
      <w:r>
        <w:fldChar w:fldCharType="end"/>
      </w:r>
      <w:r>
        <w:fldChar w:fldCharType="end"/>
      </w:r>
    </w:p>
    <w:p>
      <w:pPr>
        <w:pStyle w:val="9"/>
        <w:tabs>
          <w:tab w:val="right" w:leader="dot" w:pos="8306"/>
        </w:tabs>
      </w:pPr>
      <w:r>
        <w:fldChar w:fldCharType="begin"/>
      </w:r>
      <w:r>
        <w:instrText xml:space="preserve"> HYPERLINK \l "_Toc1233" </w:instrText>
      </w:r>
      <w:r>
        <w:fldChar w:fldCharType="separate"/>
      </w:r>
      <w:r>
        <w:rPr>
          <w:rFonts w:hint="eastAsia"/>
        </w:rPr>
        <w:t>2</w:t>
      </w:r>
      <w:r>
        <w:t>.3.5</w:t>
      </w:r>
      <w:r>
        <w:rPr>
          <w:rFonts w:hint="eastAsia"/>
        </w:rPr>
        <w:t>液晶走廊屏</w:t>
      </w:r>
      <w:r>
        <w:tab/>
      </w:r>
      <w:r>
        <w:fldChar w:fldCharType="begin"/>
      </w:r>
      <w:r>
        <w:instrText xml:space="preserve"> PAGEREF _Toc1233 \h </w:instrText>
      </w:r>
      <w:r>
        <w:fldChar w:fldCharType="separate"/>
      </w:r>
      <w:r>
        <w:t>125</w:t>
      </w:r>
      <w:r>
        <w:fldChar w:fldCharType="end"/>
      </w:r>
      <w:r>
        <w:fldChar w:fldCharType="end"/>
      </w:r>
    </w:p>
    <w:p>
      <w:pPr>
        <w:pStyle w:val="9"/>
        <w:tabs>
          <w:tab w:val="right" w:leader="dot" w:pos="8306"/>
        </w:tabs>
      </w:pPr>
      <w:r>
        <w:fldChar w:fldCharType="begin"/>
      </w:r>
      <w:r>
        <w:instrText xml:space="preserve"> HYPERLINK \l "_Toc24909" </w:instrText>
      </w:r>
      <w:r>
        <w:fldChar w:fldCharType="separate"/>
      </w:r>
      <w:r>
        <w:rPr>
          <w:rFonts w:hint="eastAsia"/>
        </w:rPr>
        <w:t>2</w:t>
      </w:r>
      <w:r>
        <w:t>.3.6</w:t>
      </w:r>
      <w:r>
        <w:rPr>
          <w:rFonts w:hint="eastAsia"/>
        </w:rPr>
        <w:t>护理白板</w:t>
      </w:r>
      <w:r>
        <w:tab/>
      </w:r>
      <w:r>
        <w:fldChar w:fldCharType="begin"/>
      </w:r>
      <w:r>
        <w:instrText xml:space="preserve"> PAGEREF _Toc24909 \h </w:instrText>
      </w:r>
      <w:r>
        <w:fldChar w:fldCharType="separate"/>
      </w:r>
      <w:r>
        <w:t>130</w:t>
      </w:r>
      <w:r>
        <w:fldChar w:fldCharType="end"/>
      </w:r>
      <w:r>
        <w:fldChar w:fldCharType="end"/>
      </w:r>
    </w:p>
    <w:p>
      <w:pPr>
        <w:pStyle w:val="9"/>
        <w:tabs>
          <w:tab w:val="right" w:leader="dot" w:pos="8306"/>
        </w:tabs>
      </w:pPr>
      <w:r>
        <w:fldChar w:fldCharType="begin"/>
      </w:r>
      <w:r>
        <w:instrText xml:space="preserve"> HYPERLINK \l "_Toc12493" </w:instrText>
      </w:r>
      <w:r>
        <w:fldChar w:fldCharType="separate"/>
      </w:r>
      <w:r>
        <w:rPr>
          <w:rFonts w:hint="eastAsia"/>
        </w:rPr>
        <w:t>2</w:t>
      </w:r>
      <w:r>
        <w:t>.3.7</w:t>
      </w:r>
      <w:r>
        <w:rPr>
          <w:rFonts w:hint="eastAsia"/>
        </w:rPr>
        <w:t>护理看板</w:t>
      </w:r>
      <w:r>
        <w:tab/>
      </w:r>
      <w:r>
        <w:fldChar w:fldCharType="begin"/>
      </w:r>
      <w:r>
        <w:instrText xml:space="preserve"> PAGEREF _Toc12493 \h </w:instrText>
      </w:r>
      <w:r>
        <w:fldChar w:fldCharType="separate"/>
      </w:r>
      <w:r>
        <w:t>138</w:t>
      </w:r>
      <w:r>
        <w:fldChar w:fldCharType="end"/>
      </w:r>
      <w:r>
        <w:fldChar w:fldCharType="end"/>
      </w:r>
    </w:p>
    <w:p>
      <w:pPr>
        <w:pStyle w:val="9"/>
        <w:tabs>
          <w:tab w:val="right" w:leader="dot" w:pos="8306"/>
        </w:tabs>
      </w:pPr>
      <w:r>
        <w:fldChar w:fldCharType="begin"/>
      </w:r>
      <w:r>
        <w:instrText xml:space="preserve"> HYPERLINK \l "_Toc10724" </w:instrText>
      </w:r>
      <w:r>
        <w:fldChar w:fldCharType="separate"/>
      </w:r>
      <w:r>
        <w:rPr>
          <w:rFonts w:hint="eastAsia"/>
        </w:rPr>
        <w:t>2</w:t>
      </w:r>
      <w:r>
        <w:t>.3.8</w:t>
      </w:r>
      <w:r>
        <w:rPr>
          <w:rFonts w:hint="eastAsia"/>
        </w:rPr>
        <w:t>手表（手持机）</w:t>
      </w:r>
      <w:r>
        <w:tab/>
      </w:r>
      <w:r>
        <w:fldChar w:fldCharType="begin"/>
      </w:r>
      <w:r>
        <w:instrText xml:space="preserve"> PAGEREF _Toc10724 \h </w:instrText>
      </w:r>
      <w:r>
        <w:fldChar w:fldCharType="separate"/>
      </w:r>
      <w:r>
        <w:t>141</w:t>
      </w:r>
      <w:r>
        <w:fldChar w:fldCharType="end"/>
      </w:r>
      <w:r>
        <w:fldChar w:fldCharType="end"/>
      </w:r>
    </w:p>
    <w:p>
      <w:pPr>
        <w:pStyle w:val="9"/>
        <w:tabs>
          <w:tab w:val="right" w:leader="dot" w:pos="8306"/>
        </w:tabs>
      </w:pPr>
      <w:r>
        <w:fldChar w:fldCharType="begin"/>
      </w:r>
      <w:r>
        <w:instrText xml:space="preserve"> HYPERLINK \l "_Toc1162" </w:instrText>
      </w:r>
      <w:r>
        <w:fldChar w:fldCharType="separate"/>
      </w:r>
      <w:r>
        <w:rPr>
          <w:rFonts w:hint="eastAsia"/>
        </w:rPr>
        <w:t>2.3.9病区门禁</w:t>
      </w:r>
      <w:r>
        <w:tab/>
      </w:r>
      <w:r>
        <w:fldChar w:fldCharType="begin"/>
      </w:r>
      <w:r>
        <w:instrText xml:space="preserve"> PAGEREF _Toc1162 \h </w:instrText>
      </w:r>
      <w:r>
        <w:fldChar w:fldCharType="separate"/>
      </w:r>
      <w:r>
        <w:t>147</w:t>
      </w:r>
      <w:r>
        <w:fldChar w:fldCharType="end"/>
      </w:r>
      <w:r>
        <w:fldChar w:fldCharType="end"/>
      </w:r>
    </w:p>
    <w:p>
      <w:pPr>
        <w:pStyle w:val="13"/>
        <w:tabs>
          <w:tab w:val="right" w:leader="dot" w:pos="8306"/>
        </w:tabs>
      </w:pPr>
      <w:r>
        <w:fldChar w:fldCharType="begin"/>
      </w:r>
      <w:r>
        <w:instrText xml:space="preserve"> HYPERLINK \l "_Toc27851" </w:instrText>
      </w:r>
      <w:r>
        <w:fldChar w:fldCharType="separate"/>
      </w:r>
      <w:r>
        <w:rPr>
          <w:rFonts w:hint="eastAsia" w:ascii="宋体" w:hAnsi="宋体"/>
          <w:szCs w:val="28"/>
        </w:rPr>
        <w:t>三．运维说明</w:t>
      </w:r>
      <w:r>
        <w:tab/>
      </w:r>
      <w:r>
        <w:fldChar w:fldCharType="begin"/>
      </w:r>
      <w:r>
        <w:instrText xml:space="preserve"> PAGEREF _Toc27851 \h </w:instrText>
      </w:r>
      <w:r>
        <w:fldChar w:fldCharType="separate"/>
      </w:r>
      <w:r>
        <w:t>150</w:t>
      </w:r>
      <w:r>
        <w:fldChar w:fldCharType="end"/>
      </w:r>
      <w:r>
        <w:fldChar w:fldCharType="end"/>
      </w:r>
    </w:p>
    <w:p>
      <w:pPr>
        <w:pStyle w:val="14"/>
        <w:tabs>
          <w:tab w:val="right" w:leader="dot" w:pos="8306"/>
        </w:tabs>
      </w:pPr>
      <w:r>
        <w:fldChar w:fldCharType="begin"/>
      </w:r>
      <w:r>
        <w:instrText xml:space="preserve"> HYPERLINK \l "_Toc11680" </w:instrText>
      </w:r>
      <w:r>
        <w:fldChar w:fldCharType="separate"/>
      </w:r>
      <w:r>
        <w:rPr>
          <w:rFonts w:hint="eastAsia" w:ascii="宋体" w:hAnsi="宋体"/>
          <w:szCs w:val="28"/>
        </w:rPr>
        <w:t>3.1无法获取数据</w:t>
      </w:r>
      <w:r>
        <w:tab/>
      </w:r>
      <w:r>
        <w:fldChar w:fldCharType="begin"/>
      </w:r>
      <w:r>
        <w:instrText xml:space="preserve"> PAGEREF _Toc11680 \h </w:instrText>
      </w:r>
      <w:r>
        <w:fldChar w:fldCharType="separate"/>
      </w:r>
      <w:r>
        <w:t>150</w:t>
      </w:r>
      <w:r>
        <w:fldChar w:fldCharType="end"/>
      </w:r>
      <w:r>
        <w:fldChar w:fldCharType="end"/>
      </w:r>
    </w:p>
    <w:p>
      <w:pPr>
        <w:pStyle w:val="9"/>
        <w:tabs>
          <w:tab w:val="right" w:leader="dot" w:pos="8306"/>
        </w:tabs>
      </w:pPr>
      <w:r>
        <w:fldChar w:fldCharType="begin"/>
      </w:r>
      <w:r>
        <w:instrText xml:space="preserve"> HYPERLINK \l "_Toc6090" </w:instrText>
      </w:r>
      <w:r>
        <w:fldChar w:fldCharType="separate"/>
      </w:r>
      <w:r>
        <w:rPr>
          <w:rFonts w:hint="eastAsia"/>
        </w:rPr>
        <w:t>3.1.1床头卡获取不到患者数据</w:t>
      </w:r>
      <w:r>
        <w:tab/>
      </w:r>
      <w:r>
        <w:fldChar w:fldCharType="begin"/>
      </w:r>
      <w:r>
        <w:instrText xml:space="preserve"> PAGEREF _Toc6090 \h </w:instrText>
      </w:r>
      <w:r>
        <w:fldChar w:fldCharType="separate"/>
      </w:r>
      <w:r>
        <w:t>150</w:t>
      </w:r>
      <w:r>
        <w:fldChar w:fldCharType="end"/>
      </w:r>
      <w:r>
        <w:fldChar w:fldCharType="end"/>
      </w:r>
    </w:p>
    <w:p>
      <w:pPr>
        <w:pStyle w:val="9"/>
        <w:tabs>
          <w:tab w:val="right" w:leader="dot" w:pos="8306"/>
        </w:tabs>
      </w:pPr>
      <w:r>
        <w:fldChar w:fldCharType="begin"/>
      </w:r>
      <w:r>
        <w:instrText xml:space="preserve"> HYPERLINK \l "_Toc18175" </w:instrText>
      </w:r>
      <w:r>
        <w:fldChar w:fldCharType="separate"/>
      </w:r>
      <w:r>
        <w:rPr>
          <w:rFonts w:hint="eastAsia"/>
        </w:rPr>
        <w:t>3.1.2门口机获取不到患者数据</w:t>
      </w:r>
      <w:r>
        <w:tab/>
      </w:r>
      <w:r>
        <w:fldChar w:fldCharType="begin"/>
      </w:r>
      <w:r>
        <w:instrText xml:space="preserve"> PAGEREF _Toc18175 \h </w:instrText>
      </w:r>
      <w:r>
        <w:fldChar w:fldCharType="separate"/>
      </w:r>
      <w:r>
        <w:t>151</w:t>
      </w:r>
      <w:r>
        <w:fldChar w:fldCharType="end"/>
      </w:r>
      <w:r>
        <w:fldChar w:fldCharType="end"/>
      </w:r>
    </w:p>
    <w:p>
      <w:pPr>
        <w:pStyle w:val="9"/>
        <w:tabs>
          <w:tab w:val="right" w:leader="dot" w:pos="8306"/>
        </w:tabs>
      </w:pPr>
      <w:r>
        <w:fldChar w:fldCharType="begin"/>
      </w:r>
      <w:r>
        <w:instrText xml:space="preserve"> HYPERLINK \l "_Toc21811" </w:instrText>
      </w:r>
      <w:r>
        <w:fldChar w:fldCharType="separate"/>
      </w:r>
      <w:r>
        <w:rPr>
          <w:rFonts w:hint="eastAsia"/>
        </w:rPr>
        <w:t>3.1.3管理机获取不到病区患者信息</w:t>
      </w:r>
      <w:r>
        <w:tab/>
      </w:r>
      <w:r>
        <w:fldChar w:fldCharType="begin"/>
      </w:r>
      <w:r>
        <w:instrText xml:space="preserve"> PAGEREF _Toc21811 \h </w:instrText>
      </w:r>
      <w:r>
        <w:fldChar w:fldCharType="separate"/>
      </w:r>
      <w:r>
        <w:t>151</w:t>
      </w:r>
      <w:r>
        <w:fldChar w:fldCharType="end"/>
      </w:r>
      <w:r>
        <w:fldChar w:fldCharType="end"/>
      </w:r>
    </w:p>
    <w:p>
      <w:pPr>
        <w:pStyle w:val="14"/>
        <w:tabs>
          <w:tab w:val="right" w:leader="dot" w:pos="8306"/>
        </w:tabs>
      </w:pPr>
      <w:r>
        <w:fldChar w:fldCharType="begin"/>
      </w:r>
      <w:r>
        <w:instrText xml:space="preserve"> HYPERLINK \l "_Toc26703" </w:instrText>
      </w:r>
      <w:r>
        <w:fldChar w:fldCharType="separate"/>
      </w:r>
      <w:r>
        <w:rPr>
          <w:rFonts w:hint="eastAsia" w:ascii="宋体" w:hAnsi="宋体"/>
          <w:szCs w:val="28"/>
        </w:rPr>
        <w:t>3.2无法呼叫</w:t>
      </w:r>
      <w:r>
        <w:tab/>
      </w:r>
      <w:r>
        <w:fldChar w:fldCharType="begin"/>
      </w:r>
      <w:r>
        <w:instrText xml:space="preserve"> PAGEREF _Toc26703 \h </w:instrText>
      </w:r>
      <w:r>
        <w:fldChar w:fldCharType="separate"/>
      </w:r>
      <w:r>
        <w:t>152</w:t>
      </w:r>
      <w:r>
        <w:fldChar w:fldCharType="end"/>
      </w:r>
      <w:r>
        <w:fldChar w:fldCharType="end"/>
      </w:r>
    </w:p>
    <w:p>
      <w:pPr>
        <w:pStyle w:val="14"/>
        <w:tabs>
          <w:tab w:val="right" w:leader="dot" w:pos="8306"/>
        </w:tabs>
      </w:pPr>
      <w:r>
        <w:fldChar w:fldCharType="begin"/>
      </w:r>
      <w:r>
        <w:instrText xml:space="preserve"> HYPERLINK \l "_Toc577" </w:instrText>
      </w:r>
      <w:r>
        <w:fldChar w:fldCharType="separate"/>
      </w:r>
      <w:r>
        <w:rPr>
          <w:rFonts w:hint="eastAsia" w:ascii="宋体" w:hAnsi="宋体"/>
          <w:szCs w:val="28"/>
        </w:rPr>
        <w:t>3.3设备时间异常</w:t>
      </w:r>
      <w:r>
        <w:tab/>
      </w:r>
      <w:r>
        <w:fldChar w:fldCharType="begin"/>
      </w:r>
      <w:r>
        <w:instrText xml:space="preserve"> PAGEREF _Toc577 \h </w:instrText>
      </w:r>
      <w:r>
        <w:fldChar w:fldCharType="separate"/>
      </w:r>
      <w:r>
        <w:t>152</w:t>
      </w:r>
      <w:r>
        <w:fldChar w:fldCharType="end"/>
      </w:r>
      <w:r>
        <w:fldChar w:fldCharType="end"/>
      </w:r>
    </w:p>
    <w:p>
      <w:pPr>
        <w:pStyle w:val="14"/>
        <w:tabs>
          <w:tab w:val="right" w:leader="dot" w:pos="8306"/>
        </w:tabs>
      </w:pPr>
      <w:r>
        <w:fldChar w:fldCharType="begin"/>
      </w:r>
      <w:r>
        <w:instrText xml:space="preserve"> HYPERLINK \l "_Toc21831" </w:instrText>
      </w:r>
      <w:r>
        <w:fldChar w:fldCharType="separate"/>
      </w:r>
      <w:r>
        <w:rPr>
          <w:rFonts w:hint="eastAsia" w:ascii="宋体" w:hAnsi="宋体"/>
          <w:szCs w:val="28"/>
        </w:rPr>
        <w:t>3.4管理机摘挂机异常</w:t>
      </w:r>
      <w:r>
        <w:tab/>
      </w:r>
      <w:r>
        <w:fldChar w:fldCharType="begin"/>
      </w:r>
      <w:r>
        <w:instrText xml:space="preserve"> PAGEREF _Toc21831 \h </w:instrText>
      </w:r>
      <w:r>
        <w:fldChar w:fldCharType="separate"/>
      </w:r>
      <w:r>
        <w:t>152</w:t>
      </w:r>
      <w:r>
        <w:fldChar w:fldCharType="end"/>
      </w:r>
      <w:r>
        <w:fldChar w:fldCharType="end"/>
      </w:r>
    </w:p>
    <w:p>
      <w:pPr>
        <w:spacing w:line="324" w:lineRule="auto"/>
        <w:rPr>
          <w:rFonts w:ascii="宋体"/>
          <w:sz w:val="28"/>
          <w:szCs w:val="28"/>
        </w:rPr>
      </w:pPr>
      <w:r>
        <w:rPr>
          <w:rFonts w:asciiTheme="minorEastAsia" w:hAnsiTheme="minorEastAsia" w:eastAsiaTheme="minorEastAsia"/>
        </w:rPr>
        <w:fldChar w:fldCharType="end"/>
      </w:r>
      <w:r>
        <w:pict>
          <v:line id="直接连接符 104" o:spid="_x0000_s2051" o:spt="20" style="position:absolute;left:0pt;margin-left:1.25pt;margin-top:28.1pt;height:0pt;width:411.05pt;z-index:251663360;mso-width-relative:page;mso-height-relative:page;" stroked="t" coordsize="21600,21600" o:gfxdata="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DckY5+0wAAAAcBAAAPAAAAAAAAAAEAIAAAACIAAABkcnMvZG93bnJldi54bWxQSwECFAAUAAAA&#10;CACHTuJAuPFcsfMBAAC7AwAADgAAAAAAAAABACAAAAAiAQAAZHJzL2Uyb0RvYy54bWxQSwUGAAAA&#10;AAYABgBZAQAAhwUAAAAA&#10;">
            <v:path arrowok="t"/>
            <v:fill focussize="0,0"/>
            <v:stroke weight="0.5pt" color="#ED7D31" joinstyle="miter"/>
            <v:imagedata o:title=""/>
            <o:lock v:ext="edit"/>
          </v:line>
        </w:pict>
      </w:r>
      <w:r>
        <w:pict>
          <v:line id="直接连接符 103" o:spid="_x0000_s2050" o:spt="20" style="position:absolute;left:0pt;margin-left:1.2pt;margin-top:29.35pt;height:0pt;width:411.05pt;z-index:251662336;mso-width-relative:page;mso-height-relative:page;" stroked="t" coordsize="21600,21600" o:gfxdata="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cHQQF1AAAAAcBAAAPAAAAAAAAAAEAIAAAACIAAABkcnMvZG93bnJldi54bWxQSwECFAAUAAAA&#10;CACHTuJAjPyDB/IBAAC7AwAADgAAAAAAAAABACAAAAAjAQAAZHJzL2Uyb0RvYy54bWxQSwUGAAAA&#10;AAYABgBZAQAAhwUAAAAA&#10;">
            <v:path arrowok="t"/>
            <v:fill focussize="0,0"/>
            <v:stroke weight="0.5pt" color="#ED7D31" joinstyle="miter"/>
            <v:imagedata o:title=""/>
            <o:lock v:ext="edit"/>
          </v:line>
        </w:pict>
      </w:r>
    </w:p>
    <w:p>
      <w:pPr>
        <w:pStyle w:val="2"/>
        <w:spacing w:before="0" w:after="0" w:line="360" w:lineRule="auto"/>
        <w:rPr>
          <w:rFonts w:ascii="宋体"/>
          <w:sz w:val="28"/>
          <w:szCs w:val="28"/>
        </w:rPr>
      </w:pPr>
      <w:bookmarkStart w:id="0" w:name="_Toc15894"/>
      <w:bookmarkStart w:id="1" w:name="_Toc16156"/>
      <w:r>
        <w:rPr>
          <w:rFonts w:hint="eastAsia" w:ascii="宋体" w:hAnsi="宋体"/>
          <w:sz w:val="28"/>
          <w:szCs w:val="28"/>
        </w:rPr>
        <w:t>一、系统简介</w:t>
      </w:r>
      <w:bookmarkEnd w:id="0"/>
      <w:bookmarkEnd w:id="1"/>
    </w:p>
    <w:p>
      <w:pPr>
        <w:pStyle w:val="3"/>
        <w:spacing w:before="0" w:after="0" w:line="360" w:lineRule="auto"/>
        <w:rPr>
          <w:rFonts w:ascii="宋体" w:hAnsi="宋体" w:eastAsia="宋体"/>
          <w:sz w:val="28"/>
          <w:szCs w:val="28"/>
        </w:rPr>
      </w:pPr>
      <w:bookmarkStart w:id="2" w:name="_Toc3532"/>
      <w:bookmarkStart w:id="3" w:name="_Toc16875"/>
      <w:r>
        <w:rPr>
          <w:rFonts w:ascii="宋体" w:hAnsi="宋体" w:eastAsia="宋体"/>
          <w:sz w:val="28"/>
          <w:szCs w:val="28"/>
        </w:rPr>
        <w:t>1.1</w:t>
      </w:r>
      <w:r>
        <w:rPr>
          <w:rFonts w:hint="eastAsia" w:ascii="宋体" w:hAnsi="宋体" w:eastAsia="宋体"/>
          <w:sz w:val="28"/>
          <w:szCs w:val="28"/>
        </w:rPr>
        <w:t>描述</w:t>
      </w:r>
      <w:bookmarkEnd w:id="2"/>
      <w:bookmarkEnd w:id="3"/>
    </w:p>
    <w:p>
      <w:pPr>
        <w:pStyle w:val="4"/>
        <w:spacing w:before="0" w:after="0" w:line="360" w:lineRule="auto"/>
        <w:rPr>
          <w:rFonts w:ascii="宋体"/>
          <w:sz w:val="28"/>
          <w:szCs w:val="28"/>
        </w:rPr>
      </w:pPr>
      <w:bookmarkStart w:id="4" w:name="_Toc11287"/>
      <w:bookmarkStart w:id="5" w:name="_Toc15084"/>
      <w:r>
        <w:rPr>
          <w:rFonts w:ascii="宋体" w:hAnsi="宋体"/>
          <w:sz w:val="28"/>
          <w:szCs w:val="28"/>
        </w:rPr>
        <w:t xml:space="preserve">1.1.1 </w:t>
      </w:r>
      <w:bookmarkEnd w:id="4"/>
      <w:r>
        <w:rPr>
          <w:rFonts w:hint="eastAsia" w:ascii="宋体" w:hAnsi="宋体"/>
          <w:sz w:val="28"/>
          <w:szCs w:val="28"/>
        </w:rPr>
        <w:t>解决痛点</w:t>
      </w:r>
      <w:bookmarkEnd w:id="5"/>
    </w:p>
    <w:p>
      <w:pPr>
        <w:spacing w:line="360" w:lineRule="auto"/>
        <w:ind w:firstLine="480" w:firstLineChars="200"/>
        <w:rPr>
          <w:rFonts w:ascii="宋体" w:hAnsi="宋体"/>
          <w:sz w:val="24"/>
        </w:rPr>
      </w:pPr>
      <w:r>
        <w:rPr>
          <w:rFonts w:hint="eastAsia" w:ascii="宋体" w:hAnsi="宋体"/>
          <w:sz w:val="24"/>
        </w:rPr>
        <w:t>传统医院运营如何完成智慧化改造升级？</w:t>
      </w:r>
    </w:p>
    <w:p>
      <w:pPr>
        <w:spacing w:line="360" w:lineRule="auto"/>
        <w:ind w:firstLine="480" w:firstLineChars="200"/>
        <w:rPr>
          <w:rFonts w:ascii="宋体" w:hAnsi="宋体"/>
          <w:sz w:val="24"/>
        </w:rPr>
      </w:pPr>
      <w:r>
        <w:rPr>
          <w:rFonts w:hint="eastAsia" w:ascii="宋体" w:hAnsi="宋体"/>
          <w:sz w:val="24"/>
        </w:rPr>
        <w:t>医院如何提升自身竞争力，降成本提效率？</w:t>
      </w:r>
    </w:p>
    <w:p>
      <w:pPr>
        <w:spacing w:line="360" w:lineRule="auto"/>
        <w:ind w:firstLine="480" w:firstLineChars="200"/>
        <w:rPr>
          <w:rFonts w:ascii="宋体" w:hAnsi="宋体"/>
          <w:sz w:val="24"/>
        </w:rPr>
      </w:pPr>
      <w:r>
        <w:rPr>
          <w:rFonts w:hint="eastAsia" w:ascii="宋体" w:hAnsi="宋体"/>
          <w:sz w:val="24"/>
        </w:rPr>
        <w:t>如何减轻医护负担，提高医护速度和质量？</w:t>
      </w:r>
    </w:p>
    <w:p>
      <w:pPr>
        <w:spacing w:line="360" w:lineRule="auto"/>
        <w:ind w:firstLine="480" w:firstLineChars="200"/>
        <w:rPr>
          <w:rFonts w:ascii="宋体" w:hAnsi="宋体"/>
          <w:sz w:val="24"/>
        </w:rPr>
      </w:pPr>
      <w:r>
        <w:rPr>
          <w:rFonts w:hint="eastAsia" w:ascii="宋体" w:hAnsi="宋体"/>
          <w:sz w:val="24"/>
        </w:rPr>
        <w:t>医院如何布置实施智能化系统完成评级？</w:t>
      </w:r>
    </w:p>
    <w:p>
      <w:pPr>
        <w:pStyle w:val="4"/>
        <w:spacing w:line="360" w:lineRule="auto"/>
        <w:rPr>
          <w:rFonts w:ascii="宋体"/>
          <w:sz w:val="28"/>
          <w:szCs w:val="28"/>
        </w:rPr>
      </w:pPr>
      <w:bookmarkStart w:id="6" w:name="_Toc32183"/>
      <w:bookmarkStart w:id="7" w:name="_Toc4917"/>
      <w:r>
        <w:rPr>
          <w:rFonts w:ascii="宋体" w:hAnsi="宋体"/>
          <w:sz w:val="28"/>
          <w:szCs w:val="28"/>
        </w:rPr>
        <w:t xml:space="preserve">1.1.2 </w:t>
      </w:r>
      <w:r>
        <w:rPr>
          <w:rFonts w:hint="eastAsia" w:ascii="宋体" w:hAnsi="宋体"/>
          <w:sz w:val="28"/>
          <w:szCs w:val="28"/>
        </w:rPr>
        <w:t>系统亮点</w:t>
      </w:r>
      <w:bookmarkEnd w:id="6"/>
      <w:bookmarkEnd w:id="7"/>
    </w:p>
    <w:p>
      <w:pPr>
        <w:spacing w:line="360" w:lineRule="auto"/>
        <w:ind w:firstLine="480" w:firstLineChars="200"/>
        <w:rPr>
          <w:rFonts w:ascii="宋体" w:hAnsi="宋体"/>
          <w:sz w:val="24"/>
        </w:rPr>
      </w:pPr>
      <w:r>
        <w:rPr>
          <w:rFonts w:hint="eastAsia" w:ascii="宋体" w:hAnsi="宋体"/>
          <w:sz w:val="24"/>
        </w:rPr>
        <w:t>就医院机构智慧化建设面临的痛点，提供软硬件一体化解决方案，以多场景应用、流程深度化为设计出发点，为智慧病房建设的落地、接入及成长等提供有效解决方案。</w:t>
      </w:r>
    </w:p>
    <w:p>
      <w:pPr>
        <w:spacing w:line="360" w:lineRule="auto"/>
        <w:ind w:firstLine="480" w:firstLineChars="200"/>
        <w:rPr>
          <w:rFonts w:ascii="宋体" w:hAnsi="宋体"/>
          <w:sz w:val="24"/>
        </w:rPr>
      </w:pPr>
      <w:r>
        <w:rPr>
          <w:rFonts w:hint="eastAsia" w:ascii="宋体" w:hAnsi="宋体"/>
          <w:sz w:val="24"/>
        </w:rPr>
        <w:t>全新系统-漫云智慧病房系统，以不受约束、无线网物联、多态组网、同时对讲为主要优势，深度细分医生、护士、患者、家属以及后勤的智慧应用。</w:t>
      </w:r>
    </w:p>
    <w:p>
      <w:pPr>
        <w:spacing w:line="360" w:lineRule="auto"/>
        <w:ind w:firstLine="480" w:firstLineChars="200"/>
        <w:rPr>
          <w:rFonts w:ascii="宋体" w:hAnsi="宋体"/>
          <w:sz w:val="24"/>
        </w:rPr>
      </w:pPr>
      <w:r>
        <w:rPr>
          <w:rFonts w:hint="eastAsia" w:ascii="宋体" w:hAnsi="宋体"/>
          <w:sz w:val="24"/>
        </w:rPr>
        <w:t>区别于传统病房，智慧病房系统以互联互通医护信息交互、多样化患者服务平台接入、物联网共性开放平台以及统一数据管理后台，实现医院智慧化建设部署。</w:t>
      </w:r>
    </w:p>
    <w:p>
      <w:pPr>
        <w:pStyle w:val="4"/>
        <w:spacing w:line="360" w:lineRule="auto"/>
        <w:rPr>
          <w:rFonts w:ascii="宋体"/>
          <w:sz w:val="28"/>
          <w:szCs w:val="28"/>
        </w:rPr>
      </w:pPr>
      <w:bookmarkStart w:id="8" w:name="_Toc24732"/>
      <w:bookmarkStart w:id="9" w:name="_Toc3600"/>
      <w:r>
        <w:rPr>
          <w:rFonts w:ascii="宋体" w:hAnsi="宋体"/>
          <w:sz w:val="28"/>
          <w:szCs w:val="28"/>
        </w:rPr>
        <w:t xml:space="preserve">1.1.3 </w:t>
      </w:r>
      <w:r>
        <w:rPr>
          <w:rFonts w:hint="eastAsia" w:ascii="宋体" w:hAnsi="宋体"/>
          <w:sz w:val="28"/>
          <w:szCs w:val="28"/>
        </w:rPr>
        <w:t>系统配置</w:t>
      </w:r>
      <w:bookmarkEnd w:id="8"/>
      <w:bookmarkEnd w:id="9"/>
    </w:p>
    <w:p>
      <w:pPr>
        <w:rPr>
          <w:b/>
          <w:bCs/>
          <w:sz w:val="24"/>
        </w:rPr>
      </w:pPr>
      <w:r>
        <w:rPr>
          <w:rFonts w:ascii="宋体" w:hAnsi="宋体"/>
          <w:b/>
          <w:bCs/>
          <w:sz w:val="24"/>
        </w:rPr>
        <w:t>1.</w:t>
      </w:r>
      <w:r>
        <w:rPr>
          <w:rFonts w:hint="eastAsia" w:ascii="宋体" w:hAnsi="宋体"/>
          <w:b/>
          <w:bCs/>
          <w:sz w:val="24"/>
        </w:rPr>
        <w:t>常规系统架构图【仅供参考】</w:t>
      </w:r>
    </w:p>
    <w:p>
      <w:pPr>
        <w:spacing w:line="360" w:lineRule="auto"/>
        <w:rPr>
          <w:rFonts w:ascii="宋体"/>
          <w:sz w:val="28"/>
          <w:szCs w:val="28"/>
        </w:rPr>
      </w:pPr>
      <w:r>
        <w:rPr>
          <w:rFonts w:ascii="宋体"/>
          <w:sz w:val="28"/>
          <w:szCs w:val="28"/>
        </w:rPr>
        <w:drawing>
          <wp:inline distT="0" distB="0" distL="0" distR="0">
            <wp:extent cx="5265420" cy="2285365"/>
            <wp:effectExtent l="0" t="0" r="0" b="0"/>
            <wp:docPr id="66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 name="图片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265420" cy="2285365"/>
                    </a:xfrm>
                    <a:prstGeom prst="rect">
                      <a:avLst/>
                    </a:prstGeom>
                    <a:noFill/>
                    <a:ln>
                      <a:noFill/>
                    </a:ln>
                  </pic:spPr>
                </pic:pic>
              </a:graphicData>
            </a:graphic>
          </wp:inline>
        </w:drawing>
      </w:r>
    </w:p>
    <w:p>
      <w:pPr>
        <w:spacing w:line="360" w:lineRule="auto"/>
        <w:rPr>
          <w:rFonts w:ascii="宋体" w:hAnsi="宋体"/>
          <w:b/>
          <w:bCs/>
          <w:sz w:val="24"/>
        </w:rPr>
      </w:pPr>
      <w:r>
        <w:rPr>
          <w:rFonts w:hint="eastAsia" w:ascii="宋体" w:hAnsi="宋体"/>
          <w:b/>
          <w:bCs/>
          <w:sz w:val="24"/>
        </w:rPr>
        <w:t>2.常规系统拓扑图【仅供参考】</w:t>
      </w:r>
    </w:p>
    <w:p>
      <w:pPr>
        <w:spacing w:line="360" w:lineRule="auto"/>
        <w:rPr>
          <w:rFonts w:ascii="宋体"/>
          <w:sz w:val="28"/>
          <w:szCs w:val="28"/>
        </w:rPr>
      </w:pPr>
      <w:r>
        <w:rPr>
          <w:rFonts w:ascii="宋体"/>
          <w:sz w:val="28"/>
          <w:szCs w:val="28"/>
        </w:rPr>
        <w:drawing>
          <wp:inline distT="0" distB="0" distL="0" distR="0">
            <wp:extent cx="5281295" cy="3467735"/>
            <wp:effectExtent l="0" t="0" r="0" b="0"/>
            <wp:docPr id="666" name="图片 3" descr="智慧医疗组网拓扑图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3" descr="智慧医疗组网拓扑图110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281295" cy="3467735"/>
                    </a:xfrm>
                    <a:prstGeom prst="rect">
                      <a:avLst/>
                    </a:prstGeom>
                    <a:noFill/>
                    <a:ln>
                      <a:noFill/>
                    </a:ln>
                  </pic:spPr>
                </pic:pic>
              </a:graphicData>
            </a:graphic>
          </wp:inline>
        </w:drawing>
      </w:r>
    </w:p>
    <w:p>
      <w:pPr>
        <w:spacing w:line="360" w:lineRule="auto"/>
        <w:ind w:firstLine="480" w:firstLineChars="200"/>
        <w:rPr>
          <w:rFonts w:ascii="宋体" w:hAnsi="宋体"/>
          <w:sz w:val="24"/>
        </w:rPr>
      </w:pPr>
      <w:r>
        <w:rPr>
          <w:rFonts w:hint="eastAsia" w:ascii="宋体" w:hAnsi="宋体"/>
          <w:sz w:val="24"/>
        </w:rPr>
        <w:t>护士站：护士站管理终端，管理副机，护理看/白板</w:t>
      </w:r>
    </w:p>
    <w:p>
      <w:pPr>
        <w:spacing w:line="360" w:lineRule="auto"/>
        <w:ind w:left="719" w:leftChars="228" w:hanging="240" w:hangingChars="100"/>
        <w:rPr>
          <w:rFonts w:ascii="宋体" w:hAnsi="宋体"/>
          <w:sz w:val="24"/>
        </w:rPr>
      </w:pPr>
      <w:r>
        <w:rPr>
          <w:rFonts w:hint="eastAsia" w:ascii="宋体" w:hAnsi="宋体"/>
          <w:sz w:val="24"/>
        </w:rPr>
        <w:t>走廊：点阵走廊屏，液晶走廊屏</w:t>
      </w:r>
    </w:p>
    <w:p>
      <w:pPr>
        <w:spacing w:line="360" w:lineRule="auto"/>
        <w:ind w:left="719" w:leftChars="228" w:hanging="240" w:hangingChars="100"/>
        <w:rPr>
          <w:rFonts w:ascii="宋体" w:hAnsi="宋体"/>
          <w:sz w:val="24"/>
        </w:rPr>
      </w:pPr>
      <w:r>
        <w:rPr>
          <w:rFonts w:hint="eastAsia" w:ascii="宋体" w:hAnsi="宋体"/>
          <w:sz w:val="24"/>
        </w:rPr>
        <w:t>病房门口：病房门口终端，数字门灯</w:t>
      </w:r>
    </w:p>
    <w:p>
      <w:pPr>
        <w:spacing w:line="360" w:lineRule="auto"/>
        <w:ind w:left="719" w:leftChars="228" w:hanging="240" w:hangingChars="100"/>
        <w:rPr>
          <w:rFonts w:ascii="宋体" w:hAnsi="宋体"/>
          <w:sz w:val="24"/>
        </w:rPr>
      </w:pPr>
      <w:r>
        <w:rPr>
          <w:rFonts w:hint="eastAsia" w:ascii="宋体" w:hAnsi="宋体"/>
          <w:sz w:val="24"/>
        </w:rPr>
        <w:t>床头：床头终端，床旁终端，输液报警器</w:t>
      </w:r>
    </w:p>
    <w:p>
      <w:pPr>
        <w:spacing w:line="360" w:lineRule="auto"/>
        <w:ind w:left="719" w:leftChars="228" w:hanging="240" w:hangingChars="100"/>
        <w:rPr>
          <w:rFonts w:ascii="宋体" w:hAnsi="宋体"/>
          <w:sz w:val="24"/>
        </w:rPr>
      </w:pPr>
      <w:r>
        <w:rPr>
          <w:rFonts w:hint="eastAsia" w:ascii="宋体" w:hAnsi="宋体"/>
          <w:sz w:val="24"/>
        </w:rPr>
        <w:t>卫生间：卫生间按钮</w:t>
      </w:r>
    </w:p>
    <w:p>
      <w:pPr>
        <w:spacing w:line="360" w:lineRule="auto"/>
        <w:ind w:left="719" w:leftChars="228" w:hanging="240" w:hangingChars="100"/>
        <w:rPr>
          <w:rFonts w:ascii="宋体" w:hAnsi="宋体"/>
          <w:sz w:val="24"/>
        </w:rPr>
      </w:pPr>
      <w:r>
        <w:rPr>
          <w:rFonts w:hint="eastAsia" w:ascii="宋体" w:hAnsi="宋体"/>
          <w:sz w:val="24"/>
        </w:rPr>
        <w:t>病区门口：病区门禁终端</w:t>
      </w:r>
    </w:p>
    <w:p>
      <w:pPr>
        <w:spacing w:line="360" w:lineRule="auto"/>
        <w:ind w:left="719" w:leftChars="228" w:hanging="240" w:hangingChars="100"/>
        <w:rPr>
          <w:rFonts w:ascii="宋体" w:hAnsi="宋体"/>
          <w:sz w:val="24"/>
        </w:rPr>
      </w:pPr>
      <w:r>
        <w:rPr>
          <w:rFonts w:hint="eastAsia" w:ascii="宋体" w:hAnsi="宋体"/>
          <w:sz w:val="24"/>
        </w:rPr>
        <w:t>没有涉及到的设备可以忽略</w:t>
      </w:r>
    </w:p>
    <w:p>
      <w:pPr>
        <w:pStyle w:val="4"/>
        <w:spacing w:line="360" w:lineRule="auto"/>
        <w:rPr>
          <w:rFonts w:ascii="宋体"/>
          <w:sz w:val="28"/>
          <w:szCs w:val="28"/>
        </w:rPr>
      </w:pPr>
      <w:bookmarkStart w:id="10" w:name="_Toc22548"/>
      <w:bookmarkStart w:id="11" w:name="_Toc27214"/>
      <w:r>
        <w:rPr>
          <w:rFonts w:ascii="宋体" w:hAnsi="宋体"/>
          <w:sz w:val="28"/>
          <w:szCs w:val="28"/>
        </w:rPr>
        <w:t xml:space="preserve">1.1.4 </w:t>
      </w:r>
      <w:r>
        <w:rPr>
          <w:rFonts w:hint="eastAsia" w:ascii="宋体" w:hAnsi="宋体"/>
          <w:sz w:val="28"/>
          <w:szCs w:val="28"/>
        </w:rPr>
        <w:t>业务流程</w:t>
      </w:r>
      <w:bookmarkEnd w:id="10"/>
      <w:bookmarkEnd w:id="11"/>
    </w:p>
    <w:p>
      <w:pPr>
        <w:spacing w:line="360" w:lineRule="auto"/>
        <w:ind w:firstLine="560" w:firstLineChars="200"/>
        <w:rPr>
          <w:rFonts w:ascii="宋体" w:cs="宋体"/>
          <w:sz w:val="28"/>
          <w:szCs w:val="28"/>
        </w:rPr>
      </w:pPr>
      <w:r>
        <w:rPr>
          <w:rFonts w:ascii="宋体" w:cs="宋体"/>
          <w:sz w:val="28"/>
          <w:szCs w:val="28"/>
        </w:rPr>
        <w:drawing>
          <wp:inline distT="0" distB="0" distL="0" distR="0">
            <wp:extent cx="4379595" cy="1684020"/>
            <wp:effectExtent l="0" t="0" r="0" b="0"/>
            <wp:docPr id="665" name="图片 4" descr="业务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4" descr="业务流程图"/>
                    <pic:cNvPicPr>
                      <a:picLocks noChangeAspect="1" noChangeArrowheads="1"/>
                    </pic:cNvPicPr>
                  </pic:nvPicPr>
                  <pic:blipFill>
                    <a:blip r:embed="rId8">
                      <a:extLst>
                        <a:ext uri="{28A0092B-C50C-407E-A947-70E740481C1C}">
                          <a14:useLocalDpi xmlns:a14="http://schemas.microsoft.com/office/drawing/2010/main" val="0"/>
                        </a:ext>
                      </a:extLst>
                    </a:blip>
                    <a:srcRect l="3654" t="11073" r="12341" b="12842"/>
                    <a:stretch>
                      <a:fillRect/>
                    </a:stretch>
                  </pic:blipFill>
                  <pic:spPr>
                    <a:xfrm>
                      <a:off x="0" y="0"/>
                      <a:ext cx="4379595" cy="1684020"/>
                    </a:xfrm>
                    <a:prstGeom prst="rect">
                      <a:avLst/>
                    </a:prstGeom>
                    <a:noFill/>
                    <a:ln>
                      <a:noFill/>
                    </a:ln>
                  </pic:spPr>
                </pic:pic>
              </a:graphicData>
            </a:graphic>
          </wp:inline>
        </w:drawing>
      </w:r>
    </w:p>
    <w:p>
      <w:pPr>
        <w:pStyle w:val="3"/>
        <w:spacing w:line="360" w:lineRule="auto"/>
        <w:rPr>
          <w:rFonts w:ascii="宋体" w:hAnsi="宋体" w:eastAsia="宋体"/>
          <w:sz w:val="28"/>
          <w:szCs w:val="28"/>
        </w:rPr>
      </w:pPr>
      <w:bookmarkStart w:id="12" w:name="_Toc23270"/>
      <w:bookmarkStart w:id="13" w:name="_Toc10068"/>
      <w:r>
        <w:rPr>
          <w:rFonts w:ascii="宋体" w:hAnsi="宋体" w:eastAsia="宋体"/>
          <w:sz w:val="28"/>
          <w:szCs w:val="28"/>
        </w:rPr>
        <w:t xml:space="preserve">1.2 </w:t>
      </w:r>
      <w:r>
        <w:rPr>
          <w:rFonts w:hint="eastAsia" w:ascii="宋体" w:hAnsi="宋体" w:eastAsia="宋体"/>
          <w:sz w:val="28"/>
          <w:szCs w:val="28"/>
        </w:rPr>
        <w:t>安装、运行环境</w:t>
      </w:r>
      <w:bookmarkEnd w:id="12"/>
      <w:bookmarkEnd w:id="13"/>
    </w:p>
    <w:p>
      <w:pPr>
        <w:pStyle w:val="35"/>
        <w:spacing w:line="360" w:lineRule="auto"/>
        <w:ind w:firstLine="0" w:firstLineChars="0"/>
        <w:outlineLvl w:val="2"/>
        <w:rPr>
          <w:rFonts w:ascii="宋体" w:hAnsi="宋体"/>
          <w:b/>
          <w:sz w:val="28"/>
          <w:szCs w:val="28"/>
        </w:rPr>
      </w:pPr>
      <w:bookmarkStart w:id="14" w:name="_Toc4725"/>
      <w:r>
        <w:rPr>
          <w:rFonts w:ascii="宋体" w:hAnsi="宋体"/>
          <w:b/>
          <w:sz w:val="28"/>
          <w:szCs w:val="28"/>
        </w:rPr>
        <w:t>1.2.</w:t>
      </w:r>
      <w:r>
        <w:rPr>
          <w:rFonts w:hint="eastAsia" w:ascii="宋体" w:hAnsi="宋体"/>
          <w:b/>
          <w:sz w:val="28"/>
          <w:szCs w:val="28"/>
        </w:rPr>
        <w:t>1</w:t>
      </w:r>
      <w:r>
        <w:rPr>
          <w:rFonts w:ascii="宋体" w:hAnsi="宋体"/>
          <w:b/>
          <w:sz w:val="28"/>
          <w:szCs w:val="28"/>
        </w:rPr>
        <w:t xml:space="preserve"> </w:t>
      </w:r>
      <w:r>
        <w:rPr>
          <w:rFonts w:hint="eastAsia" w:ascii="宋体" w:hAnsi="宋体"/>
          <w:b/>
          <w:sz w:val="28"/>
          <w:szCs w:val="28"/>
        </w:rPr>
        <w:t>硬件介绍</w:t>
      </w:r>
      <w:bookmarkEnd w:id="14"/>
    </w:p>
    <w:p>
      <w:pPr>
        <w:pStyle w:val="5"/>
        <w:numPr>
          <w:ilvl w:val="0"/>
          <w:numId w:val="1"/>
        </w:numPr>
        <w:spacing w:line="360" w:lineRule="auto"/>
        <w:rPr>
          <w:rFonts w:ascii="宋体" w:eastAsia="宋体"/>
          <w:szCs w:val="28"/>
        </w:rPr>
      </w:pPr>
      <w:r>
        <w:rPr>
          <w:rFonts w:hint="eastAsia" w:ascii="宋体" w:hAnsi="宋体"/>
          <w:szCs w:val="28"/>
        </w:rPr>
        <w:t>服务器</w:t>
      </w:r>
    </w:p>
    <w:p>
      <w:pPr>
        <w:spacing w:line="360" w:lineRule="auto"/>
        <w:ind w:firstLine="480" w:firstLineChars="200"/>
        <w:rPr>
          <w:rFonts w:ascii="宋体" w:hAnsi="宋体"/>
          <w:sz w:val="24"/>
        </w:rPr>
      </w:pPr>
      <w:r>
        <w:rPr>
          <w:rFonts w:hint="eastAsia" w:ascii="宋体" w:hAnsi="宋体"/>
          <w:sz w:val="24"/>
        </w:rPr>
        <w:t>操作系统要求：Linux centos 7.6.1810</w:t>
      </w:r>
    </w:p>
    <w:p>
      <w:pPr>
        <w:spacing w:line="360" w:lineRule="auto"/>
        <w:ind w:firstLine="480" w:firstLineChars="200"/>
        <w:rPr>
          <w:rFonts w:ascii="宋体" w:hAnsi="宋体"/>
          <w:sz w:val="24"/>
        </w:rPr>
      </w:pPr>
      <w:r>
        <w:rPr>
          <w:rFonts w:hint="eastAsia" w:ascii="宋体" w:hAnsi="宋体"/>
          <w:sz w:val="24"/>
        </w:rPr>
        <w:t>设备数量：1000以下</w:t>
      </w:r>
    </w:p>
    <w:p>
      <w:pPr>
        <w:spacing w:line="360" w:lineRule="auto"/>
        <w:ind w:firstLine="480" w:firstLineChars="200"/>
        <w:rPr>
          <w:rFonts w:ascii="宋体" w:hAnsi="宋体"/>
          <w:sz w:val="24"/>
        </w:rPr>
      </w:pPr>
      <w:r>
        <w:rPr>
          <w:rFonts w:hint="eastAsia" w:ascii="宋体" w:hAnsi="宋体"/>
          <w:sz w:val="24"/>
        </w:rPr>
        <w:t>配置要求：内存:16G，硬盘容量：500G，核心数：8核，千兆网卡</w:t>
      </w:r>
    </w:p>
    <w:p>
      <w:pPr>
        <w:spacing w:line="360" w:lineRule="auto"/>
        <w:ind w:firstLine="480" w:firstLineChars="200"/>
        <w:rPr>
          <w:rFonts w:ascii="宋体" w:hAnsi="宋体"/>
          <w:sz w:val="24"/>
        </w:rPr>
      </w:pPr>
      <w:r>
        <w:rPr>
          <w:rFonts w:hint="eastAsia" w:ascii="宋体" w:hAnsi="宋体"/>
          <w:sz w:val="24"/>
        </w:rPr>
        <w:t>设备数量：1000-2000</w:t>
      </w:r>
    </w:p>
    <w:p>
      <w:pPr>
        <w:spacing w:line="360" w:lineRule="auto"/>
        <w:ind w:firstLine="480" w:firstLineChars="200"/>
        <w:rPr>
          <w:rFonts w:ascii="宋体" w:hAnsi="宋体"/>
          <w:sz w:val="24"/>
        </w:rPr>
      </w:pPr>
      <w:r>
        <w:rPr>
          <w:rFonts w:hint="eastAsia" w:ascii="宋体" w:hAnsi="宋体"/>
          <w:sz w:val="24"/>
        </w:rPr>
        <w:t>配置要求：内存:32G，硬盘容量：1T，核心数：12核，千兆网卡</w:t>
      </w:r>
    </w:p>
    <w:p>
      <w:pPr>
        <w:spacing w:line="360" w:lineRule="auto"/>
        <w:ind w:firstLine="480" w:firstLineChars="200"/>
        <w:rPr>
          <w:rFonts w:ascii="宋体" w:hAnsi="宋体"/>
          <w:sz w:val="24"/>
        </w:rPr>
      </w:pPr>
      <w:r>
        <w:rPr>
          <w:rFonts w:hint="eastAsia" w:ascii="宋体" w:hAnsi="宋体"/>
          <w:sz w:val="24"/>
        </w:rPr>
        <w:t>设备数量：2000-2800</w:t>
      </w:r>
    </w:p>
    <w:p>
      <w:pPr>
        <w:spacing w:line="360" w:lineRule="auto"/>
        <w:ind w:firstLine="480" w:firstLineChars="200"/>
        <w:rPr>
          <w:rFonts w:ascii="宋体" w:hAnsi="宋体"/>
          <w:sz w:val="24"/>
        </w:rPr>
      </w:pPr>
      <w:r>
        <w:rPr>
          <w:rFonts w:hint="eastAsia" w:ascii="宋体" w:hAnsi="宋体"/>
          <w:sz w:val="24"/>
        </w:rPr>
        <w:t>配置要求：内存:32G，硬盘容量：1T，核心数：16核，千兆网卡</w:t>
      </w:r>
    </w:p>
    <w:p>
      <w:pPr>
        <w:spacing w:line="360" w:lineRule="auto"/>
        <w:ind w:firstLine="480" w:firstLineChars="200"/>
        <w:rPr>
          <w:rFonts w:ascii="宋体" w:hAnsi="宋体"/>
          <w:sz w:val="24"/>
        </w:rPr>
      </w:pPr>
      <w:r>
        <w:rPr>
          <w:rFonts w:hint="eastAsia" w:ascii="宋体" w:hAnsi="宋体"/>
          <w:sz w:val="24"/>
        </w:rPr>
        <w:t>设备数量：2800以上</w:t>
      </w:r>
    </w:p>
    <w:p>
      <w:pPr>
        <w:spacing w:line="360" w:lineRule="auto"/>
        <w:ind w:firstLine="480" w:firstLineChars="200"/>
        <w:rPr>
          <w:rFonts w:ascii="宋体" w:hAnsi="宋体"/>
          <w:sz w:val="24"/>
        </w:rPr>
      </w:pPr>
      <w:r>
        <w:rPr>
          <w:rFonts w:hint="eastAsia" w:ascii="宋体" w:hAnsi="宋体"/>
          <w:sz w:val="24"/>
        </w:rPr>
        <w:t>配置要求：内存:40G，硬盘容量：1T，核心数：16核</w:t>
      </w:r>
      <w:bookmarkStart w:id="15" w:name="_Toc14658"/>
      <w:r>
        <w:rPr>
          <w:rFonts w:hint="eastAsia" w:ascii="宋体" w:hAnsi="宋体"/>
          <w:sz w:val="24"/>
        </w:rPr>
        <w:t>，千兆网卡</w:t>
      </w:r>
    </w:p>
    <w:p>
      <w:pPr>
        <w:spacing w:line="360" w:lineRule="auto"/>
        <w:rPr>
          <w:rFonts w:ascii="宋体"/>
          <w:b/>
          <w:sz w:val="24"/>
        </w:rPr>
      </w:pPr>
      <w:r>
        <w:rPr>
          <w:rFonts w:hint="eastAsia" w:ascii="宋体" w:hAnsi="宋体"/>
          <w:sz w:val="24"/>
        </w:rPr>
        <w:t>基本要求：提供root用户密码，提供IP地址【服务器地址一旦固定就不轻易更改】，若服务器有2个IP的情况下，需要提前告知技术工程师。</w:t>
      </w:r>
    </w:p>
    <w:p>
      <w:pPr>
        <w:pStyle w:val="35"/>
        <w:numPr>
          <w:ilvl w:val="0"/>
          <w:numId w:val="2"/>
        </w:numPr>
        <w:spacing w:line="360" w:lineRule="auto"/>
        <w:ind w:firstLineChars="0"/>
        <w:outlineLvl w:val="3"/>
        <w:rPr>
          <w:rFonts w:ascii="宋体"/>
          <w:b/>
          <w:sz w:val="24"/>
        </w:rPr>
      </w:pPr>
      <w:r>
        <w:rPr>
          <w:rFonts w:hint="eastAsia" w:ascii="宋体" w:hAnsi="宋体"/>
          <w:b/>
          <w:sz w:val="24"/>
        </w:rPr>
        <w:t>护士站管理终端</w:t>
      </w:r>
      <w:bookmarkEnd w:id="15"/>
    </w:p>
    <w:p>
      <w:pPr>
        <w:pStyle w:val="35"/>
        <w:spacing w:line="360" w:lineRule="auto"/>
        <w:ind w:firstLine="0" w:firstLineChars="0"/>
        <w:rPr>
          <w:rFonts w:ascii="宋体"/>
          <w:b/>
          <w:sz w:val="28"/>
          <w:szCs w:val="28"/>
        </w:rPr>
      </w:pPr>
      <w:r>
        <w:rPr>
          <w:rFonts w:hint="eastAsia" w:ascii="宋体"/>
          <w:b/>
          <w:sz w:val="28"/>
          <w:szCs w:val="28"/>
        </w:rPr>
        <w:t xml:space="preserve">      </w:t>
      </w:r>
      <w:r>
        <w:rPr>
          <w:rFonts w:ascii="宋体"/>
          <w:b/>
          <w:sz w:val="28"/>
          <w:szCs w:val="28"/>
        </w:rPr>
        <w:drawing>
          <wp:inline distT="0" distB="0" distL="0" distR="0">
            <wp:extent cx="1638935" cy="1028700"/>
            <wp:effectExtent l="0" t="0" r="0" b="0"/>
            <wp:docPr id="664" name="图片 5" descr="C-A2（不带鹅颈）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图片 5" descr="C-A2（不带鹅颈）0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638935" cy="1028700"/>
                    </a:xfrm>
                    <a:prstGeom prst="rect">
                      <a:avLst/>
                    </a:prstGeom>
                    <a:noFill/>
                    <a:ln>
                      <a:noFill/>
                    </a:ln>
                  </pic:spPr>
                </pic:pic>
              </a:graphicData>
            </a:graphic>
          </wp:inline>
        </w:drawing>
      </w:r>
      <w:r>
        <w:rPr>
          <w:rFonts w:hint="eastAsia" w:ascii="宋体"/>
          <w:b/>
          <w:sz w:val="28"/>
          <w:szCs w:val="28"/>
        </w:rPr>
        <w:t xml:space="preserve">             </w:t>
      </w:r>
    </w:p>
    <w:p>
      <w:pPr>
        <w:pStyle w:val="35"/>
        <w:spacing w:line="360" w:lineRule="auto"/>
        <w:ind w:firstLine="480"/>
        <w:rPr>
          <w:rFonts w:ascii="宋体" w:hAnsi="宋体"/>
          <w:color w:val="000000"/>
          <w:sz w:val="24"/>
        </w:rPr>
      </w:pPr>
      <w:r>
        <w:rPr>
          <w:rFonts w:hint="eastAsia" w:ascii="宋体" w:hAnsi="宋体"/>
          <w:sz w:val="24"/>
        </w:rPr>
        <w:t>放置于护士站桌面，包装盒配置底座，</w:t>
      </w:r>
      <w:r>
        <w:rPr>
          <w:rFonts w:ascii="宋体" w:hAnsi="宋体"/>
          <w:sz w:val="24"/>
        </w:rPr>
        <w:t>12V</w:t>
      </w:r>
      <w:r>
        <w:rPr>
          <w:rFonts w:hint="eastAsia" w:ascii="宋体" w:hAnsi="宋体"/>
          <w:sz w:val="24"/>
        </w:rPr>
        <w:t>电源适配器供电，一根网线连接到内网交换机；基础功能用于病房呼叫的接听和病人信息的查看，支持呼叫转移，病区托管，通讯录呼叫等功能，每个护士站一般默认配置一台。</w:t>
      </w:r>
      <w:r>
        <w:rPr>
          <w:rFonts w:hint="eastAsia" w:ascii="宋体" w:hAnsi="宋体"/>
          <w:color w:val="000000"/>
          <w:sz w:val="24"/>
        </w:rPr>
        <w:t>施工完成后，建议通电点击测试，确保调试时硬件为正常状态。</w:t>
      </w:r>
    </w:p>
    <w:p>
      <w:pPr>
        <w:pStyle w:val="35"/>
        <w:spacing w:line="360" w:lineRule="auto"/>
        <w:ind w:firstLine="0" w:firstLineChars="0"/>
        <w:rPr>
          <w:rFonts w:ascii="宋体" w:hAnsi="宋体"/>
          <w:color w:val="00B0F0"/>
          <w:sz w:val="24"/>
        </w:rPr>
      </w:pPr>
      <w:r>
        <w:rPr>
          <w:rFonts w:hint="eastAsia" w:ascii="宋体" w:hAnsi="宋体"/>
          <w:color w:val="00B0F0"/>
          <w:sz w:val="24"/>
        </w:rPr>
        <w:t>管理机外部接口：</w:t>
      </w:r>
    </w:p>
    <w:p>
      <w:pPr>
        <w:pStyle w:val="35"/>
        <w:spacing w:line="360" w:lineRule="auto"/>
        <w:ind w:firstLine="0" w:firstLineChars="0"/>
        <w:jc w:val="center"/>
        <w:rPr>
          <w:rFonts w:ascii="宋体" w:hAnsi="宋体"/>
          <w:color w:val="000000"/>
          <w:sz w:val="24"/>
        </w:rPr>
      </w:pPr>
      <w:r>
        <w:drawing>
          <wp:inline distT="0" distB="0" distL="0" distR="0">
            <wp:extent cx="2980055" cy="1971675"/>
            <wp:effectExtent l="0" t="0" r="0" b="0"/>
            <wp:docPr id="66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图片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980055" cy="1971675"/>
                    </a:xfrm>
                    <a:prstGeom prst="rect">
                      <a:avLst/>
                    </a:prstGeom>
                    <a:noFill/>
                    <a:ln>
                      <a:noFill/>
                    </a:ln>
                  </pic:spPr>
                </pic:pic>
              </a:graphicData>
            </a:graphic>
          </wp:inline>
        </w:drawing>
      </w:r>
    </w:p>
    <w:p>
      <w:pPr>
        <w:pStyle w:val="5"/>
        <w:numPr>
          <w:ilvl w:val="0"/>
          <w:numId w:val="2"/>
        </w:numPr>
        <w:spacing w:line="360" w:lineRule="auto"/>
      </w:pPr>
      <w:bookmarkStart w:id="16" w:name="_Toc3772"/>
      <w:r>
        <w:rPr>
          <w:rFonts w:hint="eastAsia" w:ascii="宋体" w:hAnsi="宋体" w:eastAsia="宋体"/>
          <w:sz w:val="24"/>
        </w:rPr>
        <w:t>医护副机终端</w:t>
      </w:r>
      <w:bookmarkEnd w:id="16"/>
    </w:p>
    <w:p>
      <w:pPr>
        <w:pStyle w:val="35"/>
        <w:spacing w:line="360" w:lineRule="auto"/>
        <w:ind w:firstLine="480"/>
        <w:rPr>
          <w:rFonts w:ascii="宋体"/>
          <w:sz w:val="24"/>
        </w:rPr>
      </w:pPr>
      <w:r>
        <w:rPr>
          <w:rFonts w:hint="eastAsia" w:ascii="宋体" w:hAnsi="宋体"/>
          <w:sz w:val="24"/>
        </w:rPr>
        <w:t>一般放置于配药室、医生办公室、值班室等，图</w:t>
      </w:r>
      <w:r>
        <w:rPr>
          <w:rFonts w:ascii="宋体" w:hAnsi="宋体"/>
          <w:sz w:val="24"/>
        </w:rPr>
        <w:t>1</w:t>
      </w:r>
      <w:r>
        <w:rPr>
          <w:rFonts w:hint="eastAsia" w:ascii="宋体" w:hAnsi="宋体"/>
          <w:sz w:val="24"/>
        </w:rPr>
        <w:t>为桌面式放置，图</w:t>
      </w:r>
      <w:r>
        <w:rPr>
          <w:rFonts w:ascii="宋体" w:hAnsi="宋体"/>
          <w:sz w:val="24"/>
        </w:rPr>
        <w:t>2</w:t>
      </w:r>
      <w:r>
        <w:rPr>
          <w:rFonts w:hint="eastAsia" w:ascii="宋体" w:hAnsi="宋体"/>
          <w:sz w:val="24"/>
        </w:rPr>
        <w:t>和图</w:t>
      </w:r>
      <w:r>
        <w:rPr>
          <w:rFonts w:ascii="宋体" w:hAnsi="宋体"/>
          <w:sz w:val="24"/>
        </w:rPr>
        <w:t>3</w:t>
      </w:r>
      <w:r>
        <w:rPr>
          <w:rFonts w:hint="eastAsia" w:ascii="宋体" w:hAnsi="宋体"/>
          <w:sz w:val="24"/>
        </w:rPr>
        <w:t>为壁挂式安装（有配置背挂架，86盒开孔），</w:t>
      </w:r>
      <w:r>
        <w:rPr>
          <w:rFonts w:ascii="宋体" w:hAnsi="宋体"/>
          <w:sz w:val="24"/>
        </w:rPr>
        <w:t>12V</w:t>
      </w:r>
      <w:r>
        <w:rPr>
          <w:rFonts w:hint="eastAsia" w:ascii="宋体" w:hAnsi="宋体"/>
          <w:sz w:val="24"/>
        </w:rPr>
        <w:t>电源适配器供电，一根网线连接到内网交换机；基础功能用于病房呼叫的接听和病人信息的查看，支持呼叫转移，病区托管，通讯录呼叫等功能。施工完成后，建议通电点击测试，确保调试时硬件为正常状态。</w:t>
      </w:r>
    </w:p>
    <w:p>
      <w:pPr>
        <w:pStyle w:val="5"/>
        <w:numPr>
          <w:ilvl w:val="0"/>
          <w:numId w:val="2"/>
        </w:numPr>
        <w:spacing w:line="360" w:lineRule="auto"/>
        <w:rPr>
          <w:rFonts w:ascii="宋体" w:hAnsi="宋体" w:eastAsia="宋体"/>
          <w:sz w:val="24"/>
        </w:rPr>
      </w:pPr>
      <w:bookmarkStart w:id="17" w:name="_Toc4475"/>
      <w:r>
        <w:rPr>
          <w:rFonts w:ascii="宋体" w:hAnsi="宋体" w:eastAsia="宋体"/>
          <w:sz w:val="24"/>
        </w:rPr>
        <w:t>LED</w:t>
      </w:r>
      <w:r>
        <w:rPr>
          <w:rFonts w:hint="eastAsia" w:ascii="宋体" w:hAnsi="宋体" w:eastAsia="宋体"/>
          <w:sz w:val="24"/>
        </w:rPr>
        <w:t>走廊显示屏</w:t>
      </w:r>
      <w:bookmarkEnd w:id="17"/>
    </w:p>
    <w:p>
      <w:pPr>
        <w:pStyle w:val="35"/>
        <w:spacing w:line="360" w:lineRule="auto"/>
        <w:ind w:firstLine="0" w:firstLineChars="0"/>
        <w:rPr>
          <w:rFonts w:ascii="宋体"/>
          <w:b/>
          <w:bCs/>
          <w:sz w:val="24"/>
        </w:rPr>
      </w:pPr>
      <w:r>
        <w:rPr>
          <w:rFonts w:ascii="宋体" w:hAnsi="宋体"/>
          <w:b/>
          <w:bCs/>
          <w:sz w:val="24"/>
        </w:rPr>
        <w:t xml:space="preserve">    </w:t>
      </w:r>
      <w:r>
        <w:rPr>
          <w:rFonts w:ascii="宋体"/>
          <w:b/>
          <w:sz w:val="24"/>
        </w:rPr>
        <w:drawing>
          <wp:inline distT="0" distB="0" distL="0" distR="0">
            <wp:extent cx="2124075" cy="553085"/>
            <wp:effectExtent l="0" t="0" r="0" b="0"/>
            <wp:docPr id="660" name="图片 9" descr="走廊显示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图片 9" descr="走廊显示屏"/>
                    <pic:cNvPicPr>
                      <a:picLocks noChangeAspect="1" noChangeArrowheads="1"/>
                    </pic:cNvPicPr>
                  </pic:nvPicPr>
                  <pic:blipFill>
                    <a:blip r:embed="rId11">
                      <a:extLst>
                        <a:ext uri="{28A0092B-C50C-407E-A947-70E740481C1C}">
                          <a14:useLocalDpi xmlns:a14="http://schemas.microsoft.com/office/drawing/2010/main" val="0"/>
                        </a:ext>
                      </a:extLst>
                    </a:blip>
                    <a:srcRect l="12370" t="38164" r="10408" b="34390"/>
                    <a:stretch>
                      <a:fillRect/>
                    </a:stretch>
                  </pic:blipFill>
                  <pic:spPr>
                    <a:xfrm>
                      <a:off x="0" y="0"/>
                      <a:ext cx="2124075" cy="553085"/>
                    </a:xfrm>
                    <a:prstGeom prst="rect">
                      <a:avLst/>
                    </a:prstGeom>
                    <a:noFill/>
                    <a:ln>
                      <a:noFill/>
                    </a:ln>
                  </pic:spPr>
                </pic:pic>
              </a:graphicData>
            </a:graphic>
          </wp:inline>
        </w:drawing>
      </w:r>
      <w:r>
        <w:rPr>
          <w:rFonts w:ascii="宋体" w:hAnsi="宋体"/>
          <w:b/>
          <w:bCs/>
          <w:sz w:val="24"/>
        </w:rPr>
        <w:t xml:space="preserve">    </w:t>
      </w:r>
      <w:r>
        <w:rPr>
          <w:rFonts w:ascii="宋体"/>
          <w:b/>
          <w:sz w:val="24"/>
        </w:rPr>
        <w:drawing>
          <wp:inline distT="0" distB="0" distL="0" distR="0">
            <wp:extent cx="1752600" cy="657225"/>
            <wp:effectExtent l="0" t="0" r="0" b="0"/>
            <wp:docPr id="659" name="图片 10" descr="走廊显示屏中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图片 10" descr="走廊显示屏中性"/>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752600" cy="657225"/>
                    </a:xfrm>
                    <a:prstGeom prst="rect">
                      <a:avLst/>
                    </a:prstGeom>
                    <a:noFill/>
                    <a:ln>
                      <a:noFill/>
                    </a:ln>
                  </pic:spPr>
                </pic:pic>
              </a:graphicData>
            </a:graphic>
          </wp:inline>
        </w:drawing>
      </w:r>
    </w:p>
    <w:p>
      <w:pPr>
        <w:pStyle w:val="35"/>
        <w:spacing w:line="360" w:lineRule="auto"/>
        <w:ind w:firstLine="0" w:firstLineChars="0"/>
        <w:rPr>
          <w:rFonts w:ascii="宋体"/>
          <w:sz w:val="24"/>
        </w:rPr>
      </w:pPr>
      <w:r>
        <w:rPr>
          <w:rFonts w:ascii="宋体" w:hAnsi="宋体"/>
          <w:sz w:val="24"/>
        </w:rPr>
        <w:t xml:space="preserve">               </w:t>
      </w:r>
      <w:r>
        <w:rPr>
          <w:rFonts w:hint="eastAsia" w:ascii="宋体" w:hAnsi="宋体"/>
          <w:sz w:val="24"/>
        </w:rPr>
        <w:t>图</w:t>
      </w:r>
      <w:r>
        <w:rPr>
          <w:rFonts w:ascii="宋体" w:hAnsi="宋体"/>
          <w:sz w:val="24"/>
        </w:rPr>
        <w:t xml:space="preserve">1                      </w:t>
      </w:r>
      <w:r>
        <w:rPr>
          <w:rFonts w:hint="eastAsia" w:ascii="宋体" w:hAnsi="宋体"/>
          <w:sz w:val="24"/>
        </w:rPr>
        <w:t>图</w:t>
      </w:r>
      <w:r>
        <w:rPr>
          <w:rFonts w:ascii="宋体" w:hAnsi="宋体"/>
          <w:sz w:val="24"/>
        </w:rPr>
        <w:t>2</w:t>
      </w:r>
    </w:p>
    <w:p>
      <w:pPr>
        <w:pStyle w:val="35"/>
        <w:spacing w:line="360" w:lineRule="auto"/>
        <w:ind w:firstLine="480"/>
        <w:rPr>
          <w:rFonts w:hint="eastAsia" w:ascii="宋体" w:hAnsi="宋体"/>
          <w:sz w:val="24"/>
        </w:rPr>
      </w:pPr>
      <w:r>
        <w:rPr>
          <w:rFonts w:hint="eastAsia" w:ascii="宋体" w:hAnsi="宋体"/>
          <w:sz w:val="24"/>
        </w:rPr>
        <w:t>吊装于走廊天花板，具体安装高度由现场实际楼层高度决定，图</w:t>
      </w:r>
      <w:r>
        <w:rPr>
          <w:rFonts w:ascii="宋体" w:hAnsi="宋体"/>
          <w:sz w:val="24"/>
        </w:rPr>
        <w:t>1</w:t>
      </w:r>
      <w:r>
        <w:rPr>
          <w:rFonts w:hint="eastAsia" w:ascii="宋体" w:hAnsi="宋体"/>
          <w:sz w:val="24"/>
        </w:rPr>
        <w:t>设备</w:t>
      </w:r>
      <w:r>
        <w:rPr>
          <w:rFonts w:hint="eastAsia" w:ascii="宋体" w:hAnsi="宋体"/>
          <w:color w:val="FF0000"/>
          <w:sz w:val="24"/>
        </w:rPr>
        <w:t>需自备吊链或者吊架</w:t>
      </w:r>
      <w:r>
        <w:rPr>
          <w:rFonts w:hint="eastAsia" w:ascii="宋体" w:hAnsi="宋体"/>
          <w:sz w:val="24"/>
        </w:rPr>
        <w:t>，图</w:t>
      </w:r>
      <w:r>
        <w:rPr>
          <w:rFonts w:ascii="宋体" w:hAnsi="宋体"/>
          <w:sz w:val="24"/>
        </w:rPr>
        <w:t>2</w:t>
      </w:r>
      <w:r>
        <w:rPr>
          <w:rFonts w:hint="eastAsia" w:ascii="宋体" w:hAnsi="宋体"/>
          <w:sz w:val="24"/>
        </w:rPr>
        <w:t>设备标准配置了吊杆；没有呼叫时用于时间，有呼叫或报警时，显示“</w:t>
      </w:r>
      <w:r>
        <w:rPr>
          <w:rFonts w:ascii="宋体" w:hAnsi="宋体"/>
          <w:sz w:val="24"/>
        </w:rPr>
        <w:t>**</w:t>
      </w:r>
      <w:r>
        <w:rPr>
          <w:rFonts w:hint="eastAsia" w:ascii="宋体" w:hAnsi="宋体"/>
          <w:sz w:val="24"/>
        </w:rPr>
        <w:t>床位呼叫”或“**房报警”并有铃声提醒。两款设备均为</w:t>
      </w:r>
      <w:r>
        <w:rPr>
          <w:rFonts w:ascii="宋体" w:hAnsi="宋体"/>
          <w:sz w:val="24"/>
        </w:rPr>
        <w:t>220V</w:t>
      </w:r>
      <w:r>
        <w:rPr>
          <w:rFonts w:hint="eastAsia" w:ascii="宋体" w:hAnsi="宋体"/>
          <w:sz w:val="24"/>
        </w:rPr>
        <w:t>供电，一根网线连接到内网交换机，一般一个病区配置两台，看实际现场需求；施工完成后，建议通电查看，看时间是否能正常显示出来即可，确保调试时硬件为正常状态。</w:t>
      </w:r>
    </w:p>
    <w:p>
      <w:pPr>
        <w:pStyle w:val="35"/>
        <w:spacing w:line="360" w:lineRule="auto"/>
        <w:ind w:firstLine="480"/>
        <w:rPr>
          <w:rFonts w:hint="eastAsia" w:ascii="宋体" w:hAnsi="宋体"/>
          <w:sz w:val="24"/>
        </w:rPr>
      </w:pPr>
    </w:p>
    <w:p>
      <w:pPr>
        <w:pStyle w:val="5"/>
        <w:numPr>
          <w:ilvl w:val="0"/>
          <w:numId w:val="2"/>
        </w:numPr>
        <w:spacing w:line="360" w:lineRule="auto"/>
        <w:rPr>
          <w:rFonts w:ascii="宋体"/>
          <w:sz w:val="24"/>
        </w:rPr>
      </w:pPr>
      <w:bookmarkStart w:id="18" w:name="_Toc28966"/>
      <w:r>
        <w:rPr>
          <w:rFonts w:hint="eastAsia" w:ascii="宋体" w:hAnsi="宋体" w:eastAsia="宋体"/>
          <w:sz w:val="24"/>
        </w:rPr>
        <w:t>数字病房门口机终端</w:t>
      </w:r>
      <w:bookmarkEnd w:id="18"/>
      <w:r>
        <w:rPr>
          <w:rFonts w:ascii="宋体" w:hAnsi="宋体"/>
          <w:sz w:val="24"/>
        </w:rPr>
        <w:t xml:space="preserve"> </w:t>
      </w:r>
      <w:r>
        <w:rPr>
          <w:rFonts w:hint="eastAsia" w:ascii="宋体"/>
          <w:sz w:val="24"/>
        </w:rPr>
        <w:t xml:space="preserve"> </w:t>
      </w:r>
      <w:r>
        <w:rPr>
          <w:rFonts w:hint="eastAsia"/>
        </w:rPr>
        <w:t xml:space="preserve">  </w:t>
      </w:r>
      <w:r>
        <w:rPr>
          <w:rFonts w:hint="eastAsia" w:ascii="宋体"/>
          <w:sz w:val="24"/>
        </w:rPr>
        <w:t xml:space="preserve"> </w:t>
      </w:r>
    </w:p>
    <w:p>
      <w:pPr>
        <w:pStyle w:val="35"/>
        <w:spacing w:line="360" w:lineRule="auto"/>
        <w:ind w:firstLine="480"/>
        <w:rPr>
          <w:rFonts w:ascii="宋体"/>
          <w:sz w:val="24"/>
        </w:rPr>
      </w:pPr>
      <w:r>
        <w:rPr>
          <w:rFonts w:hint="eastAsia" w:ascii="宋体" w:hAnsi="宋体"/>
          <w:sz w:val="24"/>
        </w:rPr>
        <w:t>一般安装于病房门口距地</w:t>
      </w:r>
      <w:r>
        <w:rPr>
          <w:rFonts w:ascii="宋体" w:hAnsi="宋体"/>
          <w:sz w:val="24"/>
        </w:rPr>
        <w:t>140-150cm</w:t>
      </w:r>
      <w:r>
        <w:rPr>
          <w:rFonts w:hint="eastAsia" w:ascii="宋体" w:hAnsi="宋体"/>
          <w:sz w:val="24"/>
        </w:rPr>
        <w:t>高度（具体看项目墙体高度等），一根网线连接到交换机，</w:t>
      </w:r>
      <w:r>
        <w:rPr>
          <w:rFonts w:ascii="宋体" w:hAnsi="宋体"/>
          <w:sz w:val="24"/>
        </w:rPr>
        <w:t>12V1A</w:t>
      </w:r>
      <w:r>
        <w:rPr>
          <w:rFonts w:hint="eastAsia" w:ascii="宋体" w:hAnsi="宋体"/>
          <w:sz w:val="24"/>
        </w:rPr>
        <w:t>电源供电（一般有配置电源适配器12V4A），一般分为壁挂式或者嵌入式安装，具体要看实际的型号机型，可与业务或技术咨询确认，如果是壁挂式安装，则开孔</w:t>
      </w:r>
      <w:r>
        <w:rPr>
          <w:rFonts w:ascii="宋体" w:hAnsi="宋体"/>
          <w:sz w:val="24"/>
        </w:rPr>
        <w:t>86</w:t>
      </w:r>
      <w:r>
        <w:rPr>
          <w:rFonts w:hint="eastAsia" w:ascii="宋体" w:hAnsi="宋体"/>
          <w:sz w:val="24"/>
        </w:rPr>
        <w:t>盒，配置背挂架安装；如果是嵌入式安装，则需要确认预埋尺寸，配置预埋盒安装（安装时注意考虑病房门框到孔位距离，避免设备安装被门框顶住，导致无法安装！）；门口机用于显示病房号及对应的床位号，有病人入住时显示病人名称和对应的责任医生和护士等信息，同时可用于免提接听其他病床的呼叫。施工完成后，建议通电查看，看是否能正常显示，确保调试时硬件为正常状态。</w:t>
      </w:r>
    </w:p>
    <w:p>
      <w:pPr>
        <w:pStyle w:val="35"/>
        <w:spacing w:line="360" w:lineRule="auto"/>
        <w:ind w:firstLine="0" w:firstLineChars="0"/>
        <w:rPr>
          <w:rFonts w:ascii="宋体"/>
          <w:color w:val="00B0F0"/>
          <w:sz w:val="24"/>
        </w:rPr>
      </w:pPr>
      <w:r>
        <w:rPr>
          <w:rFonts w:hint="eastAsia" w:ascii="宋体" w:hAnsi="宋体"/>
          <w:color w:val="00B0F0"/>
          <w:sz w:val="24"/>
        </w:rPr>
        <w:t>外部接口图：</w:t>
      </w:r>
    </w:p>
    <w:p>
      <w:pPr>
        <w:pStyle w:val="35"/>
        <w:spacing w:line="360" w:lineRule="auto"/>
        <w:ind w:firstLine="0" w:firstLineChars="0"/>
        <w:rPr>
          <w:rFonts w:ascii="宋体"/>
          <w:sz w:val="24"/>
        </w:rPr>
      </w:pPr>
      <w:r>
        <w:drawing>
          <wp:inline distT="0" distB="0" distL="0" distR="0">
            <wp:extent cx="3799205" cy="2534920"/>
            <wp:effectExtent l="0" t="0" r="0" b="0"/>
            <wp:docPr id="64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图片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799205" cy="2534920"/>
                    </a:xfrm>
                    <a:prstGeom prst="rect">
                      <a:avLst/>
                    </a:prstGeom>
                    <a:noFill/>
                    <a:ln>
                      <a:noFill/>
                    </a:ln>
                  </pic:spPr>
                </pic:pic>
              </a:graphicData>
            </a:graphic>
          </wp:inline>
        </w:drawing>
      </w:r>
    </w:p>
    <w:p>
      <w:pPr>
        <w:pStyle w:val="5"/>
        <w:numPr>
          <w:ilvl w:val="0"/>
          <w:numId w:val="2"/>
        </w:numPr>
        <w:spacing w:line="360" w:lineRule="auto"/>
        <w:rPr>
          <w:rFonts w:ascii="宋体"/>
          <w:sz w:val="24"/>
        </w:rPr>
      </w:pPr>
      <w:bookmarkStart w:id="19" w:name="_Toc1567"/>
      <w:r>
        <w:rPr>
          <w:rFonts w:hint="eastAsia" w:ascii="宋体" w:hAnsi="宋体" w:eastAsia="宋体"/>
          <w:sz w:val="24"/>
        </w:rPr>
        <w:t>数字病床终端</w:t>
      </w:r>
      <w:bookmarkEnd w:id="19"/>
      <w:r>
        <w:rPr>
          <w:rFonts w:ascii="宋体" w:hAnsi="宋体"/>
          <w:sz w:val="24"/>
        </w:rPr>
        <w:t xml:space="preserve"> </w:t>
      </w:r>
      <w:r>
        <w:rPr>
          <w:rFonts w:hint="eastAsia" w:ascii="宋体" w:hAnsi="宋体"/>
          <w:sz w:val="24"/>
        </w:rPr>
        <w:t xml:space="preserve">     </w:t>
      </w:r>
      <w:r>
        <w:rPr>
          <w:rFonts w:hint="eastAsia"/>
        </w:rPr>
        <w:t xml:space="preserve">         </w:t>
      </w:r>
      <w:r>
        <w:t xml:space="preserve">  </w:t>
      </w:r>
    </w:p>
    <w:p>
      <w:pPr>
        <w:pStyle w:val="35"/>
        <w:spacing w:line="360" w:lineRule="auto"/>
        <w:ind w:firstLine="480"/>
        <w:rPr>
          <w:rFonts w:ascii="宋体"/>
          <w:sz w:val="24"/>
        </w:rPr>
      </w:pPr>
      <w:r>
        <w:rPr>
          <w:rFonts w:hint="eastAsia" w:ascii="宋体" w:hAnsi="宋体"/>
          <w:sz w:val="24"/>
        </w:rPr>
        <w:t>一般安装于设备带上，少数会直接安装于墙上，不同的设备型号有不同的安装方式，具体可以与业务或者技术沟通；一根网线连接到交换机，</w:t>
      </w:r>
      <w:r>
        <w:rPr>
          <w:rFonts w:ascii="宋体" w:hAnsi="宋体"/>
          <w:sz w:val="24"/>
        </w:rPr>
        <w:t>12V1A</w:t>
      </w:r>
      <w:r>
        <w:rPr>
          <w:rFonts w:hint="eastAsia" w:ascii="宋体" w:hAnsi="宋体"/>
          <w:sz w:val="24"/>
        </w:rPr>
        <w:t>电源供电（一般有配置电源适配器，一般放置于设备带里，从空气开关取电；部分设备支持POE供电）；主要用于呼叫护士站并显示病人基本信息，如姓名、性别、年龄、护理等级、安全防护、饮食、过敏等。施工完成后，建议通电查看，看是否能正常显示，确保调试时硬件为正常状态。</w:t>
      </w:r>
    </w:p>
    <w:p>
      <w:pPr>
        <w:pStyle w:val="35"/>
        <w:spacing w:line="360" w:lineRule="auto"/>
        <w:ind w:firstLine="0" w:firstLineChars="0"/>
        <w:rPr>
          <w:rFonts w:ascii="宋体" w:hAnsi="宋体"/>
          <w:color w:val="00B0F0"/>
          <w:sz w:val="24"/>
        </w:rPr>
      </w:pPr>
      <w:r>
        <w:rPr>
          <w:rFonts w:hint="eastAsia" w:ascii="宋体" w:hAnsi="宋体"/>
          <w:color w:val="00B0F0"/>
          <w:sz w:val="24"/>
        </w:rPr>
        <w:t>外部接口图：</w:t>
      </w:r>
    </w:p>
    <w:p>
      <w:pPr>
        <w:pStyle w:val="35"/>
        <w:spacing w:line="360" w:lineRule="auto"/>
        <w:ind w:firstLine="0" w:firstLineChars="0"/>
      </w:pPr>
      <w:r>
        <w:rPr>
          <w:rFonts w:hint="eastAsia"/>
        </w:rPr>
        <w:t xml:space="preserve">  </w:t>
      </w:r>
      <w:r>
        <w:drawing>
          <wp:inline distT="0" distB="0" distL="0" distR="0">
            <wp:extent cx="1713865" cy="151511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713865" cy="1515110"/>
                    </a:xfrm>
                    <a:prstGeom prst="rect">
                      <a:avLst/>
                    </a:prstGeom>
                    <a:noFill/>
                    <a:ln>
                      <a:noFill/>
                    </a:ln>
                  </pic:spPr>
                </pic:pic>
              </a:graphicData>
            </a:graphic>
          </wp:inline>
        </w:drawing>
      </w:r>
      <w:r>
        <w:rPr>
          <w:rFonts w:hint="eastAsia"/>
        </w:rPr>
        <w:t xml:space="preserve">  </w:t>
      </w:r>
      <w:r>
        <w:drawing>
          <wp:inline distT="0" distB="0" distL="0" distR="0">
            <wp:extent cx="1483995" cy="157162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483995" cy="1571625"/>
                    </a:xfrm>
                    <a:prstGeom prst="rect">
                      <a:avLst/>
                    </a:prstGeom>
                    <a:noFill/>
                    <a:ln>
                      <a:noFill/>
                    </a:ln>
                  </pic:spPr>
                </pic:pic>
              </a:graphicData>
            </a:graphic>
          </wp:inline>
        </w:drawing>
      </w:r>
      <w:r>
        <w:rPr>
          <w:rFonts w:hint="eastAsia"/>
        </w:rPr>
        <w:t xml:space="preserve">  </w:t>
      </w:r>
      <w:r>
        <w:rPr>
          <w:rFonts w:ascii="宋体" w:hAnsi="宋体"/>
          <w:b/>
        </w:rPr>
        <w:drawing>
          <wp:inline distT="0" distB="0" distL="0" distR="0">
            <wp:extent cx="1361440" cy="163004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361440" cy="1630045"/>
                    </a:xfrm>
                    <a:prstGeom prst="rect">
                      <a:avLst/>
                    </a:prstGeom>
                    <a:noFill/>
                    <a:ln>
                      <a:noFill/>
                    </a:ln>
                  </pic:spPr>
                </pic:pic>
              </a:graphicData>
            </a:graphic>
          </wp:inline>
        </w:drawing>
      </w:r>
    </w:p>
    <w:p>
      <w:pPr>
        <w:pStyle w:val="35"/>
        <w:spacing w:line="360" w:lineRule="auto"/>
        <w:ind w:firstLine="0" w:firstLineChars="0"/>
      </w:pPr>
      <w:r>
        <w:rPr>
          <w:rFonts w:hint="eastAsia" w:ascii="宋体" w:hAnsi="宋体"/>
        </w:rPr>
        <w:t xml:space="preserve">  </w:t>
      </w:r>
      <w:r>
        <w:rPr>
          <w:rFonts w:ascii="宋体" w:hAnsi="宋体"/>
        </w:rPr>
        <w:drawing>
          <wp:inline distT="0" distB="0" distL="0" distR="0">
            <wp:extent cx="2232025" cy="1497965"/>
            <wp:effectExtent l="0" t="0" r="0" b="0"/>
            <wp:docPr id="33" name="图片 33" descr="HS3单网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HS3单网口"/>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232025" cy="1497965"/>
                    </a:xfrm>
                    <a:prstGeom prst="rect">
                      <a:avLst/>
                    </a:prstGeom>
                    <a:noFill/>
                    <a:ln>
                      <a:noFill/>
                    </a:ln>
                  </pic:spPr>
                </pic:pic>
              </a:graphicData>
            </a:graphic>
          </wp:inline>
        </w:drawing>
      </w:r>
      <w:r>
        <w:rPr>
          <w:rFonts w:hint="eastAsia" w:ascii="宋体" w:hAnsi="宋体"/>
        </w:rPr>
        <w:t xml:space="preserve">    </w:t>
      </w:r>
      <w:r>
        <w:drawing>
          <wp:inline distT="0" distB="0" distL="0" distR="0">
            <wp:extent cx="2233930" cy="1483360"/>
            <wp:effectExtent l="0" t="0" r="0" b="0"/>
            <wp:docPr id="34" name="图片 34" descr="HS3双网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HS3双网口"/>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233930" cy="1483360"/>
                    </a:xfrm>
                    <a:prstGeom prst="rect">
                      <a:avLst/>
                    </a:prstGeom>
                    <a:noFill/>
                    <a:ln>
                      <a:noFill/>
                    </a:ln>
                  </pic:spPr>
                </pic:pic>
              </a:graphicData>
            </a:graphic>
          </wp:inline>
        </w:drawing>
      </w:r>
    </w:p>
    <w:p>
      <w:pPr>
        <w:pStyle w:val="5"/>
        <w:numPr>
          <w:ilvl w:val="0"/>
          <w:numId w:val="2"/>
        </w:numPr>
        <w:spacing w:line="360" w:lineRule="auto"/>
        <w:rPr>
          <w:rFonts w:ascii="宋体"/>
          <w:b/>
          <w:bCs/>
          <w:sz w:val="24"/>
        </w:rPr>
      </w:pPr>
      <w:bookmarkStart w:id="20" w:name="_Toc10294"/>
      <w:r>
        <w:rPr>
          <w:rFonts w:hint="eastAsia" w:ascii="宋体" w:hAnsi="宋体" w:eastAsia="宋体"/>
          <w:sz w:val="24"/>
        </w:rPr>
        <w:t>卫生间紧急按钮</w:t>
      </w:r>
      <w:bookmarkEnd w:id="20"/>
      <w:r>
        <w:rPr>
          <w:rFonts w:ascii="宋体" w:hAnsi="宋体"/>
          <w:sz w:val="24"/>
        </w:rPr>
        <w:t xml:space="preserve">  </w:t>
      </w:r>
      <w:r>
        <w:rPr>
          <w:rFonts w:hint="eastAsia" w:ascii="宋体" w:hAnsi="宋体"/>
          <w:sz w:val="24"/>
        </w:rPr>
        <w:t xml:space="preserve">  </w:t>
      </w:r>
      <w:r>
        <w:t xml:space="preserve">  </w:t>
      </w:r>
      <w:r>
        <w:rPr>
          <w:rFonts w:hint="eastAsia"/>
        </w:rPr>
        <w:t xml:space="preserve">    </w:t>
      </w:r>
    </w:p>
    <w:p>
      <w:pPr>
        <w:pStyle w:val="35"/>
        <w:spacing w:line="360" w:lineRule="auto"/>
        <w:ind w:firstLine="480"/>
        <w:rPr>
          <w:rFonts w:ascii="宋体"/>
          <w:sz w:val="24"/>
        </w:rPr>
      </w:pPr>
      <w:r>
        <w:rPr>
          <w:rFonts w:hint="eastAsia" w:ascii="宋体" w:hAnsi="宋体"/>
          <w:sz w:val="24"/>
        </w:rPr>
        <w:t>安装于卫生间蹲位旁边，标准配置线长</w:t>
      </w:r>
      <w:r>
        <w:rPr>
          <w:rFonts w:ascii="宋体" w:hAnsi="宋体"/>
          <w:sz w:val="24"/>
        </w:rPr>
        <w:t>150MM</w:t>
      </w:r>
      <w:r>
        <w:rPr>
          <w:rFonts w:hint="eastAsia" w:ascii="宋体" w:hAnsi="宋体"/>
          <w:sz w:val="24"/>
        </w:rPr>
        <w:t>，可选配200MM，</w:t>
      </w:r>
      <w:r>
        <w:rPr>
          <w:rFonts w:ascii="宋体" w:hAnsi="宋体"/>
          <w:sz w:val="24"/>
        </w:rPr>
        <w:t>600MM</w:t>
      </w:r>
      <w:r>
        <w:rPr>
          <w:rFonts w:hint="eastAsia" w:ascii="宋体" w:hAnsi="宋体"/>
          <w:sz w:val="24"/>
        </w:rPr>
        <w:t>，</w:t>
      </w:r>
      <w:r>
        <w:rPr>
          <w:rFonts w:ascii="宋体" w:hAnsi="宋体"/>
          <w:sz w:val="24"/>
        </w:rPr>
        <w:t>1200MM</w:t>
      </w:r>
      <w:r>
        <w:rPr>
          <w:rFonts w:hint="eastAsia" w:ascii="宋体" w:hAnsi="宋体"/>
          <w:sz w:val="24"/>
        </w:rPr>
        <w:t>，2000MM，位置根据现场情况而定，触手可及的安装高度和位置，一般是距地</w:t>
      </w:r>
      <w:r>
        <w:rPr>
          <w:rFonts w:ascii="宋体" w:hAnsi="宋体"/>
          <w:sz w:val="24"/>
        </w:rPr>
        <w:t>600MM</w:t>
      </w:r>
      <w:r>
        <w:rPr>
          <w:rFonts w:hint="eastAsia" w:ascii="宋体" w:hAnsi="宋体"/>
          <w:sz w:val="24"/>
        </w:rPr>
        <w:t>，开孔</w:t>
      </w:r>
      <w:r>
        <w:rPr>
          <w:rFonts w:ascii="宋体" w:hAnsi="宋体"/>
          <w:sz w:val="24"/>
        </w:rPr>
        <w:t>86</w:t>
      </w:r>
      <w:r>
        <w:rPr>
          <w:rFonts w:hint="eastAsia" w:ascii="宋体" w:hAnsi="宋体"/>
          <w:sz w:val="24"/>
        </w:rPr>
        <w:t>盒。支持按压和拉绳两种报警模式，4芯或2芯线连接病房门口机或床头分机，无需额外提供电源适配器供电。</w:t>
      </w:r>
    </w:p>
    <w:p>
      <w:pPr>
        <w:pStyle w:val="35"/>
        <w:spacing w:line="360" w:lineRule="auto"/>
        <w:ind w:firstLine="0" w:firstLineChars="0"/>
        <w:rPr>
          <w:rFonts w:ascii="宋体"/>
          <w:b/>
          <w:bCs/>
          <w:color w:val="00B0F0"/>
          <w:sz w:val="24"/>
        </w:rPr>
      </w:pPr>
      <w:r>
        <w:rPr>
          <w:rFonts w:hint="eastAsia" w:ascii="宋体" w:hAnsi="宋体"/>
          <w:b/>
          <w:bCs/>
          <w:color w:val="00B0F0"/>
          <w:sz w:val="24"/>
        </w:rPr>
        <w:t>接线说明【可在联系技术落实】</w:t>
      </w:r>
      <w:r>
        <w:rPr>
          <w:rFonts w:ascii="宋体" w:hAnsi="宋体"/>
          <w:b/>
          <w:bCs/>
          <w:color w:val="00B0F0"/>
          <w:sz w:val="24"/>
        </w:rPr>
        <w:t>:</w:t>
      </w:r>
    </w:p>
    <w:p>
      <w:pPr>
        <w:pStyle w:val="35"/>
        <w:spacing w:line="360" w:lineRule="auto"/>
        <w:ind w:firstLine="0" w:firstLineChars="0"/>
        <w:rPr>
          <w:rFonts w:ascii="宋体"/>
          <w:sz w:val="24"/>
        </w:rPr>
      </w:pPr>
      <w:r>
        <w:rPr>
          <w:rFonts w:hint="eastAsia" w:ascii="宋体" w:hAnsi="宋体"/>
          <w:sz w:val="24"/>
        </w:rPr>
        <w:t>（一）</w:t>
      </w:r>
      <w:r>
        <w:rPr>
          <w:rFonts w:ascii="宋体" w:hAnsi="宋体"/>
          <w:sz w:val="24"/>
        </w:rPr>
        <w:t>790EB-AL5002</w:t>
      </w:r>
      <w:r>
        <w:rPr>
          <w:rFonts w:hint="eastAsia" w:ascii="宋体" w:hAnsi="宋体"/>
          <w:sz w:val="24"/>
        </w:rPr>
        <w:t>机种</w:t>
      </w:r>
    </w:p>
    <w:p>
      <w:pPr>
        <w:pStyle w:val="35"/>
        <w:spacing w:line="360" w:lineRule="auto"/>
        <w:ind w:firstLine="0" w:firstLineChars="0"/>
        <w:rPr>
          <w:rFonts w:ascii="宋体"/>
          <w:sz w:val="24"/>
        </w:rPr>
      </w:pPr>
      <w:r>
        <w:rPr>
          <w:rFonts w:hint="eastAsia" w:ascii="宋体" w:hAnsi="宋体"/>
          <w:sz w:val="24"/>
        </w:rPr>
        <w:t>（</w:t>
      </w:r>
      <w:r>
        <w:rPr>
          <w:rFonts w:ascii="宋体" w:hAnsi="宋体"/>
          <w:sz w:val="24"/>
        </w:rPr>
        <w:t>1</w:t>
      </w:r>
      <w:r>
        <w:rPr>
          <w:rFonts w:hint="eastAsia" w:ascii="宋体" w:hAnsi="宋体"/>
          <w:sz w:val="24"/>
        </w:rPr>
        <w:t>）红线接医护门口机（分机）防区接口</w:t>
      </w:r>
      <w:r>
        <w:rPr>
          <w:rFonts w:ascii="宋体" w:hAnsi="宋体"/>
          <w:sz w:val="24"/>
        </w:rPr>
        <w:t>V+</w:t>
      </w:r>
      <w:r>
        <w:rPr>
          <w:rFonts w:hint="eastAsia" w:ascii="宋体" w:hAnsi="宋体"/>
          <w:sz w:val="24"/>
        </w:rPr>
        <w:t>（需要带灯时接，不需要带灯时不接）。</w:t>
      </w:r>
    </w:p>
    <w:p>
      <w:pPr>
        <w:pStyle w:val="35"/>
        <w:spacing w:line="360" w:lineRule="auto"/>
        <w:ind w:firstLine="0" w:firstLineChars="0"/>
        <w:rPr>
          <w:rFonts w:ascii="宋体"/>
          <w:sz w:val="24"/>
        </w:rPr>
      </w:pPr>
      <w:r>
        <w:rPr>
          <w:rFonts w:hint="eastAsia" w:ascii="宋体" w:hAnsi="宋体"/>
          <w:sz w:val="24"/>
        </w:rPr>
        <w:t>（</w:t>
      </w:r>
      <w:r>
        <w:rPr>
          <w:rFonts w:ascii="宋体" w:hAnsi="宋体"/>
          <w:sz w:val="24"/>
        </w:rPr>
        <w:t>2</w:t>
      </w:r>
      <w:r>
        <w:rPr>
          <w:rFonts w:hint="eastAsia" w:ascii="宋体" w:hAnsi="宋体"/>
          <w:sz w:val="24"/>
        </w:rPr>
        <w:t>）黑线接医护门口机（分机）防区接口</w:t>
      </w:r>
      <w:r>
        <w:rPr>
          <w:rFonts w:ascii="宋体" w:hAnsi="宋体"/>
          <w:sz w:val="24"/>
        </w:rPr>
        <w:t>GND</w:t>
      </w:r>
      <w:r>
        <w:rPr>
          <w:rFonts w:hint="eastAsia" w:ascii="宋体" w:hAnsi="宋体"/>
          <w:sz w:val="24"/>
        </w:rPr>
        <w:t>。</w:t>
      </w:r>
    </w:p>
    <w:p>
      <w:pPr>
        <w:pStyle w:val="35"/>
        <w:spacing w:line="360" w:lineRule="auto"/>
        <w:ind w:firstLine="0" w:firstLineChars="0"/>
        <w:rPr>
          <w:rFonts w:ascii="宋体"/>
          <w:sz w:val="24"/>
        </w:rPr>
      </w:pPr>
      <w:r>
        <w:rPr>
          <w:rFonts w:hint="eastAsia" w:ascii="宋体" w:hAnsi="宋体"/>
          <w:sz w:val="24"/>
        </w:rPr>
        <w:t>（</w:t>
      </w:r>
      <w:r>
        <w:rPr>
          <w:rFonts w:ascii="宋体" w:hAnsi="宋体"/>
          <w:sz w:val="24"/>
        </w:rPr>
        <w:t>3</w:t>
      </w:r>
      <w:r>
        <w:rPr>
          <w:rFonts w:hint="eastAsia" w:ascii="宋体" w:hAnsi="宋体"/>
          <w:sz w:val="24"/>
        </w:rPr>
        <w:t>）黄线接医护门口机（分机）防区接口</w:t>
      </w:r>
      <w:r>
        <w:rPr>
          <w:rFonts w:ascii="宋体" w:hAnsi="宋体"/>
          <w:sz w:val="24"/>
        </w:rPr>
        <w:t>AL1</w:t>
      </w:r>
      <w:r>
        <w:rPr>
          <w:rFonts w:hint="eastAsia" w:ascii="宋体" w:hAnsi="宋体"/>
          <w:sz w:val="24"/>
        </w:rPr>
        <w:t>。</w:t>
      </w:r>
    </w:p>
    <w:p>
      <w:pPr>
        <w:pStyle w:val="35"/>
        <w:spacing w:line="360" w:lineRule="auto"/>
        <w:ind w:firstLine="0" w:firstLineChars="0"/>
        <w:rPr>
          <w:rFonts w:ascii="宋体"/>
          <w:sz w:val="24"/>
        </w:rPr>
      </w:pPr>
      <w:r>
        <w:rPr>
          <w:rFonts w:hint="eastAsia" w:ascii="宋体" w:hAnsi="宋体"/>
          <w:sz w:val="24"/>
        </w:rPr>
        <w:t>（</w:t>
      </w:r>
      <w:r>
        <w:rPr>
          <w:rFonts w:ascii="宋体" w:hAnsi="宋体"/>
          <w:sz w:val="24"/>
        </w:rPr>
        <w:t>4</w:t>
      </w:r>
      <w:r>
        <w:rPr>
          <w:rFonts w:hint="eastAsia" w:ascii="宋体" w:hAnsi="宋体"/>
          <w:sz w:val="24"/>
        </w:rPr>
        <w:t>）绿线接医护门口机（分机）防区接口</w:t>
      </w:r>
      <w:r>
        <w:rPr>
          <w:rFonts w:ascii="宋体" w:hAnsi="宋体"/>
          <w:sz w:val="24"/>
        </w:rPr>
        <w:t>AL2</w:t>
      </w:r>
      <w:r>
        <w:rPr>
          <w:rFonts w:hint="eastAsia" w:ascii="宋体" w:hAnsi="宋体"/>
          <w:sz w:val="24"/>
        </w:rPr>
        <w:t>。</w:t>
      </w:r>
    </w:p>
    <w:p>
      <w:pPr>
        <w:pStyle w:val="35"/>
        <w:spacing w:line="360" w:lineRule="auto"/>
        <w:ind w:firstLine="0" w:firstLineChars="0"/>
        <w:rPr>
          <w:rFonts w:ascii="宋体"/>
          <w:sz w:val="24"/>
        </w:rPr>
      </w:pPr>
      <w:r>
        <w:rPr>
          <w:rFonts w:hint="eastAsia" w:ascii="宋体" w:hAnsi="宋体"/>
          <w:sz w:val="24"/>
        </w:rPr>
        <w:t>（二）</w:t>
      </w:r>
      <w:r>
        <w:rPr>
          <w:rFonts w:ascii="宋体" w:hAnsi="宋体"/>
          <w:sz w:val="24"/>
        </w:rPr>
        <w:t>790EB-AL5003</w:t>
      </w:r>
      <w:r>
        <w:rPr>
          <w:rFonts w:hint="eastAsia" w:ascii="宋体" w:hAnsi="宋体"/>
          <w:sz w:val="24"/>
        </w:rPr>
        <w:t>机种</w:t>
      </w:r>
    </w:p>
    <w:p>
      <w:pPr>
        <w:pStyle w:val="35"/>
        <w:spacing w:line="360" w:lineRule="auto"/>
        <w:ind w:firstLine="0" w:firstLineChars="0"/>
        <w:rPr>
          <w:rFonts w:ascii="宋体"/>
          <w:sz w:val="24"/>
        </w:rPr>
      </w:pPr>
      <w:r>
        <w:rPr>
          <w:rFonts w:hint="eastAsia" w:ascii="宋体" w:hAnsi="宋体"/>
          <w:sz w:val="24"/>
        </w:rPr>
        <w:t>（</w:t>
      </w:r>
      <w:r>
        <w:rPr>
          <w:rFonts w:ascii="宋体" w:hAnsi="宋体"/>
          <w:sz w:val="24"/>
        </w:rPr>
        <w:t>1</w:t>
      </w:r>
      <w:r>
        <w:rPr>
          <w:rFonts w:hint="eastAsia" w:ascii="宋体" w:hAnsi="宋体"/>
          <w:sz w:val="24"/>
        </w:rPr>
        <w:t>）红线接医护门口机（分机）防区接口</w:t>
      </w:r>
      <w:r>
        <w:rPr>
          <w:rFonts w:ascii="宋体" w:hAnsi="宋体"/>
          <w:sz w:val="24"/>
        </w:rPr>
        <w:t>V+</w:t>
      </w:r>
      <w:r>
        <w:rPr>
          <w:rFonts w:hint="eastAsia" w:ascii="宋体" w:hAnsi="宋体"/>
          <w:sz w:val="24"/>
        </w:rPr>
        <w:t>（</w:t>
      </w:r>
      <w:r>
        <w:rPr>
          <w:rFonts w:ascii="宋体" w:hAnsi="宋体"/>
          <w:sz w:val="24"/>
        </w:rPr>
        <w:t>(</w:t>
      </w:r>
      <w:r>
        <w:rPr>
          <w:rFonts w:hint="eastAsia" w:ascii="宋体" w:hAnsi="宋体"/>
          <w:sz w:val="24"/>
        </w:rPr>
        <w:t>两线布线方式时，剪掉不接）。</w:t>
      </w:r>
    </w:p>
    <w:p>
      <w:pPr>
        <w:pStyle w:val="35"/>
        <w:spacing w:line="360" w:lineRule="auto"/>
        <w:ind w:firstLine="0" w:firstLineChars="0"/>
        <w:rPr>
          <w:rFonts w:ascii="宋体"/>
          <w:sz w:val="24"/>
        </w:rPr>
      </w:pPr>
      <w:r>
        <w:rPr>
          <w:rFonts w:hint="eastAsia" w:ascii="宋体" w:hAnsi="宋体"/>
          <w:sz w:val="24"/>
        </w:rPr>
        <w:t>（</w:t>
      </w:r>
      <w:r>
        <w:rPr>
          <w:rFonts w:ascii="宋体" w:hAnsi="宋体"/>
          <w:sz w:val="24"/>
        </w:rPr>
        <w:t>2</w:t>
      </w:r>
      <w:r>
        <w:rPr>
          <w:rFonts w:hint="eastAsia" w:ascii="宋体" w:hAnsi="宋体"/>
          <w:sz w:val="24"/>
        </w:rPr>
        <w:t>）黑线接医护门口机（分机）防区接口</w:t>
      </w:r>
      <w:r>
        <w:rPr>
          <w:rFonts w:ascii="宋体" w:hAnsi="宋体"/>
          <w:sz w:val="24"/>
        </w:rPr>
        <w:t>GND</w:t>
      </w:r>
      <w:r>
        <w:rPr>
          <w:rFonts w:hint="eastAsia" w:ascii="宋体" w:hAnsi="宋体"/>
          <w:sz w:val="24"/>
        </w:rPr>
        <w:t>。</w:t>
      </w:r>
    </w:p>
    <w:p>
      <w:pPr>
        <w:pStyle w:val="35"/>
        <w:spacing w:line="360" w:lineRule="auto"/>
        <w:ind w:firstLine="0" w:firstLineChars="0"/>
        <w:rPr>
          <w:rFonts w:ascii="宋体"/>
          <w:sz w:val="24"/>
        </w:rPr>
      </w:pPr>
      <w:r>
        <w:rPr>
          <w:rFonts w:hint="eastAsia" w:ascii="宋体" w:hAnsi="宋体"/>
          <w:sz w:val="24"/>
        </w:rPr>
        <w:t>（</w:t>
      </w:r>
      <w:r>
        <w:rPr>
          <w:rFonts w:ascii="宋体" w:hAnsi="宋体"/>
          <w:sz w:val="24"/>
        </w:rPr>
        <w:t>3</w:t>
      </w:r>
      <w:r>
        <w:rPr>
          <w:rFonts w:hint="eastAsia" w:ascii="宋体" w:hAnsi="宋体"/>
          <w:sz w:val="24"/>
        </w:rPr>
        <w:t>）黄线与绿线（</w:t>
      </w:r>
      <w:r>
        <w:rPr>
          <w:rFonts w:ascii="宋体" w:hAnsi="宋体"/>
          <w:sz w:val="24"/>
        </w:rPr>
        <w:t>SOS</w:t>
      </w:r>
      <w:r>
        <w:rPr>
          <w:rFonts w:hint="eastAsia" w:ascii="宋体" w:hAnsi="宋体"/>
          <w:sz w:val="24"/>
        </w:rPr>
        <w:t>与求助</w:t>
      </w:r>
      <w:r>
        <w:rPr>
          <w:rFonts w:ascii="宋体" w:hAnsi="宋体"/>
          <w:sz w:val="24"/>
        </w:rPr>
        <w:t>)</w:t>
      </w:r>
      <w:r>
        <w:rPr>
          <w:rFonts w:hint="eastAsia" w:ascii="宋体" w:hAnsi="宋体"/>
          <w:sz w:val="24"/>
        </w:rPr>
        <w:t>并在一起后接医护门口机（分机）防区接口</w:t>
      </w:r>
      <w:r>
        <w:rPr>
          <w:rFonts w:ascii="宋体" w:hAnsi="宋体"/>
          <w:sz w:val="24"/>
        </w:rPr>
        <w:t>AL1</w:t>
      </w:r>
      <w:r>
        <w:rPr>
          <w:rFonts w:hint="eastAsia" w:ascii="宋体" w:hAnsi="宋体"/>
          <w:sz w:val="24"/>
        </w:rPr>
        <w:t>。</w:t>
      </w:r>
    </w:p>
    <w:p>
      <w:pPr>
        <w:pStyle w:val="5"/>
        <w:numPr>
          <w:ilvl w:val="0"/>
          <w:numId w:val="2"/>
        </w:numPr>
        <w:spacing w:line="360" w:lineRule="auto"/>
        <w:rPr>
          <w:rFonts w:ascii="宋体" w:hAnsi="宋体" w:eastAsia="宋体"/>
          <w:sz w:val="24"/>
        </w:rPr>
      </w:pPr>
      <w:bookmarkStart w:id="21" w:name="_Toc26654"/>
      <w:r>
        <w:rPr>
          <w:rFonts w:hint="eastAsia" w:ascii="宋体" w:hAnsi="宋体" w:eastAsia="宋体"/>
          <w:sz w:val="24"/>
        </w:rPr>
        <w:t>多色门灯</w:t>
      </w:r>
      <w:bookmarkEnd w:id="21"/>
    </w:p>
    <w:p>
      <w:pPr>
        <w:pStyle w:val="35"/>
        <w:spacing w:line="360" w:lineRule="auto"/>
        <w:ind w:firstLine="0" w:firstLineChars="0"/>
        <w:rPr>
          <w:rFonts w:ascii="宋体"/>
          <w:b/>
          <w:bCs/>
          <w:sz w:val="24"/>
        </w:rPr>
      </w:pPr>
      <w:r>
        <w:rPr>
          <w:rFonts w:ascii="宋体" w:hAnsi="宋体"/>
          <w:sz w:val="24"/>
        </w:rPr>
        <w:t xml:space="preserve">                               </w:t>
      </w:r>
      <w:r>
        <w:rPr>
          <w:rFonts w:ascii="宋体"/>
          <w:sz w:val="24"/>
        </w:rPr>
        <w:drawing>
          <wp:inline distT="0" distB="0" distL="0" distR="0">
            <wp:extent cx="1153795" cy="67627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153795" cy="676275"/>
                    </a:xfrm>
                    <a:prstGeom prst="rect">
                      <a:avLst/>
                    </a:prstGeom>
                    <a:noFill/>
                    <a:ln>
                      <a:noFill/>
                    </a:ln>
                  </pic:spPr>
                </pic:pic>
              </a:graphicData>
            </a:graphic>
          </wp:inline>
        </w:drawing>
      </w:r>
    </w:p>
    <w:p>
      <w:pPr>
        <w:pStyle w:val="35"/>
        <w:spacing w:line="360" w:lineRule="auto"/>
        <w:ind w:firstLine="480"/>
        <w:rPr>
          <w:rFonts w:ascii="宋体"/>
          <w:sz w:val="24"/>
        </w:rPr>
      </w:pPr>
      <w:r>
        <w:rPr>
          <w:rFonts w:hint="eastAsia" w:ascii="宋体" w:hAnsi="宋体"/>
          <w:sz w:val="24"/>
        </w:rPr>
        <w:t>安装于病房门口上方，位置根据现场情况而定，开孔尺寸为深度</w:t>
      </w:r>
      <w:r>
        <w:rPr>
          <w:rFonts w:ascii="宋体" w:hAnsi="宋体"/>
          <w:sz w:val="24"/>
        </w:rPr>
        <w:t>20mm</w:t>
      </w:r>
      <w:r>
        <w:rPr>
          <w:rFonts w:hint="eastAsia" w:ascii="宋体" w:hAnsi="宋体"/>
          <w:sz w:val="24"/>
        </w:rPr>
        <w:t>，直径</w:t>
      </w:r>
      <w:r>
        <w:rPr>
          <w:rFonts w:ascii="宋体" w:hAnsi="宋体"/>
          <w:sz w:val="24"/>
        </w:rPr>
        <w:t>20mm</w:t>
      </w:r>
      <w:r>
        <w:rPr>
          <w:rFonts w:hint="eastAsia" w:ascii="宋体" w:hAnsi="宋体"/>
          <w:sz w:val="24"/>
        </w:rPr>
        <w:t>的圆孔。多色门灯</w:t>
      </w:r>
      <w:r>
        <w:rPr>
          <w:rFonts w:ascii="宋体" w:hAnsi="宋体"/>
          <w:sz w:val="24"/>
        </w:rPr>
        <w:t>4</w:t>
      </w:r>
      <w:r>
        <w:rPr>
          <w:rFonts w:hint="eastAsia" w:ascii="宋体" w:hAnsi="宋体"/>
          <w:sz w:val="24"/>
        </w:rPr>
        <w:t>芯线连接到门口终端或床头终端；单色门灯为</w:t>
      </w:r>
      <w:r>
        <w:rPr>
          <w:rFonts w:ascii="宋体" w:hAnsi="宋体"/>
          <w:sz w:val="24"/>
        </w:rPr>
        <w:t>2</w:t>
      </w:r>
      <w:r>
        <w:rPr>
          <w:rFonts w:hint="eastAsia" w:ascii="宋体" w:hAnsi="宋体"/>
          <w:sz w:val="24"/>
        </w:rPr>
        <w:t>芯线，需要额外供电，用于呼叫定位与护理定位。如设备已上电，则门灯接上的一瞬间能正常亮起，可用于判断设备是否正常。</w:t>
      </w:r>
    </w:p>
    <w:p>
      <w:pPr>
        <w:pStyle w:val="35"/>
        <w:spacing w:line="360" w:lineRule="auto"/>
        <w:ind w:firstLine="0" w:firstLineChars="0"/>
        <w:rPr>
          <w:rFonts w:ascii="宋体"/>
          <w:sz w:val="24"/>
        </w:rPr>
      </w:pPr>
      <w:r>
        <w:rPr>
          <w:rFonts w:hint="eastAsia" w:ascii="宋体" w:hAnsi="宋体"/>
          <w:sz w:val="24"/>
        </w:rPr>
        <w:t>外部接口图：</w:t>
      </w:r>
    </w:p>
    <w:p>
      <w:pPr>
        <w:pStyle w:val="35"/>
        <w:spacing w:line="360" w:lineRule="auto"/>
        <w:ind w:firstLine="0" w:firstLineChars="0"/>
        <w:jc w:val="center"/>
      </w:pPr>
      <w:r>
        <w:drawing>
          <wp:inline distT="0" distB="0" distL="0" distR="0">
            <wp:extent cx="2704465" cy="173355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704465" cy="1733550"/>
                    </a:xfrm>
                    <a:prstGeom prst="rect">
                      <a:avLst/>
                    </a:prstGeom>
                    <a:noFill/>
                    <a:ln>
                      <a:noFill/>
                    </a:ln>
                  </pic:spPr>
                </pic:pic>
              </a:graphicData>
            </a:graphic>
          </wp:inline>
        </w:drawing>
      </w:r>
    </w:p>
    <w:p>
      <w:pPr>
        <w:pStyle w:val="35"/>
        <w:spacing w:line="360" w:lineRule="auto"/>
        <w:ind w:firstLine="0" w:firstLineChars="0"/>
      </w:pPr>
    </w:p>
    <w:p>
      <w:pPr>
        <w:pStyle w:val="5"/>
        <w:numPr>
          <w:ilvl w:val="0"/>
          <w:numId w:val="2"/>
        </w:numPr>
        <w:spacing w:line="360" w:lineRule="auto"/>
        <w:rPr>
          <w:rFonts w:ascii="宋体"/>
          <w:sz w:val="24"/>
        </w:rPr>
      </w:pPr>
      <w:r>
        <w:rPr>
          <w:rFonts w:hint="eastAsia" w:ascii="宋体" w:hAnsi="宋体" w:eastAsia="宋体"/>
          <w:sz w:val="24"/>
        </w:rPr>
        <w:t>病区门口机</w:t>
      </w:r>
    </w:p>
    <w:p>
      <w:pPr>
        <w:pStyle w:val="35"/>
        <w:spacing w:line="360" w:lineRule="auto"/>
        <w:ind w:firstLine="480"/>
        <w:rPr>
          <w:rFonts w:ascii="宋体"/>
          <w:sz w:val="24"/>
        </w:rPr>
      </w:pPr>
      <w:r>
        <w:rPr>
          <w:rFonts w:hint="eastAsia" w:ascii="宋体" w:hAnsi="宋体"/>
          <w:sz w:val="24"/>
        </w:rPr>
        <w:t>安装于病区门口边上，位置根据现场情况而定，一般距离地面</w:t>
      </w:r>
      <w:r>
        <w:rPr>
          <w:rFonts w:ascii="宋体" w:hAnsi="宋体"/>
          <w:sz w:val="24"/>
        </w:rPr>
        <w:t>1</w:t>
      </w:r>
      <w:r>
        <w:rPr>
          <w:rFonts w:hint="eastAsia" w:ascii="宋体" w:hAnsi="宋体"/>
          <w:sz w:val="24"/>
        </w:rPr>
        <w:t>4</w:t>
      </w:r>
      <w:r>
        <w:rPr>
          <w:rFonts w:ascii="宋体" w:hAnsi="宋体"/>
          <w:sz w:val="24"/>
        </w:rPr>
        <w:t>00m-1</w:t>
      </w:r>
      <w:r>
        <w:rPr>
          <w:rFonts w:hint="eastAsia" w:ascii="宋体" w:hAnsi="宋体"/>
          <w:sz w:val="24"/>
        </w:rPr>
        <w:t>5</w:t>
      </w:r>
      <w:r>
        <w:rPr>
          <w:rFonts w:ascii="宋体" w:hAnsi="宋体"/>
          <w:sz w:val="24"/>
        </w:rPr>
        <w:t>00mm</w:t>
      </w:r>
      <w:r>
        <w:rPr>
          <w:rFonts w:hint="eastAsia" w:ascii="宋体" w:hAnsi="宋体"/>
          <w:sz w:val="24"/>
        </w:rPr>
        <w:t>。一根网线连接到交换机，</w:t>
      </w:r>
      <w:r>
        <w:rPr>
          <w:rFonts w:ascii="宋体" w:hAnsi="宋体"/>
          <w:sz w:val="24"/>
        </w:rPr>
        <w:t>12V1A</w:t>
      </w:r>
      <w:r>
        <w:rPr>
          <w:rFonts w:hint="eastAsia" w:ascii="宋体" w:hAnsi="宋体"/>
          <w:sz w:val="24"/>
        </w:rPr>
        <w:t>电源供电（一般有配置电源适配器）。有明装和暗装两种规格，具体可以与业务或者技术沟通。用于封闭式管理病区，医护人员可刷卡进入病区，或者外来探访人员可通过一键呼叫护士站进行可视对讲，经护士站确认可通行后，按下医护管理终端的开锁，可以远程开锁。</w:t>
      </w:r>
    </w:p>
    <w:p>
      <w:pPr>
        <w:pStyle w:val="35"/>
        <w:spacing w:line="360" w:lineRule="auto"/>
        <w:ind w:firstLine="0" w:firstLineChars="0"/>
        <w:rPr>
          <w:rFonts w:ascii="宋体"/>
          <w:color w:val="00B0F0"/>
          <w:sz w:val="24"/>
        </w:rPr>
      </w:pPr>
      <w:r>
        <w:rPr>
          <w:rFonts w:hint="eastAsia" w:ascii="宋体" w:hAnsi="宋体"/>
          <w:color w:val="00B0F0"/>
          <w:sz w:val="24"/>
        </w:rPr>
        <w:t>外部接口图：</w:t>
      </w:r>
    </w:p>
    <w:p>
      <w:pPr>
        <w:pStyle w:val="35"/>
        <w:spacing w:line="360" w:lineRule="auto"/>
        <w:ind w:firstLine="0" w:firstLineChars="0"/>
        <w:rPr>
          <w:rFonts w:ascii="宋体"/>
          <w:sz w:val="24"/>
        </w:rPr>
      </w:pPr>
      <w:r>
        <w:drawing>
          <wp:inline distT="0" distB="0" distL="0" distR="0">
            <wp:extent cx="2589530" cy="89471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589530" cy="894715"/>
                    </a:xfrm>
                    <a:prstGeom prst="rect">
                      <a:avLst/>
                    </a:prstGeom>
                    <a:noFill/>
                    <a:ln>
                      <a:noFill/>
                    </a:ln>
                  </pic:spPr>
                </pic:pic>
              </a:graphicData>
            </a:graphic>
          </wp:inline>
        </w:drawing>
      </w:r>
      <w:r>
        <w:rPr>
          <w:rFonts w:hint="eastAsia"/>
        </w:rPr>
        <w:t xml:space="preserve"> </w:t>
      </w:r>
      <w:r>
        <w:rPr>
          <w:rFonts w:ascii="宋体" w:hAnsi="宋体"/>
          <w:b/>
        </w:rPr>
        <w:drawing>
          <wp:inline distT="0" distB="0" distL="0" distR="0">
            <wp:extent cx="2327275" cy="86550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327275" cy="865505"/>
                    </a:xfrm>
                    <a:prstGeom prst="rect">
                      <a:avLst/>
                    </a:prstGeom>
                    <a:noFill/>
                    <a:ln>
                      <a:noFill/>
                    </a:ln>
                  </pic:spPr>
                </pic:pic>
              </a:graphicData>
            </a:graphic>
          </wp:inline>
        </w:drawing>
      </w:r>
    </w:p>
    <w:p>
      <w:pPr>
        <w:pStyle w:val="5"/>
        <w:numPr>
          <w:ilvl w:val="0"/>
          <w:numId w:val="2"/>
        </w:numPr>
        <w:spacing w:line="360" w:lineRule="auto"/>
      </w:pPr>
      <w:r>
        <w:rPr>
          <w:rFonts w:hint="eastAsia" w:ascii="宋体" w:hAnsi="宋体" w:eastAsia="宋体"/>
          <w:sz w:val="24"/>
        </w:rPr>
        <w:t>护理看板</w:t>
      </w:r>
      <w:r>
        <w:rPr>
          <w:rFonts w:hint="eastAsia" w:ascii="宋体" w:hAnsi="宋体"/>
          <w:sz w:val="24"/>
        </w:rPr>
        <w:t xml:space="preserve">          </w:t>
      </w:r>
      <w:r>
        <w:rPr>
          <w:rFonts w:hint="eastAsia"/>
        </w:rPr>
        <w:t xml:space="preserve">  </w:t>
      </w:r>
    </w:p>
    <w:p>
      <w:pPr>
        <w:pStyle w:val="35"/>
        <w:spacing w:line="360" w:lineRule="auto"/>
        <w:ind w:firstLine="480"/>
        <w:jc w:val="center"/>
        <w:rPr>
          <w:rFonts w:ascii="宋体"/>
          <w:sz w:val="24"/>
        </w:rPr>
      </w:pPr>
      <w:r>
        <w:rPr>
          <w:rFonts w:ascii="宋体"/>
          <w:sz w:val="24"/>
        </w:rPr>
        <w:drawing>
          <wp:inline distT="0" distB="0" distL="0" distR="0">
            <wp:extent cx="4030345" cy="2266950"/>
            <wp:effectExtent l="0" t="0" r="0" b="0"/>
            <wp:docPr id="43" name="图片 43" descr="看板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看板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030345" cy="2266950"/>
                    </a:xfrm>
                    <a:prstGeom prst="rect">
                      <a:avLst/>
                    </a:prstGeom>
                    <a:noFill/>
                    <a:ln>
                      <a:noFill/>
                    </a:ln>
                  </pic:spPr>
                </pic:pic>
              </a:graphicData>
            </a:graphic>
          </wp:inline>
        </w:drawing>
      </w:r>
    </w:p>
    <w:p>
      <w:pPr>
        <w:pStyle w:val="35"/>
        <w:spacing w:line="360" w:lineRule="auto"/>
        <w:ind w:firstLine="480"/>
        <w:rPr>
          <w:rFonts w:ascii="宋体" w:hAnsi="宋体"/>
          <w:sz w:val="24"/>
        </w:rPr>
      </w:pPr>
      <w:r>
        <w:rPr>
          <w:rFonts w:hint="eastAsia" w:ascii="宋体" w:hAnsi="宋体"/>
          <w:sz w:val="24"/>
        </w:rPr>
        <w:t>液晶电视安装于护士站附近墙上，位置根据现场情况而定，一般距离地面</w:t>
      </w:r>
      <w:r>
        <w:rPr>
          <w:rFonts w:ascii="宋体" w:hAnsi="宋体"/>
          <w:sz w:val="24"/>
        </w:rPr>
        <w:t>1800m</w:t>
      </w:r>
      <w:r>
        <w:rPr>
          <w:rFonts w:hint="eastAsia" w:ascii="宋体" w:hAnsi="宋体"/>
          <w:sz w:val="24"/>
        </w:rPr>
        <w:t>，需要配合多媒体控制盒使用。多媒体控制盒用一根</w:t>
      </w:r>
      <w:r>
        <w:rPr>
          <w:rFonts w:ascii="宋体" w:hAnsi="宋体"/>
          <w:sz w:val="24"/>
        </w:rPr>
        <w:t>HDMI</w:t>
      </w:r>
      <w:r>
        <w:rPr>
          <w:rFonts w:hint="eastAsia" w:ascii="宋体" w:hAnsi="宋体"/>
          <w:sz w:val="24"/>
        </w:rPr>
        <w:t>线连接电视，需要一个电源适配器插</w:t>
      </w:r>
      <w:r>
        <w:rPr>
          <w:rFonts w:ascii="宋体" w:hAnsi="宋体"/>
          <w:sz w:val="24"/>
        </w:rPr>
        <w:t>220V</w:t>
      </w:r>
      <w:r>
        <w:rPr>
          <w:rFonts w:hint="eastAsia" w:ascii="宋体" w:hAnsi="宋体"/>
          <w:sz w:val="24"/>
        </w:rPr>
        <w:t>插座供电（标配电源适配器），一根网线连接到交换机，液晶电视需要一个</w:t>
      </w:r>
      <w:r>
        <w:rPr>
          <w:rFonts w:ascii="宋体" w:hAnsi="宋体"/>
          <w:sz w:val="24"/>
        </w:rPr>
        <w:t>220V</w:t>
      </w:r>
      <w:r>
        <w:rPr>
          <w:rFonts w:hint="eastAsia" w:ascii="宋体" w:hAnsi="宋体"/>
          <w:sz w:val="24"/>
        </w:rPr>
        <w:t>插座供电。多媒体控制盒直接放置于电视后面。用于显示每位住院病人的姓名、住院病人的房间床位号、住院病人的护理等级等情况、出入院统计等信息，便于医护人员查看病区相关基础信息和统计信息。</w:t>
      </w:r>
      <w:bookmarkStart w:id="22" w:name="_Toc16084"/>
    </w:p>
    <w:p>
      <w:pPr>
        <w:pStyle w:val="35"/>
        <w:numPr>
          <w:ilvl w:val="0"/>
          <w:numId w:val="3"/>
        </w:numPr>
        <w:spacing w:line="360" w:lineRule="auto"/>
        <w:ind w:firstLineChars="0"/>
        <w:outlineLvl w:val="3"/>
        <w:rPr>
          <w:rFonts w:ascii="宋体" w:hAnsi="宋体"/>
          <w:sz w:val="24"/>
        </w:rPr>
      </w:pPr>
      <w:r>
        <w:rPr>
          <w:rFonts w:hint="eastAsia" w:ascii="宋体" w:hAnsi="宋体"/>
          <w:b/>
          <w:kern w:val="0"/>
          <w:sz w:val="24"/>
          <w:szCs w:val="20"/>
        </w:rPr>
        <w:t>护理白板</w:t>
      </w:r>
    </w:p>
    <w:p>
      <w:pPr>
        <w:pStyle w:val="35"/>
        <w:spacing w:line="360" w:lineRule="auto"/>
        <w:ind w:firstLine="0" w:firstLineChars="0"/>
        <w:jc w:val="center"/>
        <w:rPr>
          <w:rFonts w:ascii="宋体" w:hAnsi="宋体"/>
          <w:sz w:val="24"/>
        </w:rPr>
      </w:pPr>
      <w:r>
        <w:rPr>
          <w:rFonts w:ascii="宋体" w:hAnsi="宋体"/>
          <w:sz w:val="24"/>
        </w:rPr>
        <w:drawing>
          <wp:inline distT="0" distB="0" distL="0" distR="0">
            <wp:extent cx="3796665" cy="213296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796665" cy="2132965"/>
                    </a:xfrm>
                    <a:prstGeom prst="rect">
                      <a:avLst/>
                    </a:prstGeom>
                    <a:noFill/>
                    <a:ln>
                      <a:noFill/>
                    </a:ln>
                  </pic:spPr>
                </pic:pic>
              </a:graphicData>
            </a:graphic>
          </wp:inline>
        </w:drawing>
      </w:r>
    </w:p>
    <w:p>
      <w:pPr>
        <w:pStyle w:val="35"/>
        <w:spacing w:line="360" w:lineRule="auto"/>
        <w:ind w:firstLine="480"/>
        <w:rPr>
          <w:rFonts w:ascii="宋体"/>
          <w:sz w:val="24"/>
        </w:rPr>
      </w:pPr>
      <w:r>
        <w:rPr>
          <w:rFonts w:hint="eastAsia" w:ascii="宋体" w:hAnsi="宋体"/>
          <w:sz w:val="24"/>
        </w:rPr>
        <w:t>与安卓触摸一体机结合一起使用，设备安装的具体高度视项目实际场景情况而定，需要一根网线和220V插座供电；主要有显示病区概况，护理信息，高危管理，患者提醒，备忘录，值班信息，特殊用药等功能。</w:t>
      </w:r>
    </w:p>
    <w:p>
      <w:pPr>
        <w:pStyle w:val="35"/>
        <w:spacing w:line="360" w:lineRule="auto"/>
        <w:ind w:firstLine="0" w:firstLineChars="0"/>
        <w:outlineLvl w:val="2"/>
        <w:rPr>
          <w:rFonts w:ascii="宋体" w:hAnsi="宋体"/>
          <w:b/>
          <w:sz w:val="28"/>
          <w:szCs w:val="28"/>
        </w:rPr>
      </w:pPr>
      <w:bookmarkStart w:id="23" w:name="_Toc25640"/>
      <w:r>
        <w:rPr>
          <w:rFonts w:ascii="宋体" w:hAnsi="宋体"/>
          <w:b/>
          <w:sz w:val="28"/>
          <w:szCs w:val="28"/>
        </w:rPr>
        <w:t xml:space="preserve">1.2.2 </w:t>
      </w:r>
      <w:r>
        <w:rPr>
          <w:rFonts w:hint="eastAsia" w:ascii="宋体" w:hAnsi="宋体"/>
          <w:b/>
          <w:sz w:val="28"/>
          <w:szCs w:val="28"/>
        </w:rPr>
        <w:t>软件环境</w:t>
      </w:r>
      <w:bookmarkEnd w:id="22"/>
      <w:bookmarkEnd w:id="23"/>
    </w:p>
    <w:p>
      <w:pPr>
        <w:spacing w:line="360" w:lineRule="auto"/>
        <w:ind w:firstLine="480" w:firstLineChars="200"/>
        <w:jc w:val="left"/>
        <w:rPr>
          <w:rFonts w:ascii="宋体"/>
          <w:sz w:val="24"/>
        </w:rPr>
      </w:pPr>
      <w:r>
        <w:rPr>
          <w:rFonts w:hint="eastAsia" w:ascii="宋体" w:hAnsi="宋体"/>
          <w:sz w:val="24"/>
        </w:rPr>
        <w:t>（</w:t>
      </w:r>
      <w:r>
        <w:rPr>
          <w:rFonts w:ascii="宋体" w:hAnsi="宋体"/>
          <w:sz w:val="24"/>
        </w:rPr>
        <w:t>1</w:t>
      </w:r>
      <w:r>
        <w:rPr>
          <w:rFonts w:hint="eastAsia" w:ascii="宋体" w:hAnsi="宋体"/>
          <w:sz w:val="24"/>
        </w:rPr>
        <w:t>）服务器系统版本：</w:t>
      </w:r>
      <w:r>
        <w:rPr>
          <w:rFonts w:ascii="宋体" w:hAnsi="宋体"/>
          <w:sz w:val="24"/>
        </w:rPr>
        <w:t>Centos 7.6.1810</w:t>
      </w:r>
      <w:r>
        <w:rPr>
          <w:rFonts w:hint="eastAsia" w:ascii="宋体" w:hAnsi="宋体"/>
          <w:sz w:val="24"/>
        </w:rPr>
        <w:t>，另需创建root账号和密码</w:t>
      </w:r>
    </w:p>
    <w:p>
      <w:pPr>
        <w:spacing w:line="360" w:lineRule="auto"/>
        <w:ind w:firstLine="480" w:firstLineChars="200"/>
        <w:jc w:val="left"/>
        <w:rPr>
          <w:rFonts w:ascii="宋体"/>
          <w:sz w:val="24"/>
        </w:rPr>
      </w:pPr>
      <w:r>
        <w:rPr>
          <w:rFonts w:hint="eastAsia" w:ascii="宋体" w:hAnsi="宋体"/>
          <w:sz w:val="24"/>
        </w:rPr>
        <w:t>（</w:t>
      </w:r>
      <w:r>
        <w:rPr>
          <w:rFonts w:ascii="宋体" w:hAnsi="宋体"/>
          <w:sz w:val="24"/>
        </w:rPr>
        <w:t>2</w:t>
      </w:r>
      <w:r>
        <w:rPr>
          <w:rFonts w:hint="eastAsia" w:ascii="宋体" w:hAnsi="宋体"/>
          <w:sz w:val="24"/>
        </w:rPr>
        <w:t>）管理平台软件：</w:t>
      </w:r>
      <w:r>
        <w:rPr>
          <w:rFonts w:ascii="宋体" w:hAnsi="宋体"/>
          <w:sz w:val="24"/>
        </w:rPr>
        <w:t>790S-IWS-B.</w:t>
      </w:r>
      <w:r>
        <w:rPr>
          <w:rFonts w:hint="eastAsia" w:ascii="宋体" w:hAnsi="宋体"/>
          <w:sz w:val="24"/>
        </w:rPr>
        <w:t>安装于服务器，用于呼叫设备的管理和病床病房病人信息的管理和查看，访问方式，</w:t>
      </w:r>
      <w:r>
        <w:rPr>
          <w:rFonts w:ascii="宋体" w:hAnsi="宋体"/>
          <w:sz w:val="24"/>
        </w:rPr>
        <w:t>IP+</w:t>
      </w:r>
      <w:r>
        <w:rPr>
          <w:rFonts w:hint="eastAsia" w:ascii="宋体" w:hAnsi="宋体"/>
          <w:sz w:val="24"/>
        </w:rPr>
        <w:t>端口形式访问，如服务器</w:t>
      </w:r>
      <w:r>
        <w:rPr>
          <w:rFonts w:ascii="宋体" w:hAnsi="宋体"/>
          <w:sz w:val="24"/>
        </w:rPr>
        <w:t>IP</w:t>
      </w:r>
      <w:r>
        <w:rPr>
          <w:rFonts w:hint="eastAsia" w:ascii="宋体" w:hAnsi="宋体"/>
          <w:sz w:val="24"/>
        </w:rPr>
        <w:t>为</w:t>
      </w:r>
      <w:r>
        <w:rPr>
          <w:rFonts w:ascii="宋体" w:hAnsi="宋体"/>
          <w:sz w:val="24"/>
        </w:rPr>
        <w:t>192.168.12.90</w:t>
      </w:r>
      <w:r>
        <w:rPr>
          <w:rFonts w:hint="eastAsia" w:ascii="宋体" w:hAnsi="宋体"/>
          <w:sz w:val="24"/>
        </w:rPr>
        <w:t>，则打开浏览器（建议火狐浏览器），输入</w:t>
      </w:r>
      <w:r>
        <w:rPr>
          <w:rFonts w:ascii="宋体" w:hAnsi="宋体"/>
          <w:sz w:val="24"/>
        </w:rPr>
        <w:t>192.168.12.90:8091</w:t>
      </w:r>
      <w:r>
        <w:rPr>
          <w:rFonts w:hint="eastAsia" w:ascii="宋体" w:hAnsi="宋体"/>
          <w:sz w:val="24"/>
        </w:rPr>
        <w:t>即可，</w:t>
      </w:r>
      <w:r>
        <w:rPr>
          <w:rFonts w:hint="eastAsia" w:ascii="宋体" w:hAnsi="宋体"/>
          <w:color w:val="FF0000"/>
          <w:sz w:val="24"/>
        </w:rPr>
        <w:t>相关软件的安装请第一时间联系技术人员进行处理。</w:t>
      </w:r>
    </w:p>
    <w:p>
      <w:pPr>
        <w:spacing w:line="360" w:lineRule="auto"/>
        <w:ind w:firstLine="480" w:firstLineChars="200"/>
        <w:jc w:val="left"/>
        <w:rPr>
          <w:rFonts w:ascii="宋体"/>
          <w:sz w:val="24"/>
        </w:rPr>
      </w:pPr>
      <w:r>
        <w:rPr>
          <w:rFonts w:hint="eastAsia" w:ascii="宋体" w:hAnsi="宋体"/>
          <w:sz w:val="24"/>
        </w:rPr>
        <w:t>（</w:t>
      </w:r>
      <w:r>
        <w:rPr>
          <w:rFonts w:ascii="宋体" w:hAnsi="宋体"/>
          <w:sz w:val="24"/>
        </w:rPr>
        <w:t>3</w:t>
      </w:r>
      <w:r>
        <w:rPr>
          <w:rFonts w:hint="eastAsia" w:ascii="宋体" w:hAnsi="宋体"/>
          <w:sz w:val="24"/>
        </w:rPr>
        <w:t>）</w:t>
      </w:r>
      <w:r>
        <w:rPr>
          <w:rFonts w:ascii="宋体" w:hAnsi="宋体"/>
          <w:sz w:val="24"/>
        </w:rPr>
        <w:t>HIS</w:t>
      </w:r>
      <w:r>
        <w:rPr>
          <w:rFonts w:hint="eastAsia" w:ascii="宋体" w:hAnsi="宋体"/>
          <w:sz w:val="24"/>
        </w:rPr>
        <w:t>对接软件：</w:t>
      </w:r>
      <w:r>
        <w:rPr>
          <w:rFonts w:ascii="宋体" w:hAnsi="宋体"/>
          <w:sz w:val="24"/>
        </w:rPr>
        <w:t>790S-HIS.</w:t>
      </w:r>
      <w:r>
        <w:rPr>
          <w:rFonts w:hint="eastAsia" w:ascii="宋体" w:hAnsi="宋体"/>
          <w:sz w:val="24"/>
        </w:rPr>
        <w:t>后期对接于服务器的管理平台上，</w:t>
      </w:r>
      <w:r>
        <w:rPr>
          <w:rFonts w:hint="eastAsia" w:ascii="宋体" w:hAnsi="宋体"/>
          <w:color w:val="000000"/>
          <w:sz w:val="24"/>
        </w:rPr>
        <w:t>需要</w:t>
      </w:r>
      <w:r>
        <w:rPr>
          <w:rFonts w:ascii="宋体" w:hAnsi="宋体"/>
          <w:color w:val="000000"/>
          <w:sz w:val="24"/>
        </w:rPr>
        <w:t>HIS</w:t>
      </w:r>
      <w:r>
        <w:rPr>
          <w:rFonts w:hint="eastAsia" w:ascii="宋体" w:hAnsi="宋体"/>
          <w:color w:val="000000"/>
          <w:sz w:val="24"/>
        </w:rPr>
        <w:t>配合根据提供的接口文档【可联系技术直接获取】做好视图（有条件建议优先对接后调试设备），</w:t>
      </w:r>
      <w:r>
        <w:rPr>
          <w:rFonts w:hint="eastAsia" w:ascii="宋体" w:hAnsi="宋体"/>
          <w:sz w:val="24"/>
        </w:rPr>
        <w:t>对接完成后，可以实现电子床头卡信息在设备上的自动更新显示，同时可以拓展其他功能，如费用查询、二维码、科室简介等功能。</w:t>
      </w:r>
    </w:p>
    <w:p>
      <w:pPr>
        <w:spacing w:line="360" w:lineRule="auto"/>
        <w:ind w:firstLine="480" w:firstLineChars="200"/>
        <w:jc w:val="left"/>
        <w:rPr>
          <w:rFonts w:ascii="宋体"/>
          <w:sz w:val="24"/>
        </w:rPr>
      </w:pPr>
      <w:r>
        <w:rPr>
          <w:rFonts w:hint="eastAsia" w:ascii="宋体" w:hAnsi="宋体"/>
          <w:sz w:val="24"/>
        </w:rPr>
        <w:t>（</w:t>
      </w:r>
      <w:r>
        <w:rPr>
          <w:rFonts w:ascii="宋体" w:hAnsi="宋体"/>
          <w:sz w:val="24"/>
        </w:rPr>
        <w:t>4</w:t>
      </w:r>
      <w:r>
        <w:rPr>
          <w:rFonts w:hint="eastAsia" w:ascii="宋体" w:hAnsi="宋体"/>
          <w:sz w:val="24"/>
        </w:rPr>
        <w:t>）设备终端：设备出厂的时候已直接安装好对应的设备端软件，到场调试后即可投入使用，但是不排除需要升级迭代的情况，一般均为网络升级，快速简单。</w:t>
      </w:r>
    </w:p>
    <w:p>
      <w:pPr>
        <w:pStyle w:val="4"/>
        <w:spacing w:line="360" w:lineRule="auto"/>
        <w:rPr>
          <w:rFonts w:ascii="宋体" w:hAnsi="宋体"/>
          <w:sz w:val="28"/>
          <w:szCs w:val="28"/>
        </w:rPr>
      </w:pPr>
      <w:bookmarkStart w:id="24" w:name="_Toc2231"/>
      <w:bookmarkStart w:id="25" w:name="_Toc1372"/>
      <w:r>
        <w:rPr>
          <w:rFonts w:ascii="宋体" w:hAnsi="宋体"/>
          <w:sz w:val="28"/>
          <w:szCs w:val="28"/>
        </w:rPr>
        <w:t>1.2.</w:t>
      </w:r>
      <w:r>
        <w:rPr>
          <w:rFonts w:hint="eastAsia" w:ascii="宋体" w:hAnsi="宋体"/>
          <w:sz w:val="28"/>
          <w:szCs w:val="28"/>
        </w:rPr>
        <w:t>3</w:t>
      </w:r>
      <w:r>
        <w:rPr>
          <w:rFonts w:ascii="宋体" w:hAnsi="宋体"/>
          <w:sz w:val="28"/>
          <w:szCs w:val="28"/>
        </w:rPr>
        <w:t xml:space="preserve"> </w:t>
      </w:r>
      <w:r>
        <w:rPr>
          <w:rFonts w:hint="eastAsia" w:ascii="宋体" w:hAnsi="宋体"/>
          <w:sz w:val="28"/>
          <w:szCs w:val="28"/>
        </w:rPr>
        <w:t>布线网络环境</w:t>
      </w:r>
      <w:bookmarkEnd w:id="24"/>
      <w:bookmarkEnd w:id="25"/>
    </w:p>
    <w:p>
      <w:r>
        <w:rPr>
          <w:rFonts w:hint="eastAsia" w:ascii="宋体" w:hAnsi="宋体"/>
          <w:sz w:val="28"/>
          <w:szCs w:val="28"/>
        </w:rPr>
        <w:t>【仅供参考】</w:t>
      </w:r>
    </w:p>
    <w:p>
      <w:pPr>
        <w:pStyle w:val="5"/>
        <w:numPr>
          <w:ilvl w:val="0"/>
          <w:numId w:val="2"/>
        </w:numPr>
        <w:spacing w:line="360" w:lineRule="auto"/>
        <w:rPr>
          <w:rFonts w:ascii="宋体" w:hAnsi="宋体" w:eastAsia="宋体"/>
          <w:sz w:val="24"/>
        </w:rPr>
      </w:pPr>
      <w:bookmarkStart w:id="26" w:name="_Toc14434"/>
      <w:r>
        <w:rPr>
          <w:rFonts w:hint="eastAsia" w:ascii="宋体" w:hAnsi="宋体" w:eastAsia="宋体"/>
          <w:sz w:val="24"/>
        </w:rPr>
        <w:t>管道敷设要求</w:t>
      </w:r>
      <w:bookmarkEnd w:id="26"/>
      <w:r>
        <w:rPr>
          <w:rFonts w:ascii="宋体" w:hAnsi="宋体" w:eastAsia="宋体"/>
          <w:sz w:val="24"/>
        </w:rPr>
        <w:t xml:space="preserve"> </w:t>
      </w:r>
    </w:p>
    <w:p>
      <w:pPr>
        <w:pStyle w:val="36"/>
        <w:snapToGrid w:val="0"/>
        <w:spacing w:line="360" w:lineRule="auto"/>
        <w:ind w:left="425"/>
      </w:pPr>
      <w:r>
        <w:rPr>
          <w:rFonts w:hint="eastAsia" w:hAnsi="宋体"/>
        </w:rPr>
        <w:t>管道架构：推荐使用直线型构，尽量少用树型、星型、总线型的管道架构</w:t>
      </w:r>
      <w:r>
        <w:rPr>
          <w:rFonts w:hAnsi="宋体"/>
        </w:rPr>
        <w:t xml:space="preserve"> </w:t>
      </w:r>
    </w:p>
    <w:p>
      <w:pPr>
        <w:pStyle w:val="36"/>
        <w:snapToGrid w:val="0"/>
        <w:spacing w:line="360" w:lineRule="auto"/>
        <w:ind w:left="425"/>
      </w:pPr>
      <w:r>
        <w:rPr>
          <w:rFonts w:hint="eastAsia" w:hAnsi="宋体"/>
        </w:rPr>
        <w:t>管质要求：建筑物之间的联网线布管必须采用钢管和槽架单独敷设。</w:t>
      </w:r>
      <w:r>
        <w:rPr>
          <w:rFonts w:hAnsi="宋体"/>
        </w:rPr>
        <w:t xml:space="preserve"> </w:t>
      </w:r>
    </w:p>
    <w:p>
      <w:pPr>
        <w:pStyle w:val="36"/>
        <w:snapToGrid w:val="0"/>
        <w:spacing w:line="360" w:lineRule="auto"/>
        <w:ind w:left="425"/>
      </w:pPr>
      <w:r>
        <w:rPr>
          <w:rFonts w:hint="eastAsia" w:hAnsi="宋体"/>
        </w:rPr>
        <w:t>管理径要求：管子内径一般为工程用线外径的</w:t>
      </w:r>
      <w:r>
        <w:rPr>
          <w:rFonts w:hAnsi="宋体"/>
        </w:rPr>
        <w:t>1.8</w:t>
      </w:r>
      <w:r>
        <w:rPr>
          <w:rFonts w:hint="eastAsia" w:hAnsi="宋体"/>
        </w:rPr>
        <w:t>倍～</w:t>
      </w:r>
      <w:r>
        <w:rPr>
          <w:rFonts w:hAnsi="宋体"/>
        </w:rPr>
        <w:t>2</w:t>
      </w:r>
      <w:r>
        <w:rPr>
          <w:rFonts w:hint="eastAsia" w:hAnsi="宋体"/>
        </w:rPr>
        <w:t>倍，管子弯头最多不超过两个。</w:t>
      </w:r>
      <w:r>
        <w:rPr>
          <w:rFonts w:hAnsi="宋体"/>
        </w:rPr>
        <w:t xml:space="preserve"> </w:t>
      </w:r>
    </w:p>
    <w:p>
      <w:pPr>
        <w:pStyle w:val="5"/>
        <w:numPr>
          <w:ilvl w:val="0"/>
          <w:numId w:val="2"/>
        </w:numPr>
        <w:spacing w:line="360" w:lineRule="auto"/>
        <w:rPr>
          <w:rFonts w:ascii="宋体" w:hAnsi="宋体" w:eastAsia="宋体"/>
          <w:sz w:val="24"/>
        </w:rPr>
      </w:pPr>
      <w:bookmarkStart w:id="27" w:name="_Toc16509"/>
      <w:bookmarkStart w:id="28" w:name="_Toc8912"/>
      <w:r>
        <w:rPr>
          <w:rFonts w:hint="eastAsia" w:ascii="宋体" w:hAnsi="宋体" w:eastAsia="宋体"/>
          <w:sz w:val="24"/>
        </w:rPr>
        <w:t>线材敷设要求</w:t>
      </w:r>
      <w:bookmarkEnd w:id="27"/>
      <w:bookmarkEnd w:id="28"/>
      <w:r>
        <w:rPr>
          <w:rFonts w:ascii="宋体" w:hAnsi="宋体" w:eastAsia="宋体"/>
          <w:sz w:val="24"/>
        </w:rPr>
        <w:t xml:space="preserve"> </w:t>
      </w:r>
    </w:p>
    <w:p>
      <w:pPr>
        <w:pStyle w:val="36"/>
        <w:snapToGrid w:val="0"/>
        <w:spacing w:line="360" w:lineRule="auto"/>
        <w:ind w:left="426"/>
      </w:pPr>
      <w:r>
        <w:rPr>
          <w:rFonts w:hint="eastAsia" w:hAnsi="宋体"/>
        </w:rPr>
        <w:t>性能比原则：选择的线缆、接插件等设备应具有良好的物理和电气性能且价格适中。</w:t>
      </w:r>
      <w:r>
        <w:rPr>
          <w:rFonts w:hAnsi="宋体"/>
        </w:rPr>
        <w:t xml:space="preserve"> </w:t>
      </w:r>
    </w:p>
    <w:p>
      <w:pPr>
        <w:pStyle w:val="36"/>
        <w:snapToGrid w:val="0"/>
        <w:spacing w:line="360" w:lineRule="auto"/>
        <w:ind w:left="426"/>
      </w:pPr>
      <w:r>
        <w:rPr>
          <w:rFonts w:hint="eastAsia" w:hAnsi="宋体"/>
        </w:rPr>
        <w:t>实用性原则：设计、选择的系统应满足用户在现在和未来对通信线路的要求。</w:t>
      </w:r>
      <w:r>
        <w:rPr>
          <w:rFonts w:hAnsi="宋体"/>
        </w:rPr>
        <w:t xml:space="preserve"> </w:t>
      </w:r>
    </w:p>
    <w:p>
      <w:pPr>
        <w:pStyle w:val="36"/>
        <w:snapToGrid w:val="0"/>
        <w:spacing w:line="360" w:lineRule="auto"/>
        <w:ind w:left="426"/>
      </w:pPr>
      <w:r>
        <w:rPr>
          <w:rFonts w:hint="eastAsia" w:hAnsi="宋体"/>
        </w:rPr>
        <w:t>灵活性原则：做到信息口设备合理，可即插即用。</w:t>
      </w:r>
      <w:r>
        <w:rPr>
          <w:rFonts w:hAnsi="宋体"/>
        </w:rPr>
        <w:t xml:space="preserve"> </w:t>
      </w:r>
    </w:p>
    <w:p>
      <w:pPr>
        <w:pStyle w:val="36"/>
        <w:snapToGrid w:val="0"/>
        <w:spacing w:line="360" w:lineRule="auto"/>
        <w:ind w:left="426"/>
      </w:pPr>
      <w:r>
        <w:rPr>
          <w:rFonts w:hint="eastAsia" w:hAnsi="宋体"/>
        </w:rPr>
        <w:t>扩充性原则：尽可能采用易于扩展的结构和接插件。</w:t>
      </w:r>
      <w:r>
        <w:rPr>
          <w:rFonts w:hAnsi="宋体"/>
        </w:rPr>
        <w:t xml:space="preserve"> </w:t>
      </w:r>
    </w:p>
    <w:p>
      <w:pPr>
        <w:pStyle w:val="36"/>
        <w:snapToGrid w:val="0"/>
        <w:spacing w:line="360" w:lineRule="auto"/>
        <w:ind w:left="426"/>
      </w:pPr>
      <w:r>
        <w:rPr>
          <w:rFonts w:hint="eastAsia" w:hAnsi="宋体"/>
        </w:rPr>
        <w:t>易管理原则：便于工作于管理，有统一标识，方便配线、跳线。</w:t>
      </w:r>
      <w:r>
        <w:rPr>
          <w:rFonts w:hAnsi="宋体"/>
        </w:rPr>
        <w:t xml:space="preserve"> </w:t>
      </w:r>
    </w:p>
    <w:p>
      <w:pPr>
        <w:pStyle w:val="5"/>
        <w:numPr>
          <w:ilvl w:val="0"/>
          <w:numId w:val="2"/>
        </w:numPr>
        <w:spacing w:line="360" w:lineRule="auto"/>
        <w:rPr>
          <w:rFonts w:ascii="宋体" w:hAnsi="宋体" w:eastAsia="宋体"/>
          <w:sz w:val="24"/>
        </w:rPr>
      </w:pPr>
      <w:bookmarkStart w:id="29" w:name="_Toc26215"/>
      <w:r>
        <w:rPr>
          <w:rFonts w:hint="eastAsia" w:ascii="宋体" w:hAnsi="宋体" w:eastAsia="宋体"/>
          <w:sz w:val="24"/>
        </w:rPr>
        <w:t>系统环境要求</w:t>
      </w:r>
      <w:bookmarkEnd w:id="29"/>
      <w:r>
        <w:rPr>
          <w:rFonts w:ascii="宋体" w:hAnsi="宋体" w:eastAsia="宋体"/>
          <w:sz w:val="24"/>
        </w:rPr>
        <w:t xml:space="preserve"> </w:t>
      </w:r>
    </w:p>
    <w:p>
      <w:pPr>
        <w:pStyle w:val="36"/>
        <w:snapToGrid w:val="0"/>
        <w:spacing w:line="360" w:lineRule="auto"/>
        <w:ind w:left="426"/>
      </w:pPr>
      <w:r>
        <w:rPr>
          <w:rFonts w:hint="eastAsia" w:hAnsi="宋体"/>
        </w:rPr>
        <w:t>所有信号线应走弱电井，尽量远离干扰源，信号线走弱电井，不能与强电（交流</w:t>
      </w:r>
      <w:r>
        <w:rPr>
          <w:rFonts w:hAnsi="宋体"/>
        </w:rPr>
        <w:t>220V</w:t>
      </w:r>
      <w:r>
        <w:rPr>
          <w:rFonts w:hint="eastAsia" w:hAnsi="宋体"/>
        </w:rPr>
        <w:t>供电）或射频信号线（</w:t>
      </w:r>
      <w:r>
        <w:rPr>
          <w:rFonts w:hAnsi="宋体"/>
        </w:rPr>
        <w:t>CATV</w:t>
      </w:r>
      <w:r>
        <w:rPr>
          <w:rFonts w:hint="eastAsia" w:hAnsi="宋体"/>
        </w:rPr>
        <w:t>有线电视、大信号音频线）并行走线，若并行布线距离应大于</w:t>
      </w:r>
      <w:r>
        <w:rPr>
          <w:rFonts w:hAnsi="宋体"/>
        </w:rPr>
        <w:t>50cm</w:t>
      </w:r>
      <w:r>
        <w:rPr>
          <w:rFonts w:hint="eastAsia" w:hAnsi="宋体"/>
        </w:rPr>
        <w:t>。</w:t>
      </w:r>
      <w:r>
        <w:rPr>
          <w:rFonts w:hAnsi="宋体"/>
        </w:rPr>
        <w:t xml:space="preserve"> </w:t>
      </w:r>
    </w:p>
    <w:p>
      <w:pPr>
        <w:pStyle w:val="36"/>
        <w:snapToGrid w:val="0"/>
        <w:spacing w:line="360" w:lineRule="auto"/>
        <w:ind w:left="426"/>
      </w:pPr>
      <w:r>
        <w:rPr>
          <w:rFonts w:hint="eastAsia" w:hAnsi="宋体"/>
        </w:rPr>
        <w:t>系统设备安装位置应充分考虑防潮防水、防尘问题，并尽量远离声、光、热、振动等环境以免影响系统使用性能。</w:t>
      </w:r>
      <w:r>
        <w:rPr>
          <w:rFonts w:hAnsi="宋体"/>
        </w:rPr>
        <w:t xml:space="preserve"> </w:t>
      </w:r>
    </w:p>
    <w:p>
      <w:pPr>
        <w:pStyle w:val="5"/>
        <w:numPr>
          <w:ilvl w:val="0"/>
          <w:numId w:val="2"/>
        </w:numPr>
        <w:spacing w:line="360" w:lineRule="auto"/>
        <w:rPr>
          <w:rFonts w:ascii="宋体" w:hAnsi="宋体" w:eastAsia="宋体"/>
          <w:sz w:val="24"/>
        </w:rPr>
      </w:pPr>
      <w:bookmarkStart w:id="30" w:name="_Toc12506"/>
      <w:bookmarkStart w:id="31" w:name="_Toc28273"/>
      <w:r>
        <w:rPr>
          <w:rFonts w:hint="eastAsia" w:ascii="宋体" w:hAnsi="宋体" w:eastAsia="宋体"/>
          <w:sz w:val="24"/>
        </w:rPr>
        <w:t>施工注意事项</w:t>
      </w:r>
      <w:bookmarkEnd w:id="30"/>
      <w:bookmarkEnd w:id="31"/>
      <w:r>
        <w:rPr>
          <w:rFonts w:ascii="宋体" w:hAnsi="宋体" w:eastAsia="宋体"/>
          <w:sz w:val="24"/>
        </w:rPr>
        <w:t xml:space="preserve"> </w:t>
      </w:r>
    </w:p>
    <w:tbl>
      <w:tblPr>
        <w:tblStyle w:val="17"/>
        <w:tblW w:w="853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7"/>
        <w:gridCol w:w="72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1247" w:type="dxa"/>
            <w:vAlign w:val="center"/>
          </w:tcPr>
          <w:p>
            <w:pPr>
              <w:adjustRightInd w:val="0"/>
              <w:snapToGrid w:val="0"/>
              <w:spacing w:line="360" w:lineRule="auto"/>
              <w:jc w:val="center"/>
              <w:rPr>
                <w:rFonts w:ascii="宋体"/>
                <w:sz w:val="24"/>
              </w:rPr>
            </w:pPr>
            <w:r>
              <w:rPr>
                <w:rFonts w:hint="eastAsia" w:ascii="宋体" w:hAnsi="宋体"/>
                <w:sz w:val="24"/>
              </w:rPr>
              <w:t>常见问题</w:t>
            </w:r>
          </w:p>
        </w:tc>
        <w:tc>
          <w:tcPr>
            <w:tcW w:w="7285" w:type="dxa"/>
            <w:vAlign w:val="center"/>
          </w:tcPr>
          <w:p>
            <w:pPr>
              <w:adjustRightInd w:val="0"/>
              <w:snapToGrid w:val="0"/>
              <w:spacing w:line="360" w:lineRule="auto"/>
              <w:jc w:val="center"/>
              <w:rPr>
                <w:rFonts w:ascii="宋体"/>
                <w:sz w:val="24"/>
              </w:rPr>
            </w:pPr>
            <w:r>
              <w:rPr>
                <w:rFonts w:hint="eastAsia" w:ascii="宋体" w:hAnsi="宋体"/>
                <w:sz w:val="24"/>
              </w:rPr>
              <w:t>解决方案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11" w:hRule="atLeast"/>
          <w:jc w:val="center"/>
        </w:trPr>
        <w:tc>
          <w:tcPr>
            <w:tcW w:w="1247" w:type="dxa"/>
            <w:vAlign w:val="center"/>
          </w:tcPr>
          <w:p>
            <w:pPr>
              <w:adjustRightInd w:val="0"/>
              <w:snapToGrid w:val="0"/>
              <w:spacing w:line="360" w:lineRule="auto"/>
              <w:jc w:val="center"/>
              <w:rPr>
                <w:rFonts w:ascii="宋体"/>
                <w:sz w:val="24"/>
              </w:rPr>
            </w:pPr>
            <w:r>
              <w:rPr>
                <w:rFonts w:hint="eastAsia" w:ascii="宋体" w:hAnsi="宋体"/>
                <w:sz w:val="24"/>
              </w:rPr>
              <w:t>强电干扰</w:t>
            </w:r>
          </w:p>
        </w:tc>
        <w:tc>
          <w:tcPr>
            <w:tcW w:w="7285" w:type="dxa"/>
            <w:vAlign w:val="center"/>
          </w:tcPr>
          <w:p>
            <w:pPr>
              <w:adjustRightInd w:val="0"/>
              <w:snapToGrid w:val="0"/>
              <w:spacing w:line="360" w:lineRule="auto"/>
              <w:rPr>
                <w:rFonts w:ascii="宋体"/>
                <w:sz w:val="24"/>
              </w:rPr>
            </w:pPr>
            <w:r>
              <w:rPr>
                <w:rFonts w:hint="eastAsia" w:ascii="宋体" w:hAnsi="宋体"/>
                <w:sz w:val="24"/>
              </w:rPr>
              <w:t>当强弱电共井时，</w:t>
            </w:r>
            <w:r>
              <w:rPr>
                <w:rFonts w:ascii="宋体" w:hAnsi="宋体"/>
                <w:sz w:val="24"/>
              </w:rPr>
              <w:t>220V</w:t>
            </w:r>
            <w:r>
              <w:rPr>
                <w:rFonts w:hint="eastAsia" w:ascii="宋体" w:hAnsi="宋体"/>
                <w:sz w:val="24"/>
              </w:rPr>
              <w:t>强电应与对讲系统信号线缆保持</w:t>
            </w:r>
            <w:r>
              <w:rPr>
                <w:rFonts w:ascii="宋体" w:hAnsi="宋体"/>
                <w:sz w:val="24"/>
              </w:rPr>
              <w:t>0.5M</w:t>
            </w:r>
            <w:r>
              <w:rPr>
                <w:rFonts w:hint="eastAsia" w:ascii="宋体" w:hAnsi="宋体"/>
                <w:sz w:val="24"/>
              </w:rPr>
              <w:t>以上的距离，</w:t>
            </w:r>
            <w:r>
              <w:rPr>
                <w:rFonts w:ascii="宋体" w:hAnsi="宋体"/>
                <w:sz w:val="24"/>
              </w:rPr>
              <w:t>380V</w:t>
            </w:r>
            <w:r>
              <w:rPr>
                <w:rFonts w:hint="eastAsia" w:ascii="宋体" w:hAnsi="宋体"/>
                <w:sz w:val="24"/>
              </w:rPr>
              <w:t>强电应与对讲系统信号线缆保持</w:t>
            </w:r>
            <w:r>
              <w:rPr>
                <w:rFonts w:ascii="宋体" w:hAnsi="宋体"/>
                <w:sz w:val="24"/>
              </w:rPr>
              <w:t>1M</w:t>
            </w:r>
            <w:r>
              <w:rPr>
                <w:rFonts w:hint="eastAsia" w:ascii="宋体" w:hAnsi="宋体"/>
                <w:sz w:val="24"/>
              </w:rPr>
              <w:t>以上的距离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5" w:hRule="atLeast"/>
          <w:jc w:val="center"/>
        </w:trPr>
        <w:tc>
          <w:tcPr>
            <w:tcW w:w="1247" w:type="dxa"/>
            <w:vAlign w:val="center"/>
          </w:tcPr>
          <w:p>
            <w:pPr>
              <w:adjustRightInd w:val="0"/>
              <w:snapToGrid w:val="0"/>
              <w:spacing w:line="360" w:lineRule="auto"/>
              <w:jc w:val="center"/>
              <w:rPr>
                <w:rFonts w:ascii="宋体"/>
                <w:sz w:val="24"/>
              </w:rPr>
            </w:pPr>
            <w:r>
              <w:rPr>
                <w:rFonts w:hint="eastAsia" w:ascii="宋体" w:hAnsi="宋体"/>
                <w:sz w:val="24"/>
              </w:rPr>
              <w:t>微波干扰</w:t>
            </w:r>
          </w:p>
        </w:tc>
        <w:tc>
          <w:tcPr>
            <w:tcW w:w="7285" w:type="dxa"/>
            <w:vAlign w:val="center"/>
          </w:tcPr>
          <w:p>
            <w:pPr>
              <w:adjustRightInd w:val="0"/>
              <w:snapToGrid w:val="0"/>
              <w:spacing w:line="360" w:lineRule="auto"/>
              <w:rPr>
                <w:rFonts w:ascii="宋体"/>
                <w:sz w:val="24"/>
              </w:rPr>
            </w:pPr>
            <w:r>
              <w:rPr>
                <w:rFonts w:hint="eastAsia" w:ascii="宋体" w:hAnsi="宋体"/>
                <w:sz w:val="24"/>
              </w:rPr>
              <w:t>当项目附近存在电台、大型电站等干扰源时，通讯线缆应选用屏蔽线或者穿钢管敷设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3" w:hRule="atLeast"/>
          <w:jc w:val="center"/>
        </w:trPr>
        <w:tc>
          <w:tcPr>
            <w:tcW w:w="1247" w:type="dxa"/>
            <w:vAlign w:val="center"/>
          </w:tcPr>
          <w:p>
            <w:pPr>
              <w:adjustRightInd w:val="0"/>
              <w:snapToGrid w:val="0"/>
              <w:spacing w:line="360" w:lineRule="auto"/>
              <w:jc w:val="center"/>
              <w:rPr>
                <w:rFonts w:ascii="宋体"/>
                <w:sz w:val="24"/>
              </w:rPr>
            </w:pPr>
            <w:r>
              <w:rPr>
                <w:rFonts w:hint="eastAsia" w:ascii="宋体" w:hAnsi="宋体"/>
                <w:sz w:val="24"/>
              </w:rPr>
              <w:t>电压波动</w:t>
            </w:r>
          </w:p>
        </w:tc>
        <w:tc>
          <w:tcPr>
            <w:tcW w:w="7285" w:type="dxa"/>
            <w:vAlign w:val="center"/>
          </w:tcPr>
          <w:p>
            <w:pPr>
              <w:adjustRightInd w:val="0"/>
              <w:snapToGrid w:val="0"/>
              <w:spacing w:line="360" w:lineRule="auto"/>
              <w:rPr>
                <w:rFonts w:ascii="宋体"/>
                <w:sz w:val="24"/>
              </w:rPr>
            </w:pPr>
            <w:r>
              <w:rPr>
                <w:rFonts w:hint="eastAsia" w:ascii="宋体" w:hAnsi="宋体"/>
                <w:sz w:val="24"/>
              </w:rPr>
              <w:t>当市电供电拨动较大时，应使用稳压设备，以保障设备的使用寿命，提高系统稳定性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1247" w:type="dxa"/>
            <w:vAlign w:val="center"/>
          </w:tcPr>
          <w:p>
            <w:pPr>
              <w:adjustRightInd w:val="0"/>
              <w:snapToGrid w:val="0"/>
              <w:spacing w:line="360" w:lineRule="auto"/>
              <w:jc w:val="center"/>
              <w:rPr>
                <w:rFonts w:ascii="宋体"/>
                <w:sz w:val="24"/>
              </w:rPr>
            </w:pPr>
            <w:r>
              <w:rPr>
                <w:rFonts w:hint="eastAsia" w:ascii="宋体" w:hAnsi="宋体"/>
                <w:sz w:val="24"/>
              </w:rPr>
              <w:t>接触不良</w:t>
            </w:r>
          </w:p>
        </w:tc>
        <w:tc>
          <w:tcPr>
            <w:tcW w:w="7285" w:type="dxa"/>
            <w:vAlign w:val="center"/>
          </w:tcPr>
          <w:p>
            <w:pPr>
              <w:adjustRightInd w:val="0"/>
              <w:snapToGrid w:val="0"/>
              <w:spacing w:line="360" w:lineRule="auto"/>
              <w:rPr>
                <w:rFonts w:ascii="宋体"/>
                <w:sz w:val="24"/>
              </w:rPr>
            </w:pPr>
            <w:r>
              <w:rPr>
                <w:rFonts w:hint="eastAsia" w:ascii="宋体" w:hAnsi="宋体"/>
                <w:sz w:val="24"/>
              </w:rPr>
              <w:t>线缆对接完成后，采用热缩套管加以保护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1247" w:type="dxa"/>
            <w:vAlign w:val="center"/>
          </w:tcPr>
          <w:p>
            <w:pPr>
              <w:adjustRightInd w:val="0"/>
              <w:snapToGrid w:val="0"/>
              <w:spacing w:line="360" w:lineRule="auto"/>
              <w:jc w:val="center"/>
              <w:rPr>
                <w:rFonts w:ascii="宋体"/>
                <w:sz w:val="24"/>
              </w:rPr>
            </w:pPr>
            <w:r>
              <w:rPr>
                <w:rFonts w:hint="eastAsia" w:ascii="宋体" w:hAnsi="宋体"/>
                <w:sz w:val="24"/>
              </w:rPr>
              <w:t>设备进水</w:t>
            </w:r>
          </w:p>
        </w:tc>
        <w:tc>
          <w:tcPr>
            <w:tcW w:w="7285" w:type="dxa"/>
            <w:vAlign w:val="center"/>
          </w:tcPr>
          <w:p>
            <w:pPr>
              <w:adjustRightInd w:val="0"/>
              <w:snapToGrid w:val="0"/>
              <w:spacing w:line="360" w:lineRule="auto"/>
              <w:rPr>
                <w:rFonts w:ascii="宋体"/>
                <w:sz w:val="24"/>
              </w:rPr>
            </w:pPr>
            <w:r>
              <w:rPr>
                <w:rFonts w:hint="eastAsia" w:ascii="宋体" w:hAnsi="宋体"/>
                <w:sz w:val="24"/>
              </w:rPr>
              <w:t>多雨地区，暴露的户外设备，建议安装防雨罩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1247" w:type="dxa"/>
            <w:vAlign w:val="center"/>
          </w:tcPr>
          <w:p>
            <w:pPr>
              <w:adjustRightInd w:val="0"/>
              <w:snapToGrid w:val="0"/>
              <w:spacing w:line="360" w:lineRule="auto"/>
              <w:jc w:val="center"/>
              <w:rPr>
                <w:rFonts w:ascii="宋体"/>
                <w:sz w:val="24"/>
              </w:rPr>
            </w:pPr>
            <w:r>
              <w:rPr>
                <w:rFonts w:hint="eastAsia" w:ascii="宋体" w:hAnsi="宋体"/>
                <w:sz w:val="24"/>
              </w:rPr>
              <w:t>设备氧化</w:t>
            </w:r>
          </w:p>
        </w:tc>
        <w:tc>
          <w:tcPr>
            <w:tcW w:w="7285" w:type="dxa"/>
            <w:vAlign w:val="center"/>
          </w:tcPr>
          <w:p>
            <w:pPr>
              <w:adjustRightInd w:val="0"/>
              <w:snapToGrid w:val="0"/>
              <w:spacing w:line="360" w:lineRule="auto"/>
              <w:rPr>
                <w:rFonts w:ascii="宋体"/>
                <w:sz w:val="24"/>
              </w:rPr>
            </w:pPr>
            <w:r>
              <w:rPr>
                <w:rFonts w:hint="eastAsia" w:ascii="宋体" w:hAnsi="宋体"/>
                <w:sz w:val="24"/>
              </w:rPr>
              <w:t>避免将设备安装在阳光长时间直晒的位置，延长设备使用寿命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1247" w:type="dxa"/>
            <w:vAlign w:val="center"/>
          </w:tcPr>
          <w:p>
            <w:pPr>
              <w:adjustRightInd w:val="0"/>
              <w:snapToGrid w:val="0"/>
              <w:spacing w:line="360" w:lineRule="auto"/>
              <w:jc w:val="center"/>
              <w:rPr>
                <w:rFonts w:ascii="宋体"/>
                <w:sz w:val="24"/>
              </w:rPr>
            </w:pPr>
            <w:r>
              <w:rPr>
                <w:rFonts w:hint="eastAsia" w:ascii="宋体" w:hAnsi="宋体"/>
                <w:sz w:val="24"/>
              </w:rPr>
              <w:t>供电不足</w:t>
            </w:r>
          </w:p>
        </w:tc>
        <w:tc>
          <w:tcPr>
            <w:tcW w:w="7285" w:type="dxa"/>
            <w:vAlign w:val="center"/>
          </w:tcPr>
          <w:p>
            <w:pPr>
              <w:adjustRightInd w:val="0"/>
              <w:snapToGrid w:val="0"/>
              <w:spacing w:line="360" w:lineRule="auto"/>
              <w:rPr>
                <w:rFonts w:ascii="宋体"/>
                <w:sz w:val="24"/>
              </w:rPr>
            </w:pPr>
            <w:r>
              <w:rPr>
                <w:rFonts w:hint="eastAsia" w:ascii="宋体" w:hAnsi="宋体"/>
                <w:sz w:val="24"/>
              </w:rPr>
              <w:t>使用规范推荐的线缆，并在规定距离内使用</w:t>
            </w:r>
          </w:p>
        </w:tc>
      </w:tr>
    </w:tbl>
    <w:p>
      <w:pPr>
        <w:spacing w:line="360" w:lineRule="auto"/>
        <w:rPr>
          <w:rFonts w:ascii="宋体" w:hAnsi="宋体" w:cs="宋体"/>
          <w:sz w:val="24"/>
        </w:rPr>
      </w:pPr>
    </w:p>
    <w:p>
      <w:pPr>
        <w:pStyle w:val="2"/>
        <w:spacing w:before="0" w:after="0" w:line="360" w:lineRule="auto"/>
        <w:rPr>
          <w:rFonts w:ascii="宋体"/>
          <w:sz w:val="28"/>
          <w:szCs w:val="28"/>
        </w:rPr>
      </w:pPr>
      <w:bookmarkStart w:id="32" w:name="_Toc27492"/>
      <w:bookmarkStart w:id="33" w:name="_Toc23493"/>
      <w:r>
        <w:rPr>
          <w:rFonts w:hint="eastAsia" w:ascii="宋体" w:hAnsi="宋体"/>
          <w:sz w:val="28"/>
          <w:szCs w:val="28"/>
        </w:rPr>
        <w:t>二、系统安装与调试</w:t>
      </w:r>
      <w:bookmarkEnd w:id="32"/>
      <w:bookmarkEnd w:id="33"/>
    </w:p>
    <w:p>
      <w:pPr>
        <w:pStyle w:val="3"/>
        <w:spacing w:before="0" w:after="0" w:line="360" w:lineRule="auto"/>
        <w:rPr>
          <w:rFonts w:ascii="宋体" w:hAnsi="宋体" w:eastAsia="宋体"/>
          <w:sz w:val="28"/>
          <w:szCs w:val="28"/>
        </w:rPr>
      </w:pPr>
      <w:bookmarkStart w:id="34" w:name="_Toc616"/>
      <w:bookmarkStart w:id="35" w:name="_Toc30300"/>
      <w:r>
        <w:rPr>
          <w:rFonts w:ascii="宋体" w:hAnsi="宋体" w:eastAsia="宋体"/>
          <w:sz w:val="28"/>
          <w:szCs w:val="28"/>
        </w:rPr>
        <w:t xml:space="preserve">2.1 </w:t>
      </w:r>
      <w:r>
        <w:rPr>
          <w:rFonts w:hint="eastAsia" w:ascii="宋体" w:hAnsi="宋体" w:eastAsia="宋体"/>
          <w:sz w:val="28"/>
          <w:szCs w:val="28"/>
        </w:rPr>
        <w:t>安装</w:t>
      </w:r>
      <w:bookmarkEnd w:id="34"/>
      <w:r>
        <w:rPr>
          <w:rFonts w:hint="eastAsia" w:ascii="宋体" w:hAnsi="宋体" w:eastAsia="宋体"/>
          <w:sz w:val="28"/>
          <w:szCs w:val="28"/>
        </w:rPr>
        <w:t>说明</w:t>
      </w:r>
      <w:bookmarkEnd w:id="35"/>
    </w:p>
    <w:p>
      <w:pPr>
        <w:pStyle w:val="4"/>
        <w:spacing w:before="0" w:after="0" w:line="360" w:lineRule="auto"/>
        <w:rPr>
          <w:rFonts w:ascii="宋体"/>
          <w:sz w:val="28"/>
          <w:szCs w:val="28"/>
        </w:rPr>
      </w:pPr>
      <w:bookmarkStart w:id="36" w:name="_Toc27487"/>
      <w:bookmarkStart w:id="37" w:name="_Toc24557"/>
      <w:r>
        <w:rPr>
          <w:rFonts w:ascii="宋体" w:hAnsi="宋体"/>
          <w:sz w:val="28"/>
          <w:szCs w:val="28"/>
        </w:rPr>
        <w:t xml:space="preserve">2.1.1 </w:t>
      </w:r>
      <w:r>
        <w:rPr>
          <w:rFonts w:hint="eastAsia" w:ascii="宋体" w:hAnsi="宋体"/>
          <w:sz w:val="28"/>
          <w:szCs w:val="28"/>
        </w:rPr>
        <w:t>设备安装说明</w:t>
      </w:r>
      <w:bookmarkEnd w:id="36"/>
      <w:bookmarkEnd w:id="37"/>
    </w:p>
    <w:p>
      <w:pPr>
        <w:spacing w:line="360" w:lineRule="auto"/>
        <w:ind w:firstLine="480" w:firstLineChars="200"/>
        <w:rPr>
          <w:rFonts w:ascii="宋体"/>
          <w:sz w:val="28"/>
          <w:szCs w:val="28"/>
        </w:rPr>
      </w:pPr>
      <w:r>
        <w:rPr>
          <w:rFonts w:hint="eastAsia" w:ascii="宋体" w:hAnsi="宋体"/>
          <w:sz w:val="24"/>
        </w:rPr>
        <w:t>根据项目使用设备，由技术人员提供安装图纸</w:t>
      </w:r>
      <w:bookmarkStart w:id="38" w:name="_Toc6208"/>
      <w:r>
        <w:rPr>
          <w:rFonts w:hint="eastAsia" w:ascii="宋体" w:hAnsi="宋体"/>
          <w:sz w:val="24"/>
        </w:rPr>
        <w:t>，有问题可联系技术人员提供帮助。</w:t>
      </w:r>
    </w:p>
    <w:p>
      <w:pPr>
        <w:pStyle w:val="4"/>
        <w:spacing w:line="360" w:lineRule="auto"/>
        <w:rPr>
          <w:rFonts w:ascii="宋体"/>
          <w:sz w:val="28"/>
          <w:szCs w:val="28"/>
        </w:rPr>
      </w:pPr>
      <w:bookmarkStart w:id="39" w:name="_Toc20673"/>
      <w:r>
        <w:rPr>
          <w:rFonts w:ascii="宋体" w:hAnsi="宋体"/>
          <w:sz w:val="28"/>
          <w:szCs w:val="28"/>
        </w:rPr>
        <w:t xml:space="preserve">2.1.2 </w:t>
      </w:r>
      <w:r>
        <w:rPr>
          <w:rFonts w:hint="eastAsia" w:ascii="宋体" w:hAnsi="宋体"/>
          <w:sz w:val="28"/>
          <w:szCs w:val="28"/>
        </w:rPr>
        <w:t>调试条件确认</w:t>
      </w:r>
      <w:bookmarkEnd w:id="38"/>
      <w:bookmarkEnd w:id="39"/>
    </w:p>
    <w:p>
      <w:pPr>
        <w:spacing w:line="360" w:lineRule="auto"/>
        <w:rPr>
          <w:rFonts w:ascii="宋体" w:hAnsi="宋体"/>
          <w:color w:val="FF0000"/>
          <w:sz w:val="24"/>
        </w:rPr>
      </w:pPr>
      <w:r>
        <w:rPr>
          <w:rFonts w:hint="eastAsia" w:ascii="宋体" w:hAnsi="宋体"/>
          <w:color w:val="FF0000"/>
          <w:sz w:val="24"/>
        </w:rPr>
        <w:t>重点说明</w:t>
      </w:r>
    </w:p>
    <w:p>
      <w:pPr>
        <w:spacing w:line="360" w:lineRule="auto"/>
        <w:ind w:firstLine="480" w:firstLineChars="200"/>
        <w:rPr>
          <w:rFonts w:ascii="宋体" w:hAnsi="宋体"/>
          <w:color w:val="FF0000"/>
          <w:sz w:val="24"/>
        </w:rPr>
      </w:pPr>
      <w:r>
        <w:rPr>
          <w:rFonts w:hint="eastAsia" w:ascii="宋体" w:hAnsi="宋体"/>
          <w:color w:val="FF0000"/>
          <w:sz w:val="24"/>
        </w:rPr>
        <w:t>项目常规提供远程指导调试服务，若有其他特殊情况需要前往现场调试，则更需提供如下若干数据，以保证调试能按照正常进度完成。</w:t>
      </w:r>
    </w:p>
    <w:p>
      <w:pPr>
        <w:spacing w:line="360" w:lineRule="auto"/>
        <w:ind w:firstLine="420" w:firstLineChars="200"/>
        <w:jc w:val="center"/>
        <w:rPr>
          <w:rFonts w:ascii="宋体" w:hAnsi="宋体"/>
          <w:color w:val="FF0000"/>
          <w:sz w:val="24"/>
        </w:rPr>
      </w:pPr>
      <w:r>
        <w:drawing>
          <wp:inline distT="0" distB="0" distL="0" distR="0">
            <wp:extent cx="5076825" cy="137223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076825" cy="1372235"/>
                    </a:xfrm>
                    <a:prstGeom prst="rect">
                      <a:avLst/>
                    </a:prstGeom>
                    <a:noFill/>
                    <a:ln>
                      <a:noFill/>
                    </a:ln>
                  </pic:spPr>
                </pic:pic>
              </a:graphicData>
            </a:graphic>
          </wp:inline>
        </w:drawing>
      </w:r>
    </w:p>
    <w:p>
      <w:pPr>
        <w:spacing w:line="360" w:lineRule="auto"/>
        <w:ind w:firstLine="480" w:firstLineChars="200"/>
        <w:rPr>
          <w:rFonts w:ascii="宋体"/>
          <w:sz w:val="24"/>
        </w:rPr>
      </w:pPr>
      <w:r>
        <w:rPr>
          <w:rFonts w:hint="eastAsia" w:ascii="宋体"/>
          <w:sz w:val="24"/>
        </w:rPr>
        <w:t>注意：</w:t>
      </w:r>
    </w:p>
    <w:p>
      <w:pPr>
        <w:spacing w:line="360" w:lineRule="auto"/>
        <w:ind w:firstLine="480" w:firstLineChars="200"/>
        <w:rPr>
          <w:rFonts w:ascii="宋体"/>
          <w:sz w:val="24"/>
        </w:rPr>
      </w:pPr>
      <w:r>
        <w:rPr>
          <w:rFonts w:hint="eastAsia" w:ascii="宋体" w:hAnsi="宋体"/>
          <w:sz w:val="24"/>
        </w:rPr>
        <w:t>1：同一个病区下面的床位和房间编号不能有重复。</w:t>
      </w:r>
    </w:p>
    <w:p>
      <w:pPr>
        <w:spacing w:line="360" w:lineRule="auto"/>
        <w:ind w:firstLine="480" w:firstLineChars="200"/>
        <w:rPr>
          <w:rFonts w:ascii="宋体"/>
          <w:sz w:val="24"/>
        </w:rPr>
      </w:pPr>
      <w:r>
        <w:rPr>
          <w:rFonts w:hint="eastAsia" w:ascii="宋体" w:hAnsi="宋体"/>
          <w:sz w:val="24"/>
        </w:rPr>
        <w:t>2：所有设备除了设定</w:t>
      </w:r>
      <w:r>
        <w:rPr>
          <w:rFonts w:ascii="宋体" w:hAnsi="宋体"/>
          <w:sz w:val="24"/>
        </w:rPr>
        <w:t>IP</w:t>
      </w:r>
      <w:r>
        <w:rPr>
          <w:rFonts w:hint="eastAsia" w:ascii="宋体" w:hAnsi="宋体"/>
          <w:sz w:val="24"/>
        </w:rPr>
        <w:t>之外，门口机和床头机都需要设定对应的服务器的</w:t>
      </w:r>
      <w:r>
        <w:rPr>
          <w:rFonts w:ascii="宋体" w:hAnsi="宋体"/>
          <w:sz w:val="24"/>
        </w:rPr>
        <w:t>IP</w:t>
      </w:r>
      <w:r>
        <w:rPr>
          <w:rFonts w:hint="eastAsia" w:ascii="宋体" w:hAnsi="宋体"/>
          <w:sz w:val="24"/>
        </w:rPr>
        <w:t>与</w:t>
      </w:r>
      <w:r>
        <w:rPr>
          <w:rFonts w:ascii="宋体" w:hAnsi="宋体"/>
          <w:sz w:val="24"/>
        </w:rPr>
        <w:t>SN</w:t>
      </w:r>
      <w:r>
        <w:rPr>
          <w:rFonts w:hint="eastAsia" w:ascii="宋体" w:hAnsi="宋体"/>
          <w:sz w:val="24"/>
        </w:rPr>
        <w:t>码。</w:t>
      </w:r>
    </w:p>
    <w:p>
      <w:pPr>
        <w:pStyle w:val="3"/>
        <w:spacing w:line="360" w:lineRule="auto"/>
        <w:rPr>
          <w:rFonts w:ascii="宋体" w:hAnsi="宋体" w:eastAsia="宋体"/>
          <w:sz w:val="28"/>
          <w:szCs w:val="28"/>
        </w:rPr>
      </w:pPr>
      <w:bookmarkStart w:id="40" w:name="_Toc198"/>
      <w:bookmarkStart w:id="41" w:name="_Toc25576"/>
      <w:bookmarkStart w:id="42" w:name="_Toc27922"/>
      <w:r>
        <w:rPr>
          <w:rFonts w:ascii="宋体" w:hAnsi="宋体"/>
          <w:sz w:val="28"/>
          <w:szCs w:val="28"/>
        </w:rPr>
        <w:t>2.2</w:t>
      </w:r>
      <w:r>
        <w:rPr>
          <w:rFonts w:ascii="宋体" w:hAnsi="宋体" w:eastAsia="宋体"/>
          <w:sz w:val="28"/>
          <w:szCs w:val="28"/>
        </w:rPr>
        <w:t xml:space="preserve"> </w:t>
      </w:r>
      <w:r>
        <w:rPr>
          <w:rFonts w:hint="eastAsia" w:ascii="宋体" w:hAnsi="宋体" w:eastAsia="宋体"/>
          <w:sz w:val="28"/>
          <w:szCs w:val="28"/>
        </w:rPr>
        <w:t>管理平台设置</w:t>
      </w:r>
      <w:bookmarkEnd w:id="40"/>
      <w:bookmarkEnd w:id="41"/>
    </w:p>
    <w:p>
      <w:pPr>
        <w:spacing w:line="360" w:lineRule="auto"/>
        <w:ind w:firstLine="480" w:firstLineChars="200"/>
        <w:rPr>
          <w:rFonts w:ascii="宋体" w:hAnsi="宋体"/>
          <w:sz w:val="24"/>
        </w:rPr>
      </w:pPr>
      <w:r>
        <w:rPr>
          <w:rFonts w:hint="eastAsia" w:ascii="宋体" w:hAnsi="宋体"/>
          <w:sz w:val="24"/>
        </w:rPr>
        <w:t>通过</w:t>
      </w:r>
      <w:r>
        <w:rPr>
          <w:rFonts w:ascii="宋体" w:hAnsi="宋体"/>
          <w:sz w:val="24"/>
        </w:rPr>
        <w:t>web</w:t>
      </w:r>
      <w:r>
        <w:rPr>
          <w:rFonts w:hint="eastAsia" w:ascii="宋体" w:hAnsi="宋体"/>
          <w:sz w:val="24"/>
        </w:rPr>
        <w:t>端登录管理平台，端口号为</w:t>
      </w:r>
      <w:r>
        <w:rPr>
          <w:rFonts w:ascii="宋体" w:hAnsi="宋体"/>
          <w:sz w:val="24"/>
        </w:rPr>
        <w:t>8091</w:t>
      </w:r>
      <w:r>
        <w:rPr>
          <w:rFonts w:hint="eastAsia" w:ascii="宋体" w:hAnsi="宋体"/>
          <w:sz w:val="24"/>
        </w:rPr>
        <w:t>，通过浏览器（推荐火狐浏览器）输入</w:t>
      </w:r>
      <w:r>
        <w:rPr>
          <w:rFonts w:ascii="宋体" w:hAnsi="宋体"/>
          <w:sz w:val="24"/>
        </w:rPr>
        <w:t>IP</w:t>
      </w:r>
      <w:r>
        <w:rPr>
          <w:rFonts w:hint="eastAsia" w:ascii="宋体" w:hAnsi="宋体"/>
          <w:sz w:val="24"/>
        </w:rPr>
        <w:t>加端口号即可登录，例：</w:t>
      </w:r>
      <w:r>
        <w:rPr>
          <w:rFonts w:ascii="宋体" w:hAnsi="宋体"/>
          <w:sz w:val="24"/>
        </w:rPr>
        <w:t>http://192.168.12.91:8091</w:t>
      </w:r>
      <w:r>
        <w:rPr>
          <w:rFonts w:hint="eastAsia" w:ascii="宋体" w:hAnsi="宋体"/>
          <w:sz w:val="24"/>
        </w:rPr>
        <w:t>，</w:t>
      </w:r>
      <w:r>
        <w:fldChar w:fldCharType="begin"/>
      </w:r>
      <w:r>
        <w:instrText xml:space="preserve"> HYPERLINK "https://baike.so.com/doc/2920715-3082096.html" \t "https://baike.so.com/doc/_blank" </w:instrText>
      </w:r>
      <w:r>
        <w:fldChar w:fldCharType="separate"/>
      </w:r>
      <w:r>
        <w:rPr>
          <w:rFonts w:hint="eastAsia" w:ascii="宋体" w:hAnsi="宋体"/>
          <w:sz w:val="24"/>
        </w:rPr>
        <w:t>浏览器</w:t>
      </w:r>
      <w:r>
        <w:rPr>
          <w:rFonts w:hint="eastAsia" w:ascii="宋体" w:hAnsi="宋体"/>
          <w:sz w:val="24"/>
        </w:rPr>
        <w:fldChar w:fldCharType="end"/>
      </w:r>
      <w:r>
        <w:rPr>
          <w:rFonts w:hint="eastAsia" w:ascii="宋体" w:hAnsi="宋体"/>
          <w:sz w:val="24"/>
        </w:rPr>
        <w:t>通过</w:t>
      </w:r>
      <w:r>
        <w:rPr>
          <w:rFonts w:ascii="宋体" w:hAnsi="宋体"/>
          <w:sz w:val="24"/>
        </w:rPr>
        <w:t xml:space="preserve">Web Server </w:t>
      </w:r>
      <w:r>
        <w:rPr>
          <w:rFonts w:hint="eastAsia" w:ascii="宋体" w:hAnsi="宋体"/>
          <w:sz w:val="24"/>
        </w:rPr>
        <w:t>同数据库进行数据交互，不需要安装客户端程序。</w:t>
      </w:r>
    </w:p>
    <w:p>
      <w:pPr>
        <w:spacing w:line="360" w:lineRule="auto"/>
        <w:ind w:firstLine="480" w:firstLineChars="200"/>
      </w:pPr>
      <w:r>
        <w:rPr>
          <w:rFonts w:hint="eastAsia" w:ascii="宋体" w:hAnsi="宋体"/>
          <w:sz w:val="24"/>
        </w:rPr>
        <w:t>登录后界面如下，需要我们输入账号及密码，其中</w:t>
      </w:r>
      <w:r>
        <w:rPr>
          <w:rFonts w:ascii="宋体" w:hAnsi="宋体"/>
          <w:color w:val="FF0000"/>
          <w:sz w:val="24"/>
        </w:rPr>
        <w:t xml:space="preserve"> </w:t>
      </w:r>
      <w:r>
        <w:rPr>
          <w:rFonts w:hint="eastAsia" w:ascii="宋体" w:hAnsi="宋体"/>
          <w:color w:val="FF0000"/>
          <w:sz w:val="24"/>
        </w:rPr>
        <w:t>账号：dnk</w:t>
      </w:r>
      <w:r>
        <w:rPr>
          <w:rFonts w:ascii="宋体" w:hAnsi="宋体"/>
          <w:color w:val="FF0000"/>
          <w:sz w:val="24"/>
        </w:rPr>
        <w:t xml:space="preserve"> </w:t>
      </w:r>
      <w:r>
        <w:rPr>
          <w:rFonts w:hint="eastAsia" w:ascii="宋体" w:hAnsi="宋体"/>
          <w:color w:val="FF0000"/>
          <w:sz w:val="24"/>
        </w:rPr>
        <w:t>密码：</w:t>
      </w:r>
      <w:r>
        <w:rPr>
          <w:rFonts w:ascii="宋体" w:hAnsi="宋体"/>
          <w:color w:val="FF0000"/>
          <w:sz w:val="24"/>
        </w:rPr>
        <w:t xml:space="preserve">123456 </w:t>
      </w:r>
      <w:r>
        <w:rPr>
          <w:rFonts w:hint="eastAsia" w:ascii="宋体" w:hAnsi="宋体"/>
          <w:sz w:val="24"/>
        </w:rPr>
        <w:t>进入后选择用户角色即可，</w:t>
      </w:r>
      <w:r>
        <w:rPr>
          <w:rFonts w:hint="eastAsia" w:ascii="宋体" w:hAnsi="宋体"/>
          <w:color w:val="FF0000"/>
          <w:sz w:val="24"/>
        </w:rPr>
        <w:t>再次声明，不提供最高权限的admin账号给医院人员，此账号仅作为内部调试使用，不外发【账号：admin  密码：admin@123】。</w:t>
      </w:r>
    </w:p>
    <w:p>
      <w:pPr>
        <w:spacing w:line="360" w:lineRule="auto"/>
        <w:jc w:val="center"/>
      </w:pPr>
      <w:r>
        <w:drawing>
          <wp:inline distT="0" distB="0" distL="0" distR="0">
            <wp:extent cx="3865245" cy="207772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865245" cy="2077720"/>
                    </a:xfrm>
                    <a:prstGeom prst="rect">
                      <a:avLst/>
                    </a:prstGeom>
                    <a:noFill/>
                    <a:ln>
                      <a:noFill/>
                    </a:ln>
                  </pic:spPr>
                </pic:pic>
              </a:graphicData>
            </a:graphic>
          </wp:inline>
        </w:drawing>
      </w:r>
    </w:p>
    <w:p>
      <w:pPr>
        <w:spacing w:line="360" w:lineRule="auto"/>
        <w:jc w:val="center"/>
      </w:pPr>
      <w:r>
        <w:drawing>
          <wp:inline distT="0" distB="0" distL="0" distR="0">
            <wp:extent cx="4580255" cy="224853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580255" cy="2248535"/>
                    </a:xfrm>
                    <a:prstGeom prst="rect">
                      <a:avLst/>
                    </a:prstGeom>
                    <a:noFill/>
                    <a:ln>
                      <a:noFill/>
                    </a:ln>
                  </pic:spPr>
                </pic:pic>
              </a:graphicData>
            </a:graphic>
          </wp:inline>
        </w:drawing>
      </w:r>
    </w:p>
    <w:p>
      <w:pPr>
        <w:pStyle w:val="4"/>
        <w:numPr>
          <w:ilvl w:val="0"/>
          <w:numId w:val="2"/>
        </w:numPr>
        <w:spacing w:line="360" w:lineRule="auto"/>
        <w:rPr>
          <w:rFonts w:ascii="宋体"/>
          <w:sz w:val="24"/>
        </w:rPr>
      </w:pPr>
      <w:bookmarkStart w:id="43" w:name="_Toc2025"/>
      <w:r>
        <w:rPr>
          <w:rFonts w:ascii="宋体" w:hAnsi="宋体"/>
          <w:sz w:val="24"/>
        </w:rPr>
        <w:t>2.2.1</w:t>
      </w:r>
      <w:r>
        <w:rPr>
          <w:rFonts w:hint="eastAsia" w:ascii="宋体" w:hAnsi="宋体"/>
          <w:sz w:val="24"/>
        </w:rPr>
        <w:t>功能介绍</w:t>
      </w:r>
      <w:bookmarkEnd w:id="43"/>
    </w:p>
    <w:p>
      <w:pPr>
        <w:spacing w:line="360" w:lineRule="auto"/>
        <w:ind w:firstLine="480" w:firstLineChars="200"/>
        <w:rPr>
          <w:rFonts w:ascii="宋体" w:hAnsi="宋体"/>
          <w:sz w:val="24"/>
        </w:rPr>
      </w:pPr>
      <w:r>
        <w:rPr>
          <w:rFonts w:ascii="宋体" w:hAnsi="宋体"/>
          <w:sz w:val="24"/>
        </w:rPr>
        <w:t>1</w:t>
      </w:r>
      <w:r>
        <w:rPr>
          <w:rFonts w:hint="eastAsia" w:ascii="宋体" w:hAnsi="宋体"/>
          <w:sz w:val="24"/>
        </w:rPr>
        <w:t>、综合分析：默认一些缓存BI，可根据项目情况收费定制显示需要的BI。</w:t>
      </w:r>
    </w:p>
    <w:p>
      <w:pPr>
        <w:spacing w:line="360" w:lineRule="auto"/>
        <w:ind w:firstLine="480" w:firstLineChars="200"/>
        <w:rPr>
          <w:rFonts w:ascii="宋体"/>
          <w:sz w:val="24"/>
        </w:rPr>
      </w:pPr>
      <w:r>
        <w:rPr>
          <w:rFonts w:hint="eastAsia" w:ascii="宋体" w:hAnsi="宋体"/>
          <w:sz w:val="24"/>
        </w:rPr>
        <w:t>1、群组设置：</w:t>
      </w:r>
      <w:r>
        <w:rPr>
          <w:rFonts w:hint="eastAsia"/>
          <w:sz w:val="24"/>
        </w:rPr>
        <w:t>配置群组信息，有新增、修改、删除、查询等功能。</w:t>
      </w:r>
    </w:p>
    <w:p>
      <w:pPr>
        <w:spacing w:line="360" w:lineRule="auto"/>
        <w:ind w:left="19" w:leftChars="9" w:firstLine="458" w:firstLineChars="191"/>
        <w:rPr>
          <w:rFonts w:ascii="宋体"/>
          <w:sz w:val="24"/>
        </w:rPr>
      </w:pPr>
      <w:r>
        <w:rPr>
          <w:rFonts w:ascii="宋体" w:hAnsi="宋体"/>
          <w:sz w:val="24"/>
        </w:rPr>
        <w:t>2</w:t>
      </w:r>
      <w:r>
        <w:rPr>
          <w:rFonts w:hint="eastAsia" w:ascii="宋体" w:hAnsi="宋体"/>
          <w:sz w:val="24"/>
        </w:rPr>
        <w:t>、模板设置：</w:t>
      </w:r>
      <w:r>
        <w:rPr>
          <w:rFonts w:hint="eastAsia"/>
          <w:sz w:val="24"/>
        </w:rPr>
        <w:t>配置门口机、床头机的页面模板，有新增、修改、删除、微调等功能。</w:t>
      </w:r>
    </w:p>
    <w:p>
      <w:pPr>
        <w:spacing w:line="360" w:lineRule="auto"/>
        <w:ind w:firstLine="480" w:firstLineChars="200"/>
        <w:rPr>
          <w:rFonts w:ascii="宋体"/>
          <w:sz w:val="24"/>
        </w:rPr>
      </w:pPr>
      <w:r>
        <w:rPr>
          <w:rFonts w:ascii="宋体" w:hAnsi="宋体"/>
          <w:sz w:val="24"/>
        </w:rPr>
        <w:t>3</w:t>
      </w:r>
      <w:r>
        <w:rPr>
          <w:rFonts w:hint="eastAsia" w:ascii="宋体" w:hAnsi="宋体"/>
          <w:sz w:val="24"/>
        </w:rPr>
        <w:t>、系统维护：</w:t>
      </w:r>
      <w:r>
        <w:rPr>
          <w:rFonts w:hint="eastAsia"/>
          <w:sz w:val="24"/>
        </w:rPr>
        <w:t>配置医院、病区、病房、病床等相关信息，同时具备职工信息维护，权限维护，护理颜色设置，服务器设置，登录日志查询，版本管理，入院须知等功能。</w:t>
      </w:r>
    </w:p>
    <w:p>
      <w:pPr>
        <w:spacing w:line="360" w:lineRule="auto"/>
        <w:ind w:left="2639" w:leftChars="228" w:hanging="2160" w:hangingChars="900"/>
        <w:rPr>
          <w:rFonts w:ascii="宋体"/>
          <w:sz w:val="24"/>
        </w:rPr>
      </w:pPr>
      <w:r>
        <w:rPr>
          <w:rFonts w:ascii="宋体" w:hAnsi="宋体"/>
          <w:sz w:val="24"/>
        </w:rPr>
        <w:t>4</w:t>
      </w:r>
      <w:r>
        <w:rPr>
          <w:rFonts w:hint="eastAsia" w:ascii="宋体" w:hAnsi="宋体"/>
          <w:sz w:val="24"/>
        </w:rPr>
        <w:t>、信息查看：病区床位一览表展示，病房入住情况展示，排班设置等</w:t>
      </w:r>
      <w:r>
        <w:rPr>
          <w:rFonts w:hint="eastAsia"/>
          <w:sz w:val="24"/>
        </w:rPr>
        <w:t>。</w:t>
      </w:r>
    </w:p>
    <w:p>
      <w:pPr>
        <w:spacing w:line="360" w:lineRule="auto"/>
        <w:ind w:firstLine="480" w:firstLineChars="200"/>
        <w:rPr>
          <w:rFonts w:ascii="宋体"/>
          <w:sz w:val="24"/>
        </w:rPr>
      </w:pPr>
      <w:bookmarkStart w:id="44" w:name="_Toc7680_WPSOffice_Level1"/>
      <w:r>
        <w:rPr>
          <w:rFonts w:hint="eastAsia" w:ascii="宋体" w:hAnsi="宋体"/>
          <w:sz w:val="24"/>
        </w:rPr>
        <w:t>5、</w:t>
      </w:r>
      <w:bookmarkEnd w:id="44"/>
      <w:r>
        <w:rPr>
          <w:rFonts w:hint="eastAsia" w:ascii="宋体" w:hAnsi="宋体"/>
          <w:sz w:val="24"/>
        </w:rPr>
        <w:t>订阅发布：</w:t>
      </w:r>
      <w:r>
        <w:rPr>
          <w:rFonts w:hint="eastAsia"/>
          <w:sz w:val="24"/>
        </w:rPr>
        <w:t>维护通知公告信息，问卷调查。</w:t>
      </w:r>
    </w:p>
    <w:p>
      <w:pPr>
        <w:spacing w:line="360" w:lineRule="auto"/>
        <w:ind w:firstLine="480" w:firstLineChars="200"/>
        <w:rPr>
          <w:rFonts w:ascii="宋体"/>
          <w:sz w:val="24"/>
        </w:rPr>
      </w:pPr>
      <w:r>
        <w:rPr>
          <w:rFonts w:ascii="宋体" w:hAnsi="宋体"/>
          <w:sz w:val="24"/>
        </w:rPr>
        <w:t>7</w:t>
      </w:r>
      <w:r>
        <w:rPr>
          <w:rFonts w:hint="eastAsia" w:ascii="宋体" w:hAnsi="宋体"/>
          <w:sz w:val="24"/>
        </w:rPr>
        <w:t>、门禁管理：</w:t>
      </w:r>
      <w:r>
        <w:rPr>
          <w:rFonts w:hint="eastAsia"/>
          <w:sz w:val="24"/>
        </w:rPr>
        <w:t>门禁用户的管理，通行时间设置，通行权限管理。</w:t>
      </w:r>
    </w:p>
    <w:p>
      <w:pPr>
        <w:spacing w:line="360" w:lineRule="auto"/>
        <w:ind w:left="2639" w:leftChars="228" w:hanging="2160" w:hangingChars="900"/>
        <w:rPr>
          <w:rFonts w:ascii="宋体" w:hAnsi="宋体"/>
          <w:sz w:val="24"/>
        </w:rPr>
      </w:pPr>
      <w:bookmarkStart w:id="45" w:name="_Toc4399_WPSOffice_Level1"/>
      <w:r>
        <w:rPr>
          <w:rFonts w:hint="eastAsia" w:ascii="宋体" w:hAnsi="宋体"/>
          <w:sz w:val="24"/>
        </w:rPr>
        <w:t>8、</w:t>
      </w:r>
      <w:bookmarkEnd w:id="45"/>
      <w:r>
        <w:rPr>
          <w:rFonts w:hint="eastAsia" w:ascii="宋体" w:hAnsi="宋体"/>
          <w:sz w:val="24"/>
        </w:rPr>
        <w:t>主设备管理: 维护设备信息，有新增、修改、删除、查询、导入、导出、</w:t>
      </w:r>
    </w:p>
    <w:p>
      <w:pPr>
        <w:spacing w:line="360" w:lineRule="auto"/>
        <w:rPr>
          <w:rFonts w:ascii="宋体" w:hAnsi="宋体"/>
          <w:sz w:val="24"/>
        </w:rPr>
      </w:pPr>
      <w:r>
        <w:rPr>
          <w:rFonts w:hint="eastAsia" w:ascii="宋体" w:hAnsi="宋体"/>
          <w:sz w:val="24"/>
        </w:rPr>
        <w:t>一键重启、一键开机、一键关机、设备升级等功能。</w:t>
      </w:r>
    </w:p>
    <w:p>
      <w:pPr>
        <w:spacing w:line="360" w:lineRule="auto"/>
        <w:ind w:firstLine="480" w:firstLineChars="200"/>
        <w:rPr>
          <w:rFonts w:ascii="宋体"/>
          <w:sz w:val="24"/>
        </w:rPr>
      </w:pPr>
      <w:bookmarkStart w:id="46" w:name="_Toc17121_WPSOffice_Level1"/>
      <w:r>
        <w:rPr>
          <w:rFonts w:ascii="宋体" w:hAnsi="宋体"/>
          <w:sz w:val="24"/>
        </w:rPr>
        <w:t>9</w:t>
      </w:r>
      <w:r>
        <w:rPr>
          <w:rFonts w:hint="eastAsia" w:ascii="宋体" w:hAnsi="宋体"/>
          <w:sz w:val="24"/>
        </w:rPr>
        <w:t>、</w:t>
      </w:r>
      <w:bookmarkEnd w:id="46"/>
      <w:r>
        <w:rPr>
          <w:rFonts w:hint="eastAsia" w:ascii="宋体" w:hAnsi="宋体"/>
          <w:sz w:val="24"/>
        </w:rPr>
        <w:t>统计查询：</w:t>
      </w:r>
      <w:r>
        <w:rPr>
          <w:rFonts w:hint="eastAsia"/>
          <w:sz w:val="24"/>
        </w:rPr>
        <w:t>住院病人呼叫查询、门禁信息查询、事件处理查询。</w:t>
      </w:r>
    </w:p>
    <w:p>
      <w:pPr>
        <w:spacing w:line="360" w:lineRule="auto"/>
        <w:ind w:firstLine="480" w:firstLineChars="200"/>
        <w:rPr>
          <w:rFonts w:ascii="宋体" w:hAnsi="宋体"/>
          <w:sz w:val="24"/>
        </w:rPr>
      </w:pPr>
      <w:bookmarkStart w:id="47" w:name="_Toc15774_WPSOffice_Level1"/>
      <w:r>
        <w:rPr>
          <w:rFonts w:ascii="宋体" w:hAnsi="宋体"/>
          <w:sz w:val="24"/>
        </w:rPr>
        <w:t>1</w:t>
      </w:r>
      <w:r>
        <w:rPr>
          <w:rFonts w:hint="eastAsia" w:ascii="宋体" w:hAnsi="宋体"/>
          <w:sz w:val="24"/>
        </w:rPr>
        <w:t>0、</w:t>
      </w:r>
      <w:bookmarkEnd w:id="47"/>
      <w:r>
        <w:rPr>
          <w:rFonts w:ascii="宋体" w:hAnsi="宋体"/>
          <w:sz w:val="24"/>
        </w:rPr>
        <w:t>exce</w:t>
      </w:r>
      <w:r>
        <w:rPr>
          <w:rFonts w:hint="eastAsia" w:ascii="宋体" w:hAnsi="宋体"/>
          <w:sz w:val="24"/>
        </w:rPr>
        <w:t>l导入：医院信息可通过对应的表格导入平台，（科室、病区、床位、护士站、用户、设备、病房）此类信息可一键导入添加。</w:t>
      </w:r>
    </w:p>
    <w:p>
      <w:pPr>
        <w:spacing w:line="360" w:lineRule="auto"/>
        <w:ind w:firstLine="480" w:firstLineChars="200"/>
        <w:rPr>
          <w:rFonts w:ascii="宋体" w:cs="宋体"/>
          <w:sz w:val="24"/>
        </w:rPr>
      </w:pPr>
      <w:bookmarkStart w:id="48" w:name="_Toc3326_WPSOffice_Level1"/>
      <w:r>
        <w:rPr>
          <w:rFonts w:hint="eastAsia" w:ascii="宋体" w:hAnsi="宋体"/>
          <w:sz w:val="24"/>
        </w:rPr>
        <w:t>12、</w:t>
      </w:r>
      <w:bookmarkEnd w:id="48"/>
      <w:r>
        <w:rPr>
          <w:rFonts w:hint="eastAsia" w:ascii="宋体" w:hAnsi="宋体"/>
          <w:sz w:val="24"/>
        </w:rPr>
        <w:t>资源管理：宣教视频的上传、检查提醒的编辑下发</w:t>
      </w:r>
    </w:p>
    <w:p>
      <w:pPr>
        <w:pStyle w:val="4"/>
        <w:numPr>
          <w:ilvl w:val="0"/>
          <w:numId w:val="2"/>
        </w:numPr>
        <w:spacing w:line="360" w:lineRule="auto"/>
        <w:rPr>
          <w:rFonts w:ascii="宋体"/>
          <w:sz w:val="24"/>
        </w:rPr>
      </w:pPr>
      <w:bookmarkStart w:id="49" w:name="_Toc17883"/>
      <w:r>
        <w:rPr>
          <w:rFonts w:ascii="宋体" w:hAnsi="宋体"/>
          <w:sz w:val="24"/>
        </w:rPr>
        <w:t>2.2.2</w:t>
      </w:r>
      <w:r>
        <w:rPr>
          <w:rFonts w:hint="eastAsia" w:ascii="宋体" w:hAnsi="宋体"/>
          <w:sz w:val="24"/>
        </w:rPr>
        <w:t>设置流程</w:t>
      </w:r>
      <w:bookmarkEnd w:id="49"/>
    </w:p>
    <w:p>
      <w:pPr>
        <w:spacing w:line="360" w:lineRule="auto"/>
        <w:rPr>
          <w:rFonts w:ascii="宋体" w:hAnsi="宋体"/>
          <w:b/>
          <w:bCs/>
          <w:color w:val="C0504D"/>
          <w:sz w:val="24"/>
        </w:rPr>
      </w:pPr>
      <w:r>
        <w:rPr>
          <w:rFonts w:hint="eastAsia" w:ascii="宋体" w:hAnsi="宋体"/>
          <w:b/>
          <w:bCs/>
          <w:color w:val="C0504D"/>
          <w:sz w:val="24"/>
        </w:rPr>
        <w:t>2.2.2.1若未完成业务数据上的对接，理论按以下流程设置：</w:t>
      </w:r>
    </w:p>
    <w:p>
      <w:pPr>
        <w:numPr>
          <w:ilvl w:val="0"/>
          <w:numId w:val="4"/>
        </w:numPr>
        <w:spacing w:line="360" w:lineRule="auto"/>
        <w:ind w:firstLine="480" w:firstLineChars="200"/>
        <w:rPr>
          <w:rFonts w:ascii="宋体" w:hAnsi="宋体"/>
          <w:sz w:val="24"/>
        </w:rPr>
      </w:pPr>
      <w:r>
        <w:rPr>
          <w:rFonts w:hint="eastAsia" w:ascii="宋体" w:hAnsi="宋体"/>
          <w:sz w:val="24"/>
        </w:rPr>
        <w:t>系统维护里面，进入医院信息设置，优先设置好医院的相关信息。</w:t>
      </w:r>
    </w:p>
    <w:p>
      <w:pPr>
        <w:numPr>
          <w:ilvl w:val="0"/>
          <w:numId w:val="4"/>
        </w:numPr>
        <w:spacing w:line="360" w:lineRule="auto"/>
        <w:ind w:firstLine="480" w:firstLineChars="200"/>
        <w:rPr>
          <w:rFonts w:ascii="宋体" w:hAnsi="宋体"/>
          <w:sz w:val="24"/>
        </w:rPr>
      </w:pPr>
      <w:r>
        <w:rPr>
          <w:rFonts w:hint="eastAsia" w:ascii="宋体" w:hAnsi="宋体"/>
          <w:sz w:val="24"/>
        </w:rPr>
        <w:t>进入科室病区设置，先添加科室信息；再进入病区管理，添加病区信息，这些数据的添加支持用模板批量导入。</w:t>
      </w:r>
    </w:p>
    <w:p>
      <w:pPr>
        <w:numPr>
          <w:ilvl w:val="0"/>
          <w:numId w:val="4"/>
        </w:numPr>
        <w:spacing w:line="360" w:lineRule="auto"/>
        <w:ind w:firstLine="480" w:firstLineChars="200"/>
        <w:rPr>
          <w:rFonts w:ascii="宋体" w:hAnsi="宋体"/>
          <w:sz w:val="24"/>
        </w:rPr>
      </w:pPr>
      <w:r>
        <w:rPr>
          <w:rFonts w:hint="eastAsia" w:ascii="宋体" w:hAnsi="宋体"/>
          <w:sz w:val="24"/>
        </w:rPr>
        <w:t>进入职工信息设置，添加几个测试职工人员【必须添加，否则在添加床位的时候无法进行医生和责任护士的选择，职工职称选择护士，同时需要输入HIS职工工号】。</w:t>
      </w:r>
    </w:p>
    <w:p>
      <w:pPr>
        <w:numPr>
          <w:ilvl w:val="0"/>
          <w:numId w:val="4"/>
        </w:numPr>
        <w:spacing w:line="360" w:lineRule="auto"/>
        <w:ind w:firstLine="480" w:firstLineChars="200"/>
        <w:rPr>
          <w:rFonts w:ascii="宋体" w:hAnsi="宋体"/>
          <w:sz w:val="24"/>
        </w:rPr>
      </w:pPr>
      <w:r>
        <w:rPr>
          <w:rFonts w:hint="eastAsia" w:ascii="宋体" w:hAnsi="宋体"/>
          <w:sz w:val="24"/>
        </w:rPr>
        <w:t>进入病房管理，添加病房；进入床位管理，添加床位，这些数据的添加支持用模板批量导入；进入护士站管理，添加对应的护士站。</w:t>
      </w:r>
    </w:p>
    <w:p>
      <w:pPr>
        <w:numPr>
          <w:ilvl w:val="0"/>
          <w:numId w:val="4"/>
        </w:numPr>
        <w:spacing w:line="360" w:lineRule="auto"/>
        <w:ind w:firstLine="480" w:firstLineChars="200"/>
        <w:rPr>
          <w:rFonts w:ascii="宋体" w:hAnsi="宋体"/>
          <w:sz w:val="24"/>
        </w:rPr>
      </w:pPr>
      <w:r>
        <w:rPr>
          <w:rFonts w:ascii="宋体" w:hAnsi="宋体"/>
          <w:sz w:val="24"/>
        </w:rPr>
        <w:t>进入主设备管理，按不同的病区，添加不同类型的设备，</w:t>
      </w:r>
      <w:r>
        <w:rPr>
          <w:rFonts w:hint="eastAsia" w:ascii="宋体" w:hAnsi="宋体"/>
          <w:sz w:val="24"/>
        </w:rPr>
        <w:t>建议添加优先顺序为管理机、走廊屏、看板/白板、病房门口机、床头机、病区门禁；这些数据的添加支持用模板批量导入。</w:t>
      </w:r>
    </w:p>
    <w:p>
      <w:pPr>
        <w:numPr>
          <w:ilvl w:val="0"/>
          <w:numId w:val="4"/>
        </w:numPr>
        <w:spacing w:line="360" w:lineRule="auto"/>
        <w:ind w:firstLine="480" w:firstLineChars="200"/>
        <w:rPr>
          <w:rFonts w:ascii="宋体" w:hAnsi="宋体"/>
          <w:sz w:val="24"/>
        </w:rPr>
      </w:pPr>
      <w:r>
        <w:rPr>
          <w:rFonts w:hint="eastAsia" w:ascii="宋体" w:hAnsi="宋体"/>
          <w:sz w:val="24"/>
        </w:rPr>
        <w:t>群组设置，按病区设置呼叫组成员，设备类型指当前要创建的这个组的基础成员；在设备成员里面选择上一级要接收呼叫的对象。</w:t>
      </w:r>
    </w:p>
    <w:p>
      <w:pPr>
        <w:numPr>
          <w:ilvl w:val="0"/>
          <w:numId w:val="4"/>
        </w:numPr>
        <w:spacing w:line="360" w:lineRule="auto"/>
        <w:ind w:firstLine="480" w:firstLineChars="200"/>
        <w:rPr>
          <w:rFonts w:ascii="宋体" w:hAnsi="宋体"/>
          <w:sz w:val="24"/>
        </w:rPr>
      </w:pPr>
      <w:r>
        <w:rPr>
          <w:rFonts w:hint="eastAsia" w:ascii="宋体" w:hAnsi="宋体"/>
          <w:sz w:val="24"/>
        </w:rPr>
        <w:t>其他杂项设置，如护理颜色，病区统一设备的音量、亮度、息灭屏时间、屏保等，病床一览表添加测试患者。</w:t>
      </w:r>
    </w:p>
    <w:p>
      <w:pPr>
        <w:numPr>
          <w:ilvl w:val="0"/>
          <w:numId w:val="4"/>
        </w:numPr>
        <w:spacing w:line="360" w:lineRule="auto"/>
        <w:ind w:firstLine="480" w:firstLineChars="200"/>
        <w:rPr>
          <w:rFonts w:ascii="宋体" w:hAnsi="宋体"/>
          <w:sz w:val="24"/>
        </w:rPr>
      </w:pPr>
      <w:r>
        <w:rPr>
          <w:rFonts w:hint="eastAsia" w:ascii="宋体" w:hAnsi="宋体"/>
          <w:sz w:val="24"/>
        </w:rPr>
        <w:t>测试呼叫、联动情况，测试患者信息显示情况。</w:t>
      </w:r>
    </w:p>
    <w:p>
      <w:pPr>
        <w:numPr>
          <w:ilvl w:val="0"/>
          <w:numId w:val="4"/>
        </w:numPr>
        <w:spacing w:line="360" w:lineRule="auto"/>
        <w:ind w:firstLine="480" w:firstLineChars="200"/>
        <w:rPr>
          <w:rFonts w:ascii="宋体" w:hAnsi="宋体"/>
          <w:sz w:val="24"/>
        </w:rPr>
      </w:pPr>
      <w:r>
        <w:rPr>
          <w:rFonts w:hint="eastAsia" w:ascii="宋体" w:hAnsi="宋体"/>
          <w:sz w:val="24"/>
        </w:rPr>
        <w:t>后期进行HIS对接后，需要进行一次手动的绑定病区，房号，床号等操作，后续除非对接数据有变化，才需要进行二次绑定。</w:t>
      </w:r>
    </w:p>
    <w:p>
      <w:pPr>
        <w:spacing w:line="360" w:lineRule="auto"/>
        <w:rPr>
          <w:rFonts w:ascii="宋体" w:hAnsi="宋体"/>
          <w:b/>
          <w:bCs/>
          <w:color w:val="C0504D"/>
          <w:sz w:val="24"/>
        </w:rPr>
      </w:pPr>
    </w:p>
    <w:p>
      <w:pPr>
        <w:spacing w:line="360" w:lineRule="auto"/>
        <w:rPr>
          <w:rFonts w:ascii="宋体" w:hAnsi="宋体"/>
          <w:b/>
          <w:bCs/>
          <w:color w:val="C0504D"/>
          <w:sz w:val="24"/>
        </w:rPr>
      </w:pPr>
      <w:r>
        <w:rPr>
          <w:rFonts w:hint="eastAsia" w:ascii="宋体" w:hAnsi="宋体"/>
          <w:b/>
          <w:bCs/>
          <w:color w:val="C0504D"/>
          <w:sz w:val="24"/>
        </w:rPr>
        <w:t>2.2.2.2若优先完成了业务数据的对接，理论按以下流程设置：</w:t>
      </w:r>
    </w:p>
    <w:p>
      <w:pPr>
        <w:numPr>
          <w:ilvl w:val="0"/>
          <w:numId w:val="5"/>
        </w:numPr>
        <w:spacing w:line="360" w:lineRule="auto"/>
        <w:ind w:firstLine="480" w:firstLineChars="200"/>
        <w:rPr>
          <w:rFonts w:ascii="宋体" w:hAnsi="宋体"/>
          <w:color w:val="000000"/>
          <w:sz w:val="24"/>
        </w:rPr>
      </w:pPr>
      <w:r>
        <w:rPr>
          <w:rFonts w:hint="eastAsia" w:ascii="宋体" w:hAnsi="宋体"/>
          <w:color w:val="000000"/>
          <w:sz w:val="24"/>
        </w:rPr>
        <w:t>系统维护里面，进入医院信息设置，优先设置好医院的相关信息。</w:t>
      </w:r>
    </w:p>
    <w:p>
      <w:pPr>
        <w:numPr>
          <w:ilvl w:val="0"/>
          <w:numId w:val="5"/>
        </w:numPr>
        <w:spacing w:line="360" w:lineRule="auto"/>
        <w:ind w:firstLine="480" w:firstLineChars="200"/>
        <w:rPr>
          <w:rFonts w:ascii="宋体" w:hAnsi="宋体"/>
          <w:color w:val="000000"/>
          <w:sz w:val="24"/>
        </w:rPr>
      </w:pPr>
      <w:r>
        <w:rPr>
          <w:rFonts w:ascii="宋体" w:hAnsi="宋体"/>
          <w:color w:val="000000"/>
          <w:sz w:val="24"/>
        </w:rPr>
        <w:t>进入主设备管理，按不同的病区，添加不同类型的设备，</w:t>
      </w:r>
      <w:r>
        <w:rPr>
          <w:rFonts w:hint="eastAsia" w:ascii="宋体" w:hAnsi="宋体"/>
          <w:color w:val="000000"/>
          <w:sz w:val="24"/>
        </w:rPr>
        <w:t>建议添加优先顺序为管理机、走廊屏、看板/白板、病房门口机、床头机、病区门禁；这些数据的添加支持用模板批量导入。</w:t>
      </w:r>
    </w:p>
    <w:p>
      <w:pPr>
        <w:numPr>
          <w:ilvl w:val="0"/>
          <w:numId w:val="5"/>
        </w:numPr>
        <w:spacing w:line="360" w:lineRule="auto"/>
        <w:ind w:firstLine="480" w:firstLineChars="200"/>
        <w:rPr>
          <w:rFonts w:ascii="宋体" w:hAnsi="宋体"/>
          <w:color w:val="000000"/>
          <w:sz w:val="24"/>
        </w:rPr>
      </w:pPr>
      <w:r>
        <w:rPr>
          <w:rFonts w:hint="eastAsia" w:ascii="宋体" w:hAnsi="宋体"/>
          <w:color w:val="000000"/>
          <w:sz w:val="24"/>
        </w:rPr>
        <w:t>群组设置，按病区设置呼叫组成员，设备类型指当前要创建的这个组的基础成员；在设备成员里面选择上一级要接收呼叫的对象。</w:t>
      </w:r>
    </w:p>
    <w:p>
      <w:pPr>
        <w:numPr>
          <w:ilvl w:val="0"/>
          <w:numId w:val="5"/>
        </w:numPr>
        <w:spacing w:line="360" w:lineRule="auto"/>
        <w:ind w:firstLine="480" w:firstLineChars="200"/>
        <w:rPr>
          <w:rFonts w:ascii="宋体" w:hAnsi="宋体"/>
          <w:color w:val="000000"/>
          <w:sz w:val="24"/>
        </w:rPr>
      </w:pPr>
      <w:r>
        <w:rPr>
          <w:rFonts w:hint="eastAsia" w:ascii="宋体" w:hAnsi="宋体"/>
          <w:color w:val="000000"/>
          <w:sz w:val="24"/>
        </w:rPr>
        <w:t>其他杂项设置，如护理颜色，病区统一设备的音量、亮度、息灭屏时间、屏保等，病床一览表添加测试患者。</w:t>
      </w:r>
    </w:p>
    <w:p>
      <w:pPr>
        <w:numPr>
          <w:ilvl w:val="0"/>
          <w:numId w:val="5"/>
        </w:numPr>
        <w:spacing w:line="360" w:lineRule="auto"/>
        <w:ind w:firstLine="480" w:firstLineChars="200"/>
        <w:rPr>
          <w:rFonts w:ascii="宋体" w:hAnsi="宋体"/>
          <w:color w:val="000000"/>
          <w:sz w:val="24"/>
        </w:rPr>
      </w:pPr>
      <w:r>
        <w:rPr>
          <w:rFonts w:hint="eastAsia" w:ascii="宋体" w:hAnsi="宋体"/>
          <w:color w:val="000000"/>
          <w:sz w:val="24"/>
        </w:rPr>
        <w:t>与获取过来的信息，进行手动的绑定病区，房号，床号等操作。</w:t>
      </w:r>
    </w:p>
    <w:p>
      <w:pPr>
        <w:numPr>
          <w:ilvl w:val="0"/>
          <w:numId w:val="5"/>
        </w:numPr>
        <w:spacing w:line="360" w:lineRule="auto"/>
        <w:ind w:firstLine="480" w:firstLineChars="200"/>
        <w:rPr>
          <w:rFonts w:ascii="宋体" w:hAnsi="宋体"/>
          <w:color w:val="000000"/>
          <w:sz w:val="24"/>
        </w:rPr>
      </w:pPr>
      <w:r>
        <w:rPr>
          <w:rFonts w:hint="eastAsia" w:ascii="宋体" w:hAnsi="宋体"/>
          <w:color w:val="000000"/>
          <w:sz w:val="24"/>
        </w:rPr>
        <w:t>测试呼叫、联动情况，测试患者信息显示情况。</w:t>
      </w:r>
    </w:p>
    <w:p>
      <w:pPr>
        <w:pStyle w:val="4"/>
        <w:numPr>
          <w:ilvl w:val="0"/>
          <w:numId w:val="2"/>
        </w:numPr>
        <w:spacing w:line="360" w:lineRule="auto"/>
        <w:rPr>
          <w:rFonts w:ascii="宋体" w:hAnsi="宋体"/>
          <w:sz w:val="24"/>
        </w:rPr>
      </w:pPr>
      <w:bookmarkStart w:id="50" w:name="_Toc1826"/>
      <w:r>
        <w:rPr>
          <w:rFonts w:ascii="宋体" w:hAnsi="宋体"/>
          <w:sz w:val="24"/>
        </w:rPr>
        <w:t>2.2.</w:t>
      </w:r>
      <w:r>
        <w:rPr>
          <w:rFonts w:hint="eastAsia" w:ascii="宋体" w:hAnsi="宋体"/>
          <w:sz w:val="24"/>
        </w:rPr>
        <w:t>3功能详解</w:t>
      </w:r>
      <w:bookmarkEnd w:id="50"/>
    </w:p>
    <w:p>
      <w:pPr>
        <w:pStyle w:val="5"/>
        <w:numPr>
          <w:ilvl w:val="0"/>
          <w:numId w:val="2"/>
        </w:numPr>
        <w:spacing w:before="0" w:after="0" w:line="360" w:lineRule="auto"/>
        <w:ind w:left="0" w:firstLine="0"/>
        <w:rPr>
          <w:rFonts w:ascii="宋体" w:hAnsi="宋体"/>
          <w:bCs/>
          <w:sz w:val="24"/>
        </w:rPr>
      </w:pPr>
      <w:r>
        <w:rPr>
          <w:rFonts w:hint="eastAsia" w:ascii="宋体" w:hAnsi="宋体" w:eastAsia="宋体"/>
          <w:kern w:val="2"/>
          <w:sz w:val="24"/>
          <w:szCs w:val="24"/>
        </w:rPr>
        <w:t>2.2.3.1综合分析</w:t>
      </w:r>
    </w:p>
    <w:p>
      <w:pPr>
        <w:jc w:val="center"/>
      </w:pPr>
      <w:r>
        <w:drawing>
          <wp:inline distT="0" distB="0" distL="0" distR="0">
            <wp:extent cx="3638550" cy="2046605"/>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638550" cy="2046605"/>
                    </a:xfrm>
                    <a:prstGeom prst="rect">
                      <a:avLst/>
                    </a:prstGeom>
                    <a:noFill/>
                    <a:ln>
                      <a:noFill/>
                    </a:ln>
                  </pic:spPr>
                </pic:pic>
              </a:graphicData>
            </a:graphic>
          </wp:inline>
        </w:drawing>
      </w:r>
    </w:p>
    <w:p>
      <w:pPr>
        <w:jc w:val="center"/>
      </w:pPr>
      <w:r>
        <w:drawing>
          <wp:inline distT="0" distB="0" distL="0" distR="0">
            <wp:extent cx="3638550" cy="204660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638550" cy="2046605"/>
                    </a:xfrm>
                    <a:prstGeom prst="rect">
                      <a:avLst/>
                    </a:prstGeom>
                    <a:noFill/>
                    <a:ln>
                      <a:noFill/>
                    </a:ln>
                  </pic:spPr>
                </pic:pic>
              </a:graphicData>
            </a:graphic>
          </wp:inline>
        </w:drawing>
      </w:r>
    </w:p>
    <w:p>
      <w:pPr>
        <w:jc w:val="center"/>
      </w:pPr>
      <w:r>
        <w:drawing>
          <wp:inline distT="0" distB="0" distL="0" distR="0">
            <wp:extent cx="3858260" cy="217043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858260" cy="2170430"/>
                    </a:xfrm>
                    <a:prstGeom prst="rect">
                      <a:avLst/>
                    </a:prstGeom>
                    <a:noFill/>
                    <a:ln>
                      <a:noFill/>
                    </a:ln>
                  </pic:spPr>
                </pic:pic>
              </a:graphicData>
            </a:graphic>
          </wp:inline>
        </w:drawing>
      </w:r>
    </w:p>
    <w:p/>
    <w:p>
      <w:pPr>
        <w:ind w:firstLine="440" w:firstLineChars="200"/>
      </w:pPr>
      <w:r>
        <w:rPr>
          <w:rFonts w:hint="eastAsia" w:ascii="宋体" w:hAnsi="宋体"/>
          <w:sz w:val="22"/>
          <w:szCs w:val="22"/>
        </w:rPr>
        <w:t>图片仅供参考，只是展示一些可能实现的样式，如有BI的需求，需要进行进一步开发定制沟通。</w:t>
      </w:r>
    </w:p>
    <w:p>
      <w:pPr>
        <w:pStyle w:val="5"/>
        <w:numPr>
          <w:ilvl w:val="0"/>
          <w:numId w:val="2"/>
        </w:numPr>
        <w:spacing w:before="0" w:after="0" w:line="360" w:lineRule="auto"/>
        <w:ind w:left="0" w:firstLine="0"/>
        <w:rPr>
          <w:rFonts w:ascii="宋体" w:hAnsi="宋体"/>
          <w:bCs/>
          <w:sz w:val="24"/>
        </w:rPr>
      </w:pPr>
      <w:r>
        <w:rPr>
          <w:rFonts w:hint="eastAsia" w:ascii="宋体" w:hAnsi="宋体" w:eastAsia="宋体"/>
          <w:kern w:val="2"/>
          <w:sz w:val="24"/>
          <w:szCs w:val="24"/>
        </w:rPr>
        <w:t>2.2.3.2群组设置</w:t>
      </w:r>
    </w:p>
    <w:p>
      <w:pPr>
        <w:spacing w:line="360" w:lineRule="auto"/>
        <w:ind w:firstLine="440" w:firstLineChars="200"/>
        <w:rPr>
          <w:rFonts w:ascii="宋体" w:hAnsi="宋体"/>
          <w:sz w:val="22"/>
          <w:szCs w:val="22"/>
        </w:rPr>
      </w:pPr>
      <w:r>
        <w:rPr>
          <w:rFonts w:hint="eastAsia" w:ascii="宋体" w:hAnsi="宋体"/>
          <w:sz w:val="22"/>
          <w:szCs w:val="22"/>
        </w:rPr>
        <w:t>红色星号为必须设置的参数，此功能主要用于组呼，除了呼叫管理主机外，还能同步让管理副机，走廊屏，门灯，门口机等都带有对应的提示。常规状态下需要创建2个组，群组编号为3位数，且同一个项目下不能有重复的群组编号；</w:t>
      </w:r>
    </w:p>
    <w:p>
      <w:pPr>
        <w:spacing w:line="360" w:lineRule="auto"/>
        <w:ind w:firstLine="440" w:firstLineChars="200"/>
        <w:rPr>
          <w:rFonts w:ascii="宋体" w:hAnsi="宋体"/>
          <w:sz w:val="22"/>
          <w:szCs w:val="22"/>
        </w:rPr>
      </w:pPr>
      <w:r>
        <w:rPr>
          <w:rFonts w:hint="eastAsia" w:ascii="宋体" w:hAnsi="宋体"/>
          <w:sz w:val="22"/>
          <w:szCs w:val="22"/>
        </w:rPr>
        <w:t>设备类型为组里的最基础成员，如选择数字床头机，则设备成员里面就不选数字床头机，而是选择它要通知的对象即可。</w:t>
      </w:r>
    </w:p>
    <w:p>
      <w:pPr>
        <w:spacing w:line="360" w:lineRule="auto"/>
        <w:ind w:firstLine="440" w:firstLineChars="200"/>
        <w:rPr>
          <w:rFonts w:ascii="宋体" w:hAnsi="宋体"/>
          <w:sz w:val="22"/>
          <w:szCs w:val="22"/>
        </w:rPr>
      </w:pPr>
      <w:r>
        <w:rPr>
          <w:rFonts w:hint="eastAsia" w:ascii="宋体" w:hAnsi="宋体"/>
          <w:sz w:val="22"/>
          <w:szCs w:val="22"/>
        </w:rPr>
        <w:t>设备成员目前建议保持在25个，如数量过多需要创建多个组。</w:t>
      </w:r>
    </w:p>
    <w:p>
      <w:r>
        <w:drawing>
          <wp:inline distT="0" distB="0" distL="0" distR="0">
            <wp:extent cx="5266690" cy="250317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266690" cy="2503170"/>
                    </a:xfrm>
                    <a:prstGeom prst="rect">
                      <a:avLst/>
                    </a:prstGeom>
                    <a:noFill/>
                    <a:ln>
                      <a:noFill/>
                    </a:ln>
                  </pic:spPr>
                </pic:pic>
              </a:graphicData>
            </a:graphic>
          </wp:inline>
        </w:drawing>
      </w:r>
    </w:p>
    <w:p>
      <w:r>
        <w:drawing>
          <wp:inline distT="0" distB="0" distL="0" distR="0">
            <wp:extent cx="5258435" cy="260159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258435" cy="2601595"/>
                    </a:xfrm>
                    <a:prstGeom prst="rect">
                      <a:avLst/>
                    </a:prstGeom>
                    <a:noFill/>
                    <a:ln>
                      <a:noFill/>
                    </a:ln>
                  </pic:spPr>
                </pic:pic>
              </a:graphicData>
            </a:graphic>
          </wp:inline>
        </w:drawing>
      </w:r>
    </w:p>
    <w:p>
      <w:pPr>
        <w:pStyle w:val="5"/>
        <w:numPr>
          <w:ilvl w:val="0"/>
          <w:numId w:val="2"/>
        </w:numPr>
        <w:spacing w:before="0" w:after="0" w:line="360" w:lineRule="auto"/>
        <w:ind w:left="0" w:firstLine="0"/>
        <w:rPr>
          <w:rFonts w:ascii="宋体" w:hAnsi="宋体"/>
          <w:bCs/>
          <w:sz w:val="24"/>
        </w:rPr>
      </w:pPr>
      <w:r>
        <w:rPr>
          <w:rFonts w:hint="eastAsia" w:ascii="宋体" w:hAnsi="宋体" w:eastAsia="宋体"/>
          <w:kern w:val="2"/>
          <w:sz w:val="24"/>
          <w:szCs w:val="24"/>
        </w:rPr>
        <w:t>2.2.3.3模板设置</w:t>
      </w:r>
    </w:p>
    <w:p>
      <w:pPr>
        <w:spacing w:line="360" w:lineRule="auto"/>
        <w:ind w:firstLine="440" w:firstLineChars="200"/>
        <w:rPr>
          <w:rFonts w:ascii="宋体" w:hAnsi="宋体"/>
          <w:sz w:val="22"/>
          <w:szCs w:val="22"/>
        </w:rPr>
      </w:pPr>
      <w:r>
        <w:rPr>
          <w:rFonts w:hint="eastAsia" w:ascii="宋体" w:hAnsi="宋体"/>
          <w:sz w:val="22"/>
          <w:szCs w:val="22"/>
        </w:rPr>
        <w:t>安装初始化完成后，正常保留一套常规应用的UI，仅针对调试完成的安卓设备生效；对于Linux来说，UI的修改目前是需要通过升级设备端软件来实现。</w:t>
      </w:r>
    </w:p>
    <w:p>
      <w:pPr>
        <w:spacing w:line="360" w:lineRule="auto"/>
        <w:ind w:firstLine="440" w:firstLineChars="200"/>
        <w:rPr>
          <w:rFonts w:ascii="宋体" w:hAnsi="宋体"/>
          <w:sz w:val="22"/>
          <w:szCs w:val="22"/>
        </w:rPr>
      </w:pPr>
      <w:r>
        <w:rPr>
          <w:rFonts w:hint="eastAsia" w:ascii="宋体" w:hAnsi="宋体"/>
          <w:sz w:val="22"/>
          <w:szCs w:val="22"/>
        </w:rPr>
        <w:t>针对编辑的按钮，是对研发开放，调试人员与其他人员禁止修改处理，若因自行修改而产生的问题，需要自行负责。</w:t>
      </w:r>
    </w:p>
    <w:p>
      <w:pPr>
        <w:spacing w:line="360" w:lineRule="auto"/>
        <w:ind w:firstLine="440" w:firstLineChars="200"/>
        <w:rPr>
          <w:rFonts w:ascii="宋体" w:hAnsi="宋体"/>
          <w:sz w:val="22"/>
          <w:szCs w:val="22"/>
        </w:rPr>
      </w:pPr>
      <w:r>
        <w:rPr>
          <w:rFonts w:hint="eastAsia" w:ascii="宋体" w:hAnsi="宋体"/>
          <w:sz w:val="22"/>
          <w:szCs w:val="22"/>
        </w:rPr>
        <w:t>点击设计按钮，可以在默认的模板上进行一些微调操作，不建议医院人员自己操作，应在技术人员的指导下就行调整的操作，选中不同的区域，会有不同的栏目弹出，进行操作。</w:t>
      </w:r>
    </w:p>
    <w:p>
      <w:r>
        <w:drawing>
          <wp:inline distT="0" distB="0" distL="0" distR="0">
            <wp:extent cx="5265420" cy="23495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65420" cy="2349500"/>
                    </a:xfrm>
                    <a:prstGeom prst="rect">
                      <a:avLst/>
                    </a:prstGeom>
                    <a:noFill/>
                    <a:ln>
                      <a:noFill/>
                    </a:ln>
                  </pic:spPr>
                </pic:pic>
              </a:graphicData>
            </a:graphic>
          </wp:inline>
        </w:drawing>
      </w:r>
    </w:p>
    <w:p>
      <w:r>
        <w:drawing>
          <wp:inline distT="0" distB="0" distL="0" distR="0">
            <wp:extent cx="5269865" cy="252984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69865" cy="2529840"/>
                    </a:xfrm>
                    <a:prstGeom prst="rect">
                      <a:avLst/>
                    </a:prstGeom>
                    <a:noFill/>
                    <a:ln>
                      <a:noFill/>
                    </a:ln>
                  </pic:spPr>
                </pic:pic>
              </a:graphicData>
            </a:graphic>
          </wp:inline>
        </w:drawing>
      </w:r>
    </w:p>
    <w:p>
      <w:pPr>
        <w:pStyle w:val="5"/>
        <w:numPr>
          <w:ilvl w:val="0"/>
          <w:numId w:val="2"/>
        </w:numPr>
        <w:spacing w:before="0" w:after="0" w:line="360" w:lineRule="auto"/>
        <w:ind w:left="0" w:firstLine="0"/>
        <w:rPr>
          <w:rFonts w:ascii="宋体" w:hAnsi="宋体"/>
          <w:bCs/>
          <w:sz w:val="24"/>
        </w:rPr>
      </w:pPr>
      <w:r>
        <w:rPr>
          <w:rFonts w:hint="eastAsia" w:ascii="宋体" w:hAnsi="宋体" w:eastAsia="宋体"/>
          <w:kern w:val="2"/>
          <w:sz w:val="24"/>
          <w:szCs w:val="24"/>
        </w:rPr>
        <w:t>2.2.3.4系统维护</w:t>
      </w:r>
    </w:p>
    <w:p>
      <w:pPr>
        <w:spacing w:line="360" w:lineRule="auto"/>
        <w:outlineLvl w:val="4"/>
        <w:rPr>
          <w:rFonts w:ascii="宋体" w:hAnsi="宋体"/>
          <w:b/>
          <w:bCs/>
          <w:sz w:val="24"/>
        </w:rPr>
      </w:pPr>
      <w:r>
        <w:rPr>
          <w:rFonts w:hint="eastAsia" w:ascii="宋体" w:hAnsi="宋体"/>
          <w:b/>
          <w:bCs/>
          <w:sz w:val="24"/>
        </w:rPr>
        <w:t>2.2.3.4.1系统参数管理</w:t>
      </w:r>
    </w:p>
    <w:p>
      <w:pPr>
        <w:spacing w:line="360" w:lineRule="auto"/>
        <w:ind w:firstLine="440" w:firstLineChars="200"/>
        <w:rPr>
          <w:rFonts w:ascii="宋体" w:hAnsi="宋体"/>
          <w:sz w:val="22"/>
          <w:szCs w:val="22"/>
        </w:rPr>
      </w:pPr>
      <w:r>
        <w:rPr>
          <w:rFonts w:hint="eastAsia" w:ascii="宋体" w:hAnsi="宋体"/>
          <w:sz w:val="22"/>
          <w:szCs w:val="22"/>
        </w:rPr>
        <w:t>此菜单功能仅对研发成员开放处理，调整一些内部参数使用，若需要任何修改，请在修改前咨询对应的研发人员，若私自修改而引起问题，需要自行负责。</w:t>
      </w:r>
    </w:p>
    <w:p>
      <w:pPr>
        <w:spacing w:line="360" w:lineRule="auto"/>
        <w:ind w:firstLine="440" w:firstLineChars="200"/>
        <w:rPr>
          <w:rFonts w:ascii="宋体" w:hAnsi="宋体"/>
          <w:sz w:val="22"/>
          <w:szCs w:val="22"/>
        </w:rPr>
      </w:pPr>
      <w:r>
        <w:rPr>
          <w:rFonts w:hint="eastAsia" w:ascii="宋体" w:hAnsi="宋体"/>
          <w:sz w:val="22"/>
          <w:szCs w:val="22"/>
        </w:rPr>
        <w:t>可以通过权限的分配来配置是否显示该栏目。</w:t>
      </w:r>
    </w:p>
    <w:p>
      <w:pPr>
        <w:spacing w:line="360" w:lineRule="auto"/>
        <w:rPr>
          <w:rFonts w:ascii="宋体" w:hAnsi="宋体"/>
          <w:b/>
          <w:bCs/>
          <w:sz w:val="24"/>
        </w:rPr>
      </w:pPr>
      <w:r>
        <w:drawing>
          <wp:inline distT="0" distB="0" distL="0" distR="0">
            <wp:extent cx="5262880" cy="2277745"/>
            <wp:effectExtent l="0" t="0" r="0" b="0"/>
            <wp:docPr id="2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262880" cy="2277745"/>
                    </a:xfrm>
                    <a:prstGeom prst="rect">
                      <a:avLst/>
                    </a:prstGeom>
                    <a:noFill/>
                    <a:ln>
                      <a:noFill/>
                    </a:ln>
                  </pic:spPr>
                </pic:pic>
              </a:graphicData>
            </a:graphic>
          </wp:inline>
        </w:drawing>
      </w:r>
    </w:p>
    <w:p>
      <w:pPr>
        <w:spacing w:line="360" w:lineRule="auto"/>
        <w:outlineLvl w:val="4"/>
        <w:rPr>
          <w:rFonts w:ascii="宋体" w:hAnsi="宋体"/>
          <w:b/>
          <w:bCs/>
          <w:sz w:val="24"/>
        </w:rPr>
      </w:pPr>
      <w:r>
        <w:rPr>
          <w:rFonts w:hint="eastAsia" w:ascii="宋体" w:hAnsi="宋体"/>
          <w:b/>
          <w:bCs/>
          <w:sz w:val="24"/>
        </w:rPr>
        <w:t>2.2.3.4.2字典管理</w:t>
      </w:r>
    </w:p>
    <w:p>
      <w:pPr>
        <w:spacing w:line="360" w:lineRule="auto"/>
        <w:ind w:firstLine="440" w:firstLineChars="200"/>
        <w:rPr>
          <w:rFonts w:ascii="宋体" w:hAnsi="宋体"/>
          <w:sz w:val="22"/>
          <w:szCs w:val="22"/>
        </w:rPr>
      </w:pPr>
      <w:r>
        <w:rPr>
          <w:rFonts w:hint="eastAsia" w:ascii="宋体" w:hAnsi="宋体"/>
          <w:sz w:val="22"/>
          <w:szCs w:val="22"/>
        </w:rPr>
        <w:t>此功能同系统参数管理，仅对研发成员开放处理，调整一些内部参数使用，若需要任何修改，请在修改前咨询对应的研发人员，若私自修改而引起问题，需要自行负责。</w:t>
      </w:r>
    </w:p>
    <w:p>
      <w:pPr>
        <w:spacing w:line="360" w:lineRule="auto"/>
        <w:ind w:firstLine="440" w:firstLineChars="200"/>
        <w:rPr>
          <w:rFonts w:ascii="宋体" w:hAnsi="宋体"/>
          <w:sz w:val="22"/>
          <w:szCs w:val="22"/>
        </w:rPr>
      </w:pPr>
      <w:r>
        <w:rPr>
          <w:rFonts w:hint="eastAsia" w:ascii="宋体" w:hAnsi="宋体"/>
          <w:sz w:val="22"/>
          <w:szCs w:val="22"/>
        </w:rPr>
        <w:t>可以通过权限的分配来配置是否显示该栏目。</w:t>
      </w:r>
    </w:p>
    <w:p>
      <w:pPr>
        <w:spacing w:line="360" w:lineRule="auto"/>
      </w:pPr>
      <w:r>
        <w:drawing>
          <wp:inline distT="0" distB="0" distL="0" distR="0">
            <wp:extent cx="5272405" cy="213550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272405" cy="2135505"/>
                    </a:xfrm>
                    <a:prstGeom prst="rect">
                      <a:avLst/>
                    </a:prstGeom>
                    <a:noFill/>
                    <a:ln>
                      <a:noFill/>
                    </a:ln>
                  </pic:spPr>
                </pic:pic>
              </a:graphicData>
            </a:graphic>
          </wp:inline>
        </w:drawing>
      </w:r>
    </w:p>
    <w:p>
      <w:pPr>
        <w:spacing w:line="360" w:lineRule="auto"/>
        <w:outlineLvl w:val="4"/>
        <w:rPr>
          <w:rFonts w:ascii="宋体" w:hAnsi="宋体"/>
          <w:b/>
          <w:bCs/>
          <w:sz w:val="24"/>
        </w:rPr>
      </w:pPr>
      <w:r>
        <w:rPr>
          <w:rFonts w:hint="eastAsia" w:ascii="宋体" w:hAnsi="宋体"/>
          <w:b/>
          <w:bCs/>
          <w:sz w:val="24"/>
        </w:rPr>
        <w:t>2.2.3.4.3医院信息设置</w:t>
      </w:r>
    </w:p>
    <w:p>
      <w:pPr>
        <w:spacing w:line="360" w:lineRule="auto"/>
        <w:ind w:firstLine="440" w:firstLineChars="200"/>
        <w:rPr>
          <w:rFonts w:ascii="宋体" w:hAnsi="宋体"/>
          <w:b/>
          <w:bCs/>
          <w:sz w:val="24"/>
        </w:rPr>
      </w:pPr>
      <w:r>
        <w:rPr>
          <w:rFonts w:hint="eastAsia" w:ascii="宋体" w:hAnsi="宋体"/>
          <w:sz w:val="22"/>
          <w:szCs w:val="22"/>
        </w:rPr>
        <w:t>设置医院的基础信息，如医院的LOGO，医院的名称，组织代码，详细地址，床位数量，医院的整体简介等基础信息；</w:t>
      </w:r>
      <w:r>
        <w:rPr>
          <w:rFonts w:hint="eastAsia" w:ascii="宋体" w:hAnsi="宋体"/>
          <w:color w:val="FF0000"/>
          <w:sz w:val="22"/>
          <w:szCs w:val="22"/>
        </w:rPr>
        <w:t>特别说明，序列号为每个项目的唯一标示符，所有上线的项目都需要经过授权注册，才能正常使用，授权码可找产品项目组进行申请索要；若有效期过期，则需要联系业务处理。</w:t>
      </w:r>
    </w:p>
    <w:p>
      <w:pPr>
        <w:spacing w:line="360" w:lineRule="auto"/>
        <w:rPr>
          <w:rFonts w:ascii="宋体" w:hAnsi="宋体"/>
          <w:b/>
          <w:bCs/>
          <w:sz w:val="24"/>
        </w:rPr>
      </w:pPr>
      <w:r>
        <w:rPr>
          <w:rFonts w:ascii="宋体" w:hAnsi="宋体"/>
          <w:b/>
          <w:bCs/>
          <w:sz w:val="24"/>
        </w:rPr>
        <w:drawing>
          <wp:inline distT="0" distB="0" distL="0" distR="0">
            <wp:extent cx="5270500" cy="2708910"/>
            <wp:effectExtent l="19050" t="0" r="6350" b="0"/>
            <wp:docPr id="2" name="图片 1" descr="C:\Users\SW\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C:\Users\SW\Desktop\无标题.png"/>
                    <pic:cNvPicPr>
                      <a:picLocks noChangeAspect="1" noChangeArrowheads="1"/>
                    </pic:cNvPicPr>
                  </pic:nvPicPr>
                  <pic:blipFill>
                    <a:blip r:embed="rId37"/>
                    <a:srcRect/>
                    <a:stretch>
                      <a:fillRect/>
                    </a:stretch>
                  </pic:blipFill>
                  <pic:spPr>
                    <a:xfrm>
                      <a:off x="0" y="0"/>
                      <a:ext cx="5270500" cy="2708910"/>
                    </a:xfrm>
                    <a:prstGeom prst="rect">
                      <a:avLst/>
                    </a:prstGeom>
                    <a:noFill/>
                    <a:ln w="9525">
                      <a:noFill/>
                      <a:miter lim="800000"/>
                      <a:headEnd/>
                      <a:tailEnd/>
                    </a:ln>
                  </pic:spPr>
                </pic:pic>
              </a:graphicData>
            </a:graphic>
          </wp:inline>
        </w:drawing>
      </w:r>
    </w:p>
    <w:p>
      <w:pPr>
        <w:spacing w:line="360" w:lineRule="auto"/>
        <w:outlineLvl w:val="4"/>
        <w:rPr>
          <w:rFonts w:ascii="宋体" w:hAnsi="宋体"/>
          <w:b/>
          <w:bCs/>
          <w:sz w:val="24"/>
        </w:rPr>
      </w:pPr>
      <w:r>
        <w:rPr>
          <w:rFonts w:hint="eastAsia" w:ascii="宋体" w:hAnsi="宋体"/>
          <w:b/>
          <w:bCs/>
          <w:sz w:val="24"/>
        </w:rPr>
        <w:t>2.2.3.4.4科室病区设置</w:t>
      </w:r>
    </w:p>
    <w:p>
      <w:pPr>
        <w:spacing w:line="360" w:lineRule="auto"/>
        <w:outlineLvl w:val="5"/>
        <w:rPr>
          <w:rFonts w:ascii="宋体" w:hAnsi="宋体"/>
          <w:b/>
          <w:bCs/>
          <w:sz w:val="24"/>
        </w:rPr>
      </w:pPr>
      <w:r>
        <w:rPr>
          <w:rFonts w:hint="eastAsia" w:ascii="宋体" w:hAnsi="宋体"/>
          <w:b/>
          <w:bCs/>
          <w:sz w:val="24"/>
        </w:rPr>
        <w:t>2.2.3.4.4.1科室管理</w:t>
      </w:r>
    </w:p>
    <w:p>
      <w:pPr>
        <w:spacing w:line="360" w:lineRule="auto"/>
        <w:ind w:firstLine="440" w:firstLineChars="200"/>
        <w:rPr>
          <w:rFonts w:ascii="宋体" w:hAnsi="宋体"/>
          <w:sz w:val="22"/>
          <w:szCs w:val="22"/>
        </w:rPr>
      </w:pPr>
      <w:r>
        <w:rPr>
          <w:rFonts w:hint="eastAsia" w:ascii="宋体" w:hAnsi="宋体"/>
          <w:sz w:val="22"/>
          <w:szCs w:val="22"/>
        </w:rPr>
        <w:t>科室的添加可以通过批量导入来实现，导入模板在平台栏目最后的一列条目excel导入模块里面去下载，下载时需要选择对应的导入类型来进行下载。</w:t>
      </w:r>
    </w:p>
    <w:p>
      <w:pPr>
        <w:spacing w:line="360" w:lineRule="auto"/>
        <w:ind w:firstLine="440" w:firstLineChars="200"/>
        <w:rPr>
          <w:rFonts w:ascii="宋体" w:hAnsi="宋体"/>
          <w:sz w:val="22"/>
          <w:szCs w:val="22"/>
        </w:rPr>
      </w:pPr>
      <w:r>
        <w:rPr>
          <w:rFonts w:hint="eastAsia" w:ascii="宋体" w:hAnsi="宋体"/>
          <w:sz w:val="22"/>
          <w:szCs w:val="22"/>
        </w:rPr>
        <w:t>若感觉数据条数过少，则可在页面下方选择，如下图</w:t>
      </w:r>
    </w:p>
    <w:p>
      <w:pPr>
        <w:spacing w:line="360" w:lineRule="auto"/>
        <w:ind w:firstLine="420" w:firstLineChars="200"/>
        <w:jc w:val="center"/>
        <w:rPr>
          <w:rFonts w:ascii="宋体" w:hAnsi="宋体"/>
          <w:sz w:val="22"/>
          <w:szCs w:val="22"/>
        </w:rPr>
      </w:pPr>
      <w:r>
        <w:drawing>
          <wp:inline distT="0" distB="0" distL="0" distR="0">
            <wp:extent cx="1849120" cy="704215"/>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1849120" cy="704215"/>
                    </a:xfrm>
                    <a:prstGeom prst="rect">
                      <a:avLst/>
                    </a:prstGeom>
                    <a:noFill/>
                    <a:ln>
                      <a:noFill/>
                    </a:ln>
                  </pic:spPr>
                </pic:pic>
              </a:graphicData>
            </a:graphic>
          </wp:inline>
        </w:drawing>
      </w:r>
    </w:p>
    <w:p>
      <w:pPr>
        <w:spacing w:line="360" w:lineRule="auto"/>
        <w:rPr>
          <w:rFonts w:ascii="宋体" w:hAnsi="宋体" w:cs="宋体"/>
          <w:bCs/>
          <w:sz w:val="24"/>
        </w:rPr>
      </w:pPr>
      <w:r>
        <w:drawing>
          <wp:inline distT="0" distB="0" distL="0" distR="0">
            <wp:extent cx="5130165" cy="268986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130165" cy="2689860"/>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点击添加科室，弹出如下图，带星号为必填项目，否则无法保存：</w:t>
      </w:r>
    </w:p>
    <w:p>
      <w:pPr>
        <w:spacing w:line="360" w:lineRule="auto"/>
        <w:rPr>
          <w:rFonts w:ascii="宋体" w:cs="宋体"/>
          <w:sz w:val="24"/>
        </w:rPr>
      </w:pPr>
      <w:r>
        <w:drawing>
          <wp:inline distT="0" distB="0" distL="0" distR="0">
            <wp:extent cx="5262880" cy="263017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262880" cy="2630170"/>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bookmarkStart w:id="51" w:name="_Toc29210_WPSOffice_Level1"/>
      <w:r>
        <w:rPr>
          <w:rFonts w:hint="eastAsia" w:ascii="宋体" w:hAnsi="宋体"/>
          <w:sz w:val="22"/>
          <w:szCs w:val="22"/>
        </w:rPr>
        <w:t>科室代码：都由HIS或者医院直接提供，且科室代码必须唯一，没有重复</w:t>
      </w:r>
      <w:bookmarkEnd w:id="51"/>
      <w:r>
        <w:rPr>
          <w:rFonts w:hint="eastAsia" w:ascii="宋体" w:hAnsi="宋体"/>
          <w:sz w:val="22"/>
          <w:szCs w:val="22"/>
        </w:rPr>
        <w:t>。</w:t>
      </w:r>
    </w:p>
    <w:p>
      <w:pPr>
        <w:spacing w:line="360" w:lineRule="auto"/>
        <w:ind w:firstLine="440" w:firstLineChars="200"/>
        <w:rPr>
          <w:rFonts w:ascii="宋体" w:hAnsi="宋体"/>
          <w:sz w:val="22"/>
          <w:szCs w:val="22"/>
        </w:rPr>
      </w:pPr>
      <w:bookmarkStart w:id="52" w:name="_Toc892_WPSOffice_Level1"/>
      <w:r>
        <w:rPr>
          <w:rFonts w:hint="eastAsia" w:ascii="宋体" w:hAnsi="宋体"/>
          <w:sz w:val="22"/>
          <w:szCs w:val="22"/>
        </w:rPr>
        <w:t>科室外部代码：可以参照科室的代码来编写，没有什么特别要求，按照常规的来，或者最好带一定的规则，方便记忆</w:t>
      </w:r>
      <w:bookmarkEnd w:id="52"/>
      <w:r>
        <w:rPr>
          <w:rFonts w:hint="eastAsia" w:ascii="宋体" w:hAnsi="宋体"/>
          <w:sz w:val="22"/>
          <w:szCs w:val="22"/>
        </w:rPr>
        <w:t>。</w:t>
      </w:r>
    </w:p>
    <w:p>
      <w:pPr>
        <w:spacing w:line="360" w:lineRule="auto"/>
        <w:ind w:firstLine="440" w:firstLineChars="200"/>
        <w:rPr>
          <w:rFonts w:ascii="宋体" w:hAnsi="宋体"/>
          <w:sz w:val="22"/>
          <w:szCs w:val="22"/>
        </w:rPr>
      </w:pPr>
      <w:bookmarkStart w:id="53" w:name="_Toc32039_WPSOffice_Level1"/>
      <w:r>
        <w:rPr>
          <w:rFonts w:hint="eastAsia" w:ascii="宋体" w:hAnsi="宋体"/>
          <w:sz w:val="22"/>
          <w:szCs w:val="22"/>
        </w:rPr>
        <w:t>科室名称</w:t>
      </w:r>
      <w:bookmarkEnd w:id="53"/>
      <w:r>
        <w:rPr>
          <w:rFonts w:hint="eastAsia" w:ascii="宋体" w:hAnsi="宋体"/>
          <w:sz w:val="22"/>
          <w:szCs w:val="22"/>
        </w:rPr>
        <w:t>：根据实际情况填写。</w:t>
      </w:r>
    </w:p>
    <w:p>
      <w:pPr>
        <w:spacing w:line="360" w:lineRule="auto"/>
        <w:ind w:firstLine="440" w:firstLineChars="200"/>
        <w:rPr>
          <w:rFonts w:ascii="宋体" w:hAnsi="宋体"/>
          <w:sz w:val="22"/>
          <w:szCs w:val="22"/>
        </w:rPr>
      </w:pPr>
      <w:r>
        <w:rPr>
          <w:rFonts w:hint="eastAsia" w:ascii="宋体" w:hAnsi="宋体"/>
          <w:sz w:val="22"/>
          <w:szCs w:val="22"/>
        </w:rPr>
        <w:t>科室地址：根据实际情况填写。</w:t>
      </w:r>
    </w:p>
    <w:p>
      <w:pPr>
        <w:spacing w:line="360" w:lineRule="auto"/>
        <w:ind w:firstLine="440" w:firstLineChars="200"/>
        <w:rPr>
          <w:rFonts w:ascii="宋体" w:hAnsi="宋体"/>
          <w:sz w:val="22"/>
          <w:szCs w:val="22"/>
        </w:rPr>
      </w:pPr>
      <w:r>
        <w:rPr>
          <w:rFonts w:hint="eastAsia" w:ascii="宋体" w:hAnsi="宋体"/>
          <w:sz w:val="22"/>
          <w:szCs w:val="22"/>
        </w:rPr>
        <w:t>科室电话：根据实际情况填写。</w:t>
      </w:r>
    </w:p>
    <w:p>
      <w:pPr>
        <w:spacing w:line="360" w:lineRule="auto"/>
        <w:ind w:firstLine="440" w:firstLineChars="200"/>
        <w:rPr>
          <w:rFonts w:ascii="宋体" w:hAnsi="宋体"/>
          <w:sz w:val="22"/>
          <w:szCs w:val="22"/>
        </w:rPr>
      </w:pPr>
      <w:r>
        <w:rPr>
          <w:rFonts w:hint="eastAsia" w:ascii="宋体" w:hAnsi="宋体"/>
          <w:sz w:val="22"/>
          <w:szCs w:val="22"/>
        </w:rPr>
        <w:t>排序：根据实际情况填写。</w:t>
      </w:r>
    </w:p>
    <w:p>
      <w:pPr>
        <w:spacing w:line="360" w:lineRule="auto"/>
        <w:ind w:firstLine="440" w:firstLineChars="200"/>
        <w:rPr>
          <w:rFonts w:ascii="宋体" w:hAnsi="宋体"/>
          <w:sz w:val="22"/>
          <w:szCs w:val="22"/>
        </w:rPr>
      </w:pPr>
      <w:r>
        <w:rPr>
          <w:rFonts w:hint="eastAsia" w:ascii="宋体" w:hAnsi="宋体"/>
          <w:sz w:val="22"/>
          <w:szCs w:val="22"/>
        </w:rPr>
        <w:t>是否本部：仅作为标识使用，暂无实际功能，可默认是。</w:t>
      </w:r>
    </w:p>
    <w:p>
      <w:pPr>
        <w:spacing w:line="360" w:lineRule="auto"/>
        <w:ind w:firstLine="440" w:firstLineChars="200"/>
        <w:rPr>
          <w:rFonts w:ascii="宋体" w:hAnsi="宋体"/>
          <w:sz w:val="22"/>
          <w:szCs w:val="22"/>
        </w:rPr>
      </w:pPr>
      <w:r>
        <w:rPr>
          <w:rFonts w:hint="eastAsia" w:ascii="宋体" w:hAnsi="宋体"/>
          <w:sz w:val="22"/>
          <w:szCs w:val="22"/>
        </w:rPr>
        <w:t>科室简介：根据实际情况填写。</w:t>
      </w:r>
    </w:p>
    <w:p>
      <w:pPr>
        <w:spacing w:line="360" w:lineRule="auto"/>
        <w:ind w:firstLine="440" w:firstLineChars="200"/>
        <w:rPr>
          <w:rFonts w:ascii="宋体" w:hAnsi="宋体"/>
          <w:sz w:val="22"/>
          <w:szCs w:val="22"/>
        </w:rPr>
      </w:pPr>
      <w:r>
        <w:rPr>
          <w:rFonts w:hint="eastAsia" w:ascii="宋体" w:hAnsi="宋体"/>
          <w:sz w:val="22"/>
          <w:szCs w:val="22"/>
        </w:rPr>
        <w:t>备注：添加备注说明，没有实际功能。</w:t>
      </w:r>
    </w:p>
    <w:p>
      <w:pPr>
        <w:spacing w:line="360" w:lineRule="auto"/>
        <w:ind w:firstLine="440" w:firstLineChars="200"/>
        <w:rPr>
          <w:rFonts w:ascii="宋体" w:hAnsi="宋体"/>
          <w:sz w:val="22"/>
          <w:szCs w:val="22"/>
        </w:rPr>
      </w:pPr>
      <w:r>
        <w:rPr>
          <w:rFonts w:hint="eastAsia" w:ascii="宋体" w:hAnsi="宋体"/>
          <w:sz w:val="22"/>
          <w:szCs w:val="22"/>
        </w:rPr>
        <w:t>是否启用：作为标识使用，如选择否，则效果类似删除，有些统计，查询的地方就不显示。</w:t>
      </w:r>
    </w:p>
    <w:p>
      <w:pPr>
        <w:spacing w:line="360" w:lineRule="auto"/>
        <w:ind w:firstLine="440" w:firstLineChars="200"/>
        <w:rPr>
          <w:rFonts w:ascii="宋体" w:hAnsi="宋体"/>
          <w:color w:val="FF0000"/>
          <w:sz w:val="22"/>
          <w:szCs w:val="22"/>
        </w:rPr>
      </w:pPr>
      <w:r>
        <w:rPr>
          <w:rFonts w:hint="eastAsia" w:ascii="宋体" w:hAnsi="宋体"/>
          <w:color w:val="FF0000"/>
          <w:sz w:val="22"/>
          <w:szCs w:val="22"/>
        </w:rPr>
        <w:t>注意：科室代码由医院his提供一定不能相同，否则无法创建！！！</w:t>
      </w:r>
    </w:p>
    <w:p>
      <w:pPr>
        <w:spacing w:line="360" w:lineRule="auto"/>
        <w:ind w:firstLine="440" w:firstLineChars="200"/>
        <w:rPr>
          <w:rFonts w:ascii="宋体" w:hAnsi="宋体" w:cs="宋体"/>
          <w:sz w:val="24"/>
        </w:rPr>
      </w:pPr>
      <w:r>
        <w:rPr>
          <w:rFonts w:hint="eastAsia" w:ascii="宋体" w:hAnsi="宋体"/>
          <w:sz w:val="22"/>
          <w:szCs w:val="22"/>
        </w:rPr>
        <w:t>创建完毕点击保存即可，如需修改，双击即可弹出设置界面。</w:t>
      </w:r>
    </w:p>
    <w:p>
      <w:pPr>
        <w:spacing w:line="360" w:lineRule="auto"/>
        <w:outlineLvl w:val="5"/>
        <w:rPr>
          <w:rFonts w:ascii="宋体" w:hAnsi="宋体"/>
          <w:b/>
          <w:bCs/>
          <w:sz w:val="24"/>
        </w:rPr>
      </w:pPr>
      <w:r>
        <w:rPr>
          <w:rFonts w:hint="eastAsia" w:ascii="宋体" w:hAnsi="宋体"/>
          <w:b/>
          <w:bCs/>
          <w:sz w:val="24"/>
        </w:rPr>
        <w:t>2.2.3.4.4.2病区管理</w:t>
      </w:r>
    </w:p>
    <w:p>
      <w:pPr>
        <w:spacing w:line="360" w:lineRule="auto"/>
        <w:ind w:firstLine="440" w:firstLineChars="200"/>
        <w:rPr>
          <w:rFonts w:ascii="宋体" w:hAnsi="宋体"/>
          <w:sz w:val="22"/>
          <w:szCs w:val="22"/>
        </w:rPr>
      </w:pPr>
      <w:r>
        <w:rPr>
          <w:rFonts w:hint="eastAsia" w:ascii="宋体" w:hAnsi="宋体"/>
          <w:sz w:val="22"/>
          <w:szCs w:val="22"/>
        </w:rPr>
        <w:t>病区的添加可以通过批量导入来实现，导入模板在平台栏目最后的一列条目excel导入模块里面去下载，下载时需要选择对应的导入类型来进行下载。</w:t>
      </w:r>
    </w:p>
    <w:p>
      <w:pPr>
        <w:spacing w:line="360" w:lineRule="auto"/>
        <w:ind w:firstLine="440" w:firstLineChars="200"/>
        <w:rPr>
          <w:rFonts w:ascii="宋体" w:hAnsi="宋体"/>
          <w:sz w:val="22"/>
          <w:szCs w:val="22"/>
        </w:rPr>
      </w:pPr>
      <w:r>
        <w:rPr>
          <w:rFonts w:hint="eastAsia" w:ascii="宋体" w:hAnsi="宋体"/>
          <w:sz w:val="22"/>
          <w:szCs w:val="22"/>
        </w:rPr>
        <w:t>病区定义：默认定义一个护士站为一个病区，病区里可以设置多个科室，我们的设置、数据对接默认均以病区为单位；主要解决了目前有的科室人数比较少，多个科室共用一个护理护士站的现象；若现场均为一个科室存在多个病区的情况，则可点击右边的齿轮，选择切换。</w:t>
      </w:r>
    </w:p>
    <w:p>
      <w:pPr>
        <w:spacing w:line="360" w:lineRule="auto"/>
        <w:rPr>
          <w:rFonts w:ascii="宋体" w:hAnsi="宋体"/>
          <w:sz w:val="22"/>
          <w:szCs w:val="22"/>
        </w:rPr>
      </w:pPr>
      <w:r>
        <w:drawing>
          <wp:inline distT="0" distB="0" distL="0" distR="0">
            <wp:extent cx="5266055" cy="2055495"/>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266055" cy="2055495"/>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点击增加病区后会弹出创建界面，带星号为必填项目，否则无法保存：</w:t>
      </w:r>
    </w:p>
    <w:p>
      <w:pPr>
        <w:spacing w:line="360" w:lineRule="auto"/>
      </w:pPr>
      <w:r>
        <w:drawing>
          <wp:inline distT="0" distB="0" distL="0" distR="0">
            <wp:extent cx="5262880" cy="258826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262880" cy="2588260"/>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病区代码：一般根据楼层或序号填写即可且必须唯一；如HIS或医院能提供，则按照提供的来进行编写即可。</w:t>
      </w:r>
    </w:p>
    <w:p>
      <w:pPr>
        <w:spacing w:line="360" w:lineRule="auto"/>
        <w:ind w:firstLine="440" w:firstLineChars="200"/>
        <w:rPr>
          <w:rFonts w:ascii="宋体" w:hAnsi="宋体"/>
          <w:sz w:val="22"/>
          <w:szCs w:val="22"/>
        </w:rPr>
      </w:pPr>
      <w:r>
        <w:rPr>
          <w:rFonts w:hint="eastAsia" w:ascii="宋体" w:hAnsi="宋体"/>
          <w:sz w:val="22"/>
          <w:szCs w:val="22"/>
        </w:rPr>
        <w:t>病区外部代码：可以参照上面的病区代码来进行编写。</w:t>
      </w:r>
    </w:p>
    <w:p>
      <w:pPr>
        <w:spacing w:line="360" w:lineRule="auto"/>
        <w:ind w:firstLine="440" w:firstLineChars="200"/>
        <w:rPr>
          <w:rFonts w:ascii="宋体" w:hAnsi="宋体"/>
          <w:sz w:val="22"/>
          <w:szCs w:val="22"/>
        </w:rPr>
      </w:pPr>
      <w:r>
        <w:rPr>
          <w:rFonts w:hint="eastAsia" w:ascii="宋体" w:hAnsi="宋体"/>
          <w:sz w:val="22"/>
          <w:szCs w:val="22"/>
        </w:rPr>
        <w:t>病区名称：根据实际情况填写。</w:t>
      </w:r>
    </w:p>
    <w:p>
      <w:pPr>
        <w:spacing w:line="360" w:lineRule="auto"/>
        <w:ind w:firstLine="440" w:firstLineChars="200"/>
        <w:rPr>
          <w:rFonts w:ascii="宋体" w:hAnsi="宋体"/>
          <w:sz w:val="22"/>
          <w:szCs w:val="22"/>
        </w:rPr>
      </w:pPr>
      <w:r>
        <w:rPr>
          <w:rFonts w:hint="eastAsia" w:ascii="宋体" w:hAnsi="宋体"/>
          <w:sz w:val="22"/>
          <w:szCs w:val="22"/>
        </w:rPr>
        <w:t>病区地址：根据实际情况填写。</w:t>
      </w:r>
    </w:p>
    <w:p>
      <w:pPr>
        <w:spacing w:line="360" w:lineRule="auto"/>
        <w:ind w:firstLine="440" w:firstLineChars="200"/>
        <w:rPr>
          <w:rFonts w:ascii="宋体" w:hAnsi="宋体"/>
          <w:sz w:val="22"/>
          <w:szCs w:val="22"/>
        </w:rPr>
      </w:pPr>
      <w:r>
        <w:rPr>
          <w:rFonts w:hint="eastAsia" w:ascii="宋体" w:hAnsi="宋体"/>
          <w:sz w:val="22"/>
          <w:szCs w:val="22"/>
        </w:rPr>
        <w:t>关联科室：根据实际的科室进行关联。</w:t>
      </w:r>
    </w:p>
    <w:p>
      <w:pPr>
        <w:spacing w:line="360" w:lineRule="auto"/>
        <w:ind w:firstLine="440" w:firstLineChars="200"/>
        <w:rPr>
          <w:rFonts w:ascii="宋体" w:hAnsi="宋体"/>
          <w:sz w:val="22"/>
          <w:szCs w:val="22"/>
        </w:rPr>
      </w:pPr>
      <w:r>
        <w:rPr>
          <w:rFonts w:hint="eastAsia" w:ascii="宋体" w:hAnsi="宋体"/>
          <w:sz w:val="22"/>
          <w:szCs w:val="22"/>
        </w:rPr>
        <w:t>门口机模板：此科室或病区，安卓门口机需要使用的初始模板样式。</w:t>
      </w:r>
    </w:p>
    <w:p>
      <w:pPr>
        <w:spacing w:line="360" w:lineRule="auto"/>
        <w:ind w:firstLine="440" w:firstLineChars="200"/>
        <w:rPr>
          <w:rFonts w:ascii="宋体" w:hAnsi="宋体"/>
          <w:sz w:val="22"/>
          <w:szCs w:val="22"/>
        </w:rPr>
      </w:pPr>
      <w:r>
        <w:rPr>
          <w:rFonts w:hint="eastAsia" w:ascii="宋体" w:hAnsi="宋体"/>
          <w:sz w:val="22"/>
          <w:szCs w:val="22"/>
        </w:rPr>
        <w:t>床头卡模板：此科室或病区，安卓床头机需要使用的初始模板样式。</w:t>
      </w:r>
    </w:p>
    <w:p>
      <w:pPr>
        <w:spacing w:line="360" w:lineRule="auto"/>
        <w:ind w:firstLine="440" w:firstLineChars="200"/>
        <w:rPr>
          <w:rFonts w:ascii="宋体" w:hAnsi="宋体"/>
          <w:sz w:val="22"/>
          <w:szCs w:val="22"/>
        </w:rPr>
      </w:pPr>
      <w:r>
        <w:rPr>
          <w:rFonts w:hint="eastAsia" w:ascii="宋体" w:hAnsi="宋体"/>
          <w:sz w:val="22"/>
          <w:szCs w:val="22"/>
        </w:rPr>
        <w:t>排序：根据实际情况填写。</w:t>
      </w:r>
    </w:p>
    <w:p>
      <w:pPr>
        <w:spacing w:line="360" w:lineRule="auto"/>
        <w:ind w:firstLine="440" w:firstLineChars="200"/>
        <w:rPr>
          <w:rFonts w:ascii="宋体" w:hAnsi="宋体"/>
          <w:sz w:val="22"/>
          <w:szCs w:val="22"/>
        </w:rPr>
      </w:pPr>
      <w:r>
        <w:rPr>
          <w:rFonts w:hint="eastAsia" w:ascii="宋体" w:hAnsi="宋体"/>
          <w:sz w:val="22"/>
          <w:szCs w:val="22"/>
        </w:rPr>
        <w:t>病区主任医生：根据实际情况选择对应的人员，只能选择一位，且只能选择有职工工号和姓名的人员。</w:t>
      </w:r>
    </w:p>
    <w:p>
      <w:pPr>
        <w:spacing w:line="360" w:lineRule="auto"/>
        <w:ind w:firstLine="440" w:firstLineChars="200"/>
        <w:rPr>
          <w:rFonts w:ascii="宋体" w:hAnsi="宋体"/>
          <w:sz w:val="22"/>
          <w:szCs w:val="22"/>
        </w:rPr>
      </w:pPr>
      <w:r>
        <w:rPr>
          <w:rFonts w:hint="eastAsia" w:ascii="宋体" w:hAnsi="宋体"/>
          <w:sz w:val="22"/>
          <w:szCs w:val="22"/>
        </w:rPr>
        <w:t>病区护士长：根据实际情况选择对应的人员，只能选择一位，且只能选择有职工工号和姓名的人员。</w:t>
      </w:r>
    </w:p>
    <w:p>
      <w:pPr>
        <w:spacing w:line="360" w:lineRule="auto"/>
        <w:ind w:firstLine="440" w:firstLineChars="200"/>
        <w:rPr>
          <w:rFonts w:ascii="宋体" w:hAnsi="宋体"/>
          <w:sz w:val="22"/>
          <w:szCs w:val="22"/>
        </w:rPr>
      </w:pPr>
      <w:r>
        <w:rPr>
          <w:rFonts w:hint="eastAsia" w:ascii="宋体" w:hAnsi="宋体"/>
          <w:sz w:val="22"/>
          <w:szCs w:val="22"/>
        </w:rPr>
        <w:t>病区电话：根据实际情况填写。</w:t>
      </w:r>
    </w:p>
    <w:p>
      <w:pPr>
        <w:spacing w:line="360" w:lineRule="auto"/>
        <w:ind w:firstLine="440" w:firstLineChars="200"/>
        <w:rPr>
          <w:rFonts w:ascii="宋体" w:hAnsi="宋体"/>
          <w:sz w:val="22"/>
          <w:szCs w:val="22"/>
        </w:rPr>
      </w:pPr>
      <w:r>
        <w:rPr>
          <w:rFonts w:hint="eastAsia" w:ascii="宋体" w:hAnsi="宋体"/>
          <w:sz w:val="22"/>
          <w:szCs w:val="22"/>
        </w:rPr>
        <w:t>病区简介：根据实际情况填写。</w:t>
      </w:r>
    </w:p>
    <w:p>
      <w:pPr>
        <w:spacing w:line="360" w:lineRule="auto"/>
        <w:ind w:firstLine="440" w:firstLineChars="200"/>
        <w:rPr>
          <w:rFonts w:ascii="宋体" w:hAnsi="宋体"/>
          <w:sz w:val="22"/>
          <w:szCs w:val="22"/>
        </w:rPr>
      </w:pPr>
      <w:r>
        <w:rPr>
          <w:rFonts w:hint="eastAsia" w:ascii="宋体" w:hAnsi="宋体"/>
          <w:sz w:val="22"/>
          <w:szCs w:val="22"/>
        </w:rPr>
        <w:t>备注：添加备注说明，没有实际功能。</w:t>
      </w:r>
    </w:p>
    <w:p>
      <w:pPr>
        <w:spacing w:line="360" w:lineRule="auto"/>
        <w:ind w:firstLine="440" w:firstLineChars="200"/>
        <w:rPr>
          <w:rFonts w:ascii="宋体" w:hAnsi="宋体"/>
          <w:sz w:val="22"/>
          <w:szCs w:val="22"/>
        </w:rPr>
      </w:pPr>
      <w:r>
        <w:rPr>
          <w:rFonts w:hint="eastAsia" w:ascii="宋体" w:hAnsi="宋体"/>
          <w:sz w:val="22"/>
          <w:szCs w:val="22"/>
        </w:rPr>
        <w:t>是否启用：作为标识使用，如选择否，则效果类似删除，有些统计，查询的地方就不显示。</w:t>
      </w:r>
    </w:p>
    <w:p>
      <w:pPr>
        <w:spacing w:line="360" w:lineRule="auto"/>
        <w:ind w:firstLine="440" w:firstLineChars="200"/>
        <w:rPr>
          <w:rFonts w:ascii="宋体" w:hAnsi="宋体"/>
          <w:color w:val="FF0000"/>
          <w:sz w:val="22"/>
          <w:szCs w:val="22"/>
        </w:rPr>
      </w:pPr>
      <w:r>
        <w:rPr>
          <w:rFonts w:hint="eastAsia" w:ascii="宋体" w:hAnsi="宋体"/>
          <w:color w:val="FF0000"/>
          <w:sz w:val="22"/>
          <w:szCs w:val="22"/>
        </w:rPr>
        <w:t>注意：病区代码，一定不能相同，否则无法创建！！！</w:t>
      </w:r>
    </w:p>
    <w:p>
      <w:pPr>
        <w:spacing w:line="360" w:lineRule="auto"/>
        <w:ind w:firstLine="440" w:firstLineChars="200"/>
        <w:rPr>
          <w:rFonts w:ascii="宋体" w:hAnsi="宋体" w:cs="宋体"/>
          <w:sz w:val="24"/>
        </w:rPr>
      </w:pPr>
      <w:r>
        <w:rPr>
          <w:rFonts w:hint="eastAsia" w:ascii="宋体" w:hAnsi="宋体"/>
          <w:sz w:val="22"/>
          <w:szCs w:val="22"/>
        </w:rPr>
        <w:t>创建完毕点击保存即可，如需修改，双击即可弹出设置界面。</w:t>
      </w:r>
    </w:p>
    <w:p>
      <w:pPr>
        <w:spacing w:line="360" w:lineRule="auto"/>
        <w:outlineLvl w:val="5"/>
        <w:rPr>
          <w:rFonts w:ascii="宋体" w:hAnsi="宋体"/>
          <w:b/>
          <w:bCs/>
          <w:sz w:val="24"/>
        </w:rPr>
      </w:pPr>
      <w:r>
        <w:rPr>
          <w:rFonts w:hint="eastAsia" w:ascii="宋体" w:hAnsi="宋体"/>
          <w:b/>
          <w:bCs/>
          <w:sz w:val="24"/>
        </w:rPr>
        <w:t>2.2.3.4.4.3病房管理</w:t>
      </w:r>
    </w:p>
    <w:p>
      <w:pPr>
        <w:spacing w:line="360" w:lineRule="auto"/>
        <w:ind w:firstLine="440" w:firstLineChars="200"/>
        <w:rPr>
          <w:rFonts w:ascii="宋体" w:hAnsi="宋体"/>
          <w:sz w:val="22"/>
          <w:szCs w:val="22"/>
        </w:rPr>
      </w:pPr>
      <w:r>
        <w:rPr>
          <w:rFonts w:hint="eastAsia" w:ascii="宋体" w:hAnsi="宋体"/>
          <w:sz w:val="22"/>
          <w:szCs w:val="22"/>
        </w:rPr>
        <w:t>病房的添加可以通过批量导入来实现，导入模板在平台栏目最后的一列条目excel导入模块里面去下载，下载时需要选择对应的导入类型来进行下载。</w:t>
      </w:r>
    </w:p>
    <w:p>
      <w:pPr>
        <w:spacing w:line="360" w:lineRule="auto"/>
        <w:jc w:val="center"/>
      </w:pPr>
      <w:r>
        <w:drawing>
          <wp:inline distT="0" distB="0" distL="0" distR="0">
            <wp:extent cx="4699635" cy="21209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699635" cy="2120900"/>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病房代码：根据实际规划填写，代码必须唯一，不能重复。</w:t>
      </w:r>
    </w:p>
    <w:p>
      <w:pPr>
        <w:spacing w:line="360" w:lineRule="auto"/>
        <w:ind w:firstLine="440" w:firstLineChars="200"/>
        <w:rPr>
          <w:rFonts w:ascii="宋体" w:hAnsi="宋体"/>
          <w:sz w:val="22"/>
          <w:szCs w:val="22"/>
        </w:rPr>
      </w:pPr>
      <w:r>
        <w:rPr>
          <w:rFonts w:hint="eastAsia" w:ascii="宋体" w:hAnsi="宋体"/>
          <w:sz w:val="22"/>
          <w:szCs w:val="22"/>
        </w:rPr>
        <w:t>病房外部代码：参照上面的病房代码填写。</w:t>
      </w:r>
    </w:p>
    <w:p>
      <w:pPr>
        <w:spacing w:line="360" w:lineRule="auto"/>
        <w:ind w:firstLine="440" w:firstLineChars="200"/>
        <w:rPr>
          <w:rFonts w:ascii="宋体" w:hAnsi="宋体"/>
          <w:sz w:val="22"/>
          <w:szCs w:val="22"/>
        </w:rPr>
      </w:pPr>
      <w:r>
        <w:rPr>
          <w:rFonts w:hint="eastAsia" w:ascii="宋体" w:hAnsi="宋体"/>
          <w:sz w:val="22"/>
          <w:szCs w:val="22"/>
        </w:rPr>
        <w:t>病房名称：根据实际规划的填写。</w:t>
      </w:r>
    </w:p>
    <w:p>
      <w:pPr>
        <w:spacing w:line="360" w:lineRule="auto"/>
        <w:ind w:firstLine="440" w:firstLineChars="200"/>
        <w:rPr>
          <w:rFonts w:ascii="宋体" w:hAnsi="宋体"/>
          <w:sz w:val="22"/>
          <w:szCs w:val="22"/>
        </w:rPr>
      </w:pPr>
      <w:r>
        <w:rPr>
          <w:rFonts w:hint="eastAsia" w:ascii="宋体" w:hAnsi="宋体"/>
          <w:sz w:val="22"/>
          <w:szCs w:val="22"/>
        </w:rPr>
        <w:t>额定床位：根据实际规划的填写，一个房间内有多少个床位，常规为3个，正常范围1-6个。</w:t>
      </w:r>
    </w:p>
    <w:p>
      <w:pPr>
        <w:spacing w:line="360" w:lineRule="auto"/>
        <w:ind w:firstLine="440" w:firstLineChars="200"/>
        <w:rPr>
          <w:rFonts w:ascii="宋体" w:hAnsi="宋体"/>
          <w:sz w:val="22"/>
          <w:szCs w:val="22"/>
        </w:rPr>
      </w:pPr>
      <w:r>
        <w:rPr>
          <w:rFonts w:hint="eastAsia" w:ascii="宋体" w:hAnsi="宋体"/>
          <w:sz w:val="22"/>
          <w:szCs w:val="22"/>
        </w:rPr>
        <w:t>所属科室：根据实际情况选择绑定。</w:t>
      </w:r>
    </w:p>
    <w:p>
      <w:pPr>
        <w:spacing w:line="360" w:lineRule="auto"/>
        <w:ind w:firstLine="440" w:firstLineChars="200"/>
        <w:rPr>
          <w:rFonts w:ascii="宋体" w:hAnsi="宋体"/>
          <w:sz w:val="22"/>
          <w:szCs w:val="22"/>
        </w:rPr>
      </w:pPr>
      <w:r>
        <w:rPr>
          <w:rFonts w:hint="eastAsia" w:ascii="宋体" w:hAnsi="宋体"/>
          <w:sz w:val="22"/>
          <w:szCs w:val="22"/>
        </w:rPr>
        <w:t>所属病区：根据实际情况选择绑定，需要先选择所属科室后，才能选择病区。</w:t>
      </w:r>
    </w:p>
    <w:p>
      <w:pPr>
        <w:spacing w:line="360" w:lineRule="auto"/>
        <w:ind w:firstLine="440" w:firstLineChars="200"/>
        <w:rPr>
          <w:rFonts w:ascii="宋体" w:hAnsi="宋体"/>
          <w:sz w:val="22"/>
          <w:szCs w:val="22"/>
        </w:rPr>
      </w:pPr>
      <w:r>
        <w:rPr>
          <w:rFonts w:hint="eastAsia" w:ascii="宋体" w:hAnsi="宋体"/>
          <w:sz w:val="22"/>
          <w:szCs w:val="22"/>
        </w:rPr>
        <w:t>排序：根据实际情况填写。</w:t>
      </w:r>
    </w:p>
    <w:p>
      <w:pPr>
        <w:spacing w:line="360" w:lineRule="auto"/>
        <w:ind w:firstLine="440" w:firstLineChars="200"/>
        <w:rPr>
          <w:rFonts w:ascii="宋体" w:hAnsi="宋体"/>
          <w:sz w:val="22"/>
          <w:szCs w:val="22"/>
        </w:rPr>
      </w:pPr>
      <w:r>
        <w:rPr>
          <w:rFonts w:hint="eastAsia" w:ascii="宋体" w:hAnsi="宋体"/>
          <w:sz w:val="22"/>
          <w:szCs w:val="22"/>
        </w:rPr>
        <w:t>备注：添加备注说明，没有实际功能。</w:t>
      </w:r>
    </w:p>
    <w:p>
      <w:pPr>
        <w:spacing w:line="360" w:lineRule="auto"/>
        <w:ind w:firstLine="440" w:firstLineChars="200"/>
        <w:rPr>
          <w:rFonts w:ascii="宋体" w:hAnsi="宋体"/>
          <w:sz w:val="22"/>
          <w:szCs w:val="22"/>
        </w:rPr>
      </w:pPr>
      <w:r>
        <w:rPr>
          <w:rFonts w:hint="eastAsia" w:ascii="宋体" w:hAnsi="宋体"/>
          <w:sz w:val="22"/>
          <w:szCs w:val="22"/>
        </w:rPr>
        <w:t>是否启用：作为标识使用，如选择否，则效果类似删除，有些统计，查询的地方就不显示。</w:t>
      </w:r>
    </w:p>
    <w:p>
      <w:pPr>
        <w:spacing w:line="360" w:lineRule="auto"/>
        <w:ind w:firstLine="440" w:firstLineChars="200"/>
        <w:rPr>
          <w:rFonts w:ascii="宋体" w:hAnsi="宋体"/>
          <w:color w:val="FF0000"/>
          <w:sz w:val="22"/>
          <w:szCs w:val="22"/>
        </w:rPr>
      </w:pPr>
      <w:r>
        <w:rPr>
          <w:rFonts w:hint="eastAsia" w:ascii="宋体" w:hAnsi="宋体"/>
          <w:color w:val="FF0000"/>
          <w:sz w:val="22"/>
          <w:szCs w:val="22"/>
        </w:rPr>
        <w:t>注意：病房代码，一定不能相同，否则无法创建！！！</w:t>
      </w:r>
    </w:p>
    <w:p>
      <w:pPr>
        <w:spacing w:line="360" w:lineRule="auto"/>
        <w:ind w:firstLine="440" w:firstLineChars="200"/>
        <w:rPr>
          <w:rFonts w:ascii="宋体" w:hAnsi="宋体"/>
          <w:sz w:val="22"/>
          <w:szCs w:val="22"/>
        </w:rPr>
      </w:pPr>
      <w:r>
        <w:rPr>
          <w:rFonts w:hint="eastAsia" w:ascii="宋体" w:hAnsi="宋体"/>
          <w:sz w:val="22"/>
          <w:szCs w:val="22"/>
        </w:rPr>
        <w:t>创建完毕点击保存即可，如需修改，双击即可弹出设置界面。</w:t>
      </w:r>
    </w:p>
    <w:p>
      <w:pPr>
        <w:spacing w:line="360" w:lineRule="auto"/>
        <w:outlineLvl w:val="5"/>
        <w:rPr>
          <w:rFonts w:ascii="宋体" w:hAnsi="宋体"/>
          <w:b/>
          <w:bCs/>
          <w:sz w:val="24"/>
        </w:rPr>
      </w:pPr>
      <w:r>
        <w:rPr>
          <w:rFonts w:hint="eastAsia" w:ascii="宋体" w:hAnsi="宋体"/>
          <w:b/>
          <w:bCs/>
          <w:sz w:val="24"/>
        </w:rPr>
        <w:t>2.2.3.4.4.4床位管理</w:t>
      </w:r>
    </w:p>
    <w:p>
      <w:pPr>
        <w:spacing w:line="360" w:lineRule="auto"/>
        <w:ind w:firstLine="440" w:firstLineChars="200"/>
        <w:rPr>
          <w:rFonts w:ascii="宋体" w:hAnsi="宋体"/>
          <w:sz w:val="22"/>
          <w:szCs w:val="22"/>
        </w:rPr>
      </w:pPr>
      <w:r>
        <w:rPr>
          <w:rFonts w:hint="eastAsia" w:ascii="宋体" w:hAnsi="宋体"/>
          <w:sz w:val="22"/>
          <w:szCs w:val="22"/>
        </w:rPr>
        <w:t>床位的添加可以通过批量导入来实现，导入模板在平台栏目最后的一列条目excel导入模块里面去下载，下载时需要选择对应的导入类型来进行下载。</w:t>
      </w:r>
    </w:p>
    <w:p>
      <w:pPr>
        <w:spacing w:line="360" w:lineRule="auto"/>
        <w:ind w:firstLine="440" w:firstLineChars="200"/>
        <w:rPr>
          <w:rFonts w:ascii="宋体" w:hAnsi="宋体"/>
          <w:sz w:val="22"/>
          <w:szCs w:val="22"/>
        </w:rPr>
      </w:pPr>
      <w:r>
        <w:rPr>
          <w:rFonts w:hint="eastAsia" w:ascii="宋体" w:hAnsi="宋体"/>
          <w:sz w:val="22"/>
          <w:szCs w:val="22"/>
        </w:rPr>
        <w:t>点击增加病床后会弹出创建界面:</w:t>
      </w:r>
    </w:p>
    <w:p>
      <w:pPr>
        <w:spacing w:line="360" w:lineRule="auto"/>
        <w:rPr>
          <w:rFonts w:ascii="宋体" w:hAnsi="宋体"/>
          <w:sz w:val="22"/>
          <w:szCs w:val="22"/>
        </w:rPr>
      </w:pPr>
      <w:r>
        <w:rPr>
          <w:rFonts w:ascii="宋体" w:hAnsi="宋体"/>
          <w:sz w:val="22"/>
          <w:szCs w:val="22"/>
        </w:rPr>
        <w:drawing>
          <wp:inline distT="0" distB="0" distL="0" distR="0">
            <wp:extent cx="5255895" cy="257937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255895" cy="2579370"/>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床位代码：根据实际规划填写，代码必须唯一，不能重复。</w:t>
      </w:r>
    </w:p>
    <w:p>
      <w:pPr>
        <w:spacing w:line="360" w:lineRule="auto"/>
        <w:ind w:firstLine="440" w:firstLineChars="200"/>
        <w:rPr>
          <w:rFonts w:ascii="宋体" w:hAnsi="宋体"/>
          <w:sz w:val="22"/>
          <w:szCs w:val="22"/>
        </w:rPr>
      </w:pPr>
      <w:r>
        <w:rPr>
          <w:rFonts w:hint="eastAsia" w:ascii="宋体" w:hAnsi="宋体"/>
          <w:sz w:val="22"/>
          <w:szCs w:val="22"/>
        </w:rPr>
        <w:t>床位外部代码：参照上面的床位代码进行编写。</w:t>
      </w:r>
    </w:p>
    <w:p>
      <w:pPr>
        <w:spacing w:line="360" w:lineRule="auto"/>
        <w:ind w:firstLine="440" w:firstLineChars="200"/>
        <w:rPr>
          <w:rFonts w:ascii="宋体" w:hAnsi="宋体"/>
          <w:sz w:val="22"/>
          <w:szCs w:val="22"/>
        </w:rPr>
      </w:pPr>
      <w:r>
        <w:rPr>
          <w:rFonts w:hint="eastAsia" w:ascii="宋体" w:hAnsi="宋体"/>
          <w:sz w:val="22"/>
          <w:szCs w:val="22"/>
        </w:rPr>
        <w:t>床位名称：根据实际规划的填写，与设备上设置的床位号一致，也是播报的标识。</w:t>
      </w:r>
    </w:p>
    <w:p>
      <w:pPr>
        <w:spacing w:line="360" w:lineRule="auto"/>
        <w:ind w:firstLine="440" w:firstLineChars="200"/>
        <w:rPr>
          <w:rFonts w:ascii="宋体" w:hAnsi="宋体"/>
          <w:sz w:val="22"/>
          <w:szCs w:val="22"/>
        </w:rPr>
      </w:pPr>
      <w:r>
        <w:rPr>
          <w:rFonts w:hint="eastAsia" w:ascii="宋体" w:hAnsi="宋体"/>
          <w:sz w:val="22"/>
          <w:szCs w:val="22"/>
        </w:rPr>
        <w:t>所属科室：根据实际情况选择绑定。</w:t>
      </w:r>
    </w:p>
    <w:p>
      <w:pPr>
        <w:spacing w:line="360" w:lineRule="auto"/>
        <w:ind w:firstLine="440" w:firstLineChars="200"/>
        <w:rPr>
          <w:rFonts w:ascii="宋体" w:hAnsi="宋体"/>
          <w:sz w:val="22"/>
          <w:szCs w:val="22"/>
        </w:rPr>
      </w:pPr>
      <w:r>
        <w:rPr>
          <w:rFonts w:hint="eastAsia" w:ascii="宋体" w:hAnsi="宋体"/>
          <w:sz w:val="22"/>
          <w:szCs w:val="22"/>
        </w:rPr>
        <w:t>所属病区：根据实际情况选择绑定，需要先选择所属科室后，才能选择病区。</w:t>
      </w:r>
    </w:p>
    <w:p>
      <w:pPr>
        <w:spacing w:line="360" w:lineRule="auto"/>
        <w:ind w:firstLine="440" w:firstLineChars="200"/>
        <w:rPr>
          <w:rFonts w:ascii="宋体" w:hAnsi="宋体"/>
          <w:sz w:val="22"/>
          <w:szCs w:val="22"/>
        </w:rPr>
      </w:pPr>
      <w:r>
        <w:rPr>
          <w:rFonts w:hint="eastAsia" w:ascii="宋体" w:hAnsi="宋体"/>
          <w:sz w:val="22"/>
          <w:szCs w:val="22"/>
        </w:rPr>
        <w:t>所属病房：根据实际情况选择绑定，需要先选择所属病区后，才能选择病房。</w:t>
      </w:r>
    </w:p>
    <w:p>
      <w:pPr>
        <w:spacing w:line="360" w:lineRule="auto"/>
        <w:ind w:firstLine="440" w:firstLineChars="200"/>
        <w:rPr>
          <w:rFonts w:ascii="宋体" w:hAnsi="宋体"/>
          <w:sz w:val="22"/>
          <w:szCs w:val="22"/>
        </w:rPr>
      </w:pPr>
      <w:r>
        <w:rPr>
          <w:rFonts w:hint="eastAsia" w:ascii="宋体" w:hAnsi="宋体"/>
          <w:sz w:val="22"/>
          <w:szCs w:val="22"/>
        </w:rPr>
        <w:t>管床医生：根据实际情况选择对应的人员，只能选择一位，且只能选择有职工工号和姓名的人员。</w:t>
      </w:r>
    </w:p>
    <w:p>
      <w:pPr>
        <w:spacing w:line="360" w:lineRule="auto"/>
        <w:ind w:firstLine="440" w:firstLineChars="200"/>
        <w:rPr>
          <w:rFonts w:ascii="宋体" w:hAnsi="宋体"/>
          <w:sz w:val="22"/>
          <w:szCs w:val="22"/>
        </w:rPr>
      </w:pPr>
      <w:r>
        <w:rPr>
          <w:rFonts w:hint="eastAsia" w:ascii="宋体" w:hAnsi="宋体"/>
          <w:sz w:val="22"/>
          <w:szCs w:val="22"/>
        </w:rPr>
        <w:t>管床护士：根据实际情况选择对应的人员，只能选择一位，且只能选择有职工工号和姓名的人员。</w:t>
      </w:r>
    </w:p>
    <w:p>
      <w:pPr>
        <w:spacing w:line="360" w:lineRule="auto"/>
        <w:ind w:firstLine="440" w:firstLineChars="200"/>
        <w:rPr>
          <w:rFonts w:ascii="宋体" w:hAnsi="宋体"/>
          <w:sz w:val="22"/>
          <w:szCs w:val="22"/>
        </w:rPr>
      </w:pPr>
      <w:r>
        <w:rPr>
          <w:rFonts w:hint="eastAsia" w:ascii="宋体" w:hAnsi="宋体"/>
          <w:sz w:val="22"/>
          <w:szCs w:val="22"/>
        </w:rPr>
        <w:t>床位类型：目前仅作为标识，默认可不选。</w:t>
      </w:r>
    </w:p>
    <w:p>
      <w:pPr>
        <w:spacing w:line="360" w:lineRule="auto"/>
        <w:ind w:firstLine="440" w:firstLineChars="200"/>
        <w:rPr>
          <w:rFonts w:ascii="宋体" w:hAnsi="宋体"/>
          <w:sz w:val="22"/>
          <w:szCs w:val="22"/>
        </w:rPr>
      </w:pPr>
      <w:r>
        <w:rPr>
          <w:rFonts w:hint="eastAsia" w:ascii="宋体" w:hAnsi="宋体"/>
          <w:sz w:val="22"/>
          <w:szCs w:val="22"/>
        </w:rPr>
        <w:t>是否使用：为标识使用，如选择否，则效果类似删除。</w:t>
      </w:r>
    </w:p>
    <w:p>
      <w:pPr>
        <w:spacing w:line="360" w:lineRule="auto"/>
        <w:ind w:firstLine="440" w:firstLineChars="200"/>
        <w:rPr>
          <w:rFonts w:ascii="宋体" w:hAnsi="宋体"/>
          <w:sz w:val="22"/>
          <w:szCs w:val="22"/>
        </w:rPr>
      </w:pPr>
      <w:r>
        <w:rPr>
          <w:rFonts w:hint="eastAsia" w:ascii="宋体" w:hAnsi="宋体"/>
          <w:sz w:val="22"/>
          <w:szCs w:val="22"/>
        </w:rPr>
        <w:t>排序：根据实际情况填写。</w:t>
      </w:r>
    </w:p>
    <w:p>
      <w:pPr>
        <w:spacing w:line="360" w:lineRule="auto"/>
        <w:ind w:firstLine="440" w:firstLineChars="200"/>
        <w:rPr>
          <w:rFonts w:ascii="宋体" w:hAnsi="宋体"/>
          <w:sz w:val="22"/>
          <w:szCs w:val="22"/>
        </w:rPr>
      </w:pPr>
      <w:r>
        <w:rPr>
          <w:rFonts w:hint="eastAsia" w:ascii="宋体" w:hAnsi="宋体"/>
          <w:sz w:val="22"/>
          <w:szCs w:val="22"/>
        </w:rPr>
        <w:t>备注：添加备注说明，没有实际功能。</w:t>
      </w:r>
    </w:p>
    <w:p>
      <w:pPr>
        <w:spacing w:line="360" w:lineRule="auto"/>
        <w:ind w:firstLine="440" w:firstLineChars="200"/>
        <w:rPr>
          <w:rFonts w:ascii="宋体" w:hAnsi="宋体"/>
          <w:sz w:val="22"/>
          <w:szCs w:val="22"/>
        </w:rPr>
      </w:pPr>
      <w:r>
        <w:rPr>
          <w:rFonts w:hint="eastAsia" w:ascii="宋体" w:hAnsi="宋体"/>
          <w:sz w:val="22"/>
          <w:szCs w:val="22"/>
        </w:rPr>
        <w:t>是否启用：作为标识使用，如选择否，则效果类似删除，有些统计，查询的地方就不显示。</w:t>
      </w:r>
    </w:p>
    <w:p>
      <w:pPr>
        <w:spacing w:line="360" w:lineRule="auto"/>
        <w:ind w:firstLine="440" w:firstLineChars="200"/>
        <w:rPr>
          <w:rFonts w:ascii="宋体" w:hAnsi="宋体"/>
          <w:color w:val="FF0000"/>
          <w:sz w:val="22"/>
          <w:szCs w:val="22"/>
        </w:rPr>
      </w:pPr>
      <w:r>
        <w:rPr>
          <w:rFonts w:hint="eastAsia" w:ascii="宋体" w:hAnsi="宋体"/>
          <w:color w:val="FF0000"/>
          <w:sz w:val="22"/>
          <w:szCs w:val="22"/>
        </w:rPr>
        <w:t>注意：病房代码、一定不能相同，否则无法影响使用创建！！！</w:t>
      </w:r>
    </w:p>
    <w:p>
      <w:pPr>
        <w:spacing w:line="360" w:lineRule="auto"/>
        <w:ind w:firstLine="440" w:firstLineChars="200"/>
        <w:rPr>
          <w:rFonts w:ascii="宋体" w:hAnsi="宋体" w:cs="宋体"/>
          <w:sz w:val="24"/>
        </w:rPr>
      </w:pPr>
      <w:r>
        <w:rPr>
          <w:rFonts w:hint="eastAsia" w:ascii="宋体" w:hAnsi="宋体"/>
          <w:sz w:val="22"/>
          <w:szCs w:val="22"/>
        </w:rPr>
        <w:t>创建完毕点击保存即可，如需修改，双击即可弹出设置界。</w:t>
      </w:r>
    </w:p>
    <w:p>
      <w:pPr>
        <w:spacing w:line="360" w:lineRule="auto"/>
        <w:outlineLvl w:val="5"/>
        <w:rPr>
          <w:rFonts w:ascii="宋体" w:hAnsi="宋体"/>
          <w:b/>
          <w:bCs/>
          <w:sz w:val="24"/>
        </w:rPr>
      </w:pPr>
      <w:r>
        <w:rPr>
          <w:rFonts w:hint="eastAsia" w:ascii="宋体" w:hAnsi="宋体"/>
          <w:b/>
          <w:bCs/>
          <w:sz w:val="24"/>
        </w:rPr>
        <w:t>2.2.3.4.4.5护士站管理</w:t>
      </w:r>
    </w:p>
    <w:p>
      <w:pPr>
        <w:spacing w:line="360" w:lineRule="auto"/>
        <w:ind w:firstLine="440" w:firstLineChars="200"/>
        <w:rPr>
          <w:rFonts w:ascii="宋体" w:hAnsi="宋体"/>
          <w:sz w:val="22"/>
          <w:szCs w:val="22"/>
        </w:rPr>
      </w:pPr>
      <w:r>
        <w:rPr>
          <w:rFonts w:hint="eastAsia" w:ascii="宋体" w:hAnsi="宋体"/>
          <w:sz w:val="22"/>
          <w:szCs w:val="22"/>
        </w:rPr>
        <w:t>护士站的添加可以通过批量导入来实现，导入模板在平台栏目最后的一列条目excel导入模块里面去下载，下载。</w:t>
      </w:r>
    </w:p>
    <w:p>
      <w:pPr>
        <w:spacing w:line="360" w:lineRule="auto"/>
        <w:ind w:firstLine="440" w:firstLineChars="200"/>
        <w:rPr>
          <w:rFonts w:ascii="宋体" w:hAnsi="宋体"/>
          <w:sz w:val="22"/>
          <w:szCs w:val="22"/>
        </w:rPr>
      </w:pPr>
      <w:r>
        <w:rPr>
          <w:rFonts w:hint="eastAsia" w:ascii="宋体" w:hAnsi="宋体"/>
          <w:sz w:val="22"/>
          <w:szCs w:val="22"/>
        </w:rPr>
        <w:t>点击增加病床后会弹出创建界面:</w:t>
      </w:r>
    </w:p>
    <w:p>
      <w:pPr>
        <w:spacing w:line="360" w:lineRule="auto"/>
      </w:pPr>
      <w:r>
        <w:drawing>
          <wp:inline distT="0" distB="0" distL="0" distR="0">
            <wp:extent cx="5179695" cy="2426335"/>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179695" cy="2426335"/>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护士站代码：根据实际规划填写，必须唯一，不能重复。</w:t>
      </w:r>
    </w:p>
    <w:p>
      <w:pPr>
        <w:spacing w:line="360" w:lineRule="auto"/>
        <w:ind w:firstLine="440" w:firstLineChars="200"/>
        <w:rPr>
          <w:rFonts w:ascii="宋体" w:hAnsi="宋体"/>
          <w:sz w:val="22"/>
          <w:szCs w:val="22"/>
        </w:rPr>
      </w:pPr>
      <w:r>
        <w:rPr>
          <w:rFonts w:hint="eastAsia" w:ascii="宋体" w:hAnsi="宋体"/>
          <w:sz w:val="22"/>
          <w:szCs w:val="22"/>
        </w:rPr>
        <w:t>护士站名称：根据实际规划填写。</w:t>
      </w:r>
    </w:p>
    <w:p>
      <w:pPr>
        <w:spacing w:line="360" w:lineRule="auto"/>
        <w:ind w:firstLine="440" w:firstLineChars="200"/>
        <w:rPr>
          <w:rFonts w:ascii="宋体" w:hAnsi="宋体"/>
          <w:sz w:val="22"/>
          <w:szCs w:val="22"/>
        </w:rPr>
      </w:pPr>
      <w:r>
        <w:rPr>
          <w:rFonts w:hint="eastAsia" w:ascii="宋体" w:hAnsi="宋体"/>
          <w:sz w:val="22"/>
          <w:szCs w:val="22"/>
        </w:rPr>
        <w:t>所属病区：根据实际情况选择绑定。</w:t>
      </w:r>
    </w:p>
    <w:p>
      <w:pPr>
        <w:spacing w:line="360" w:lineRule="auto"/>
        <w:ind w:firstLine="440" w:firstLineChars="200"/>
        <w:rPr>
          <w:rFonts w:ascii="宋体" w:hAnsi="宋体"/>
          <w:sz w:val="22"/>
          <w:szCs w:val="22"/>
        </w:rPr>
      </w:pPr>
      <w:r>
        <w:rPr>
          <w:rFonts w:hint="eastAsia" w:ascii="宋体" w:hAnsi="宋体"/>
          <w:sz w:val="22"/>
          <w:szCs w:val="22"/>
        </w:rPr>
        <w:t>排序：根据实际情况填写。</w:t>
      </w:r>
    </w:p>
    <w:p>
      <w:pPr>
        <w:spacing w:line="360" w:lineRule="auto"/>
        <w:ind w:firstLine="440" w:firstLineChars="200"/>
        <w:rPr>
          <w:rFonts w:ascii="宋体" w:hAnsi="宋体"/>
          <w:sz w:val="22"/>
          <w:szCs w:val="22"/>
        </w:rPr>
      </w:pPr>
      <w:r>
        <w:rPr>
          <w:rFonts w:hint="eastAsia" w:ascii="宋体" w:hAnsi="宋体"/>
          <w:sz w:val="22"/>
          <w:szCs w:val="22"/>
        </w:rPr>
        <w:t>备注：添加备注说明，没有实际功能。</w:t>
      </w:r>
    </w:p>
    <w:p>
      <w:pPr>
        <w:spacing w:line="360" w:lineRule="auto"/>
        <w:ind w:firstLine="440" w:firstLineChars="200"/>
        <w:rPr>
          <w:rFonts w:ascii="宋体" w:hAnsi="宋体"/>
          <w:sz w:val="22"/>
          <w:szCs w:val="22"/>
        </w:rPr>
      </w:pPr>
      <w:r>
        <w:rPr>
          <w:rFonts w:hint="eastAsia" w:ascii="宋体" w:hAnsi="宋体"/>
          <w:sz w:val="22"/>
          <w:szCs w:val="22"/>
        </w:rPr>
        <w:t>是否启用：作为标识使用，如选择否，则效果类似删除，有些统计，查询的地方就不显示。</w:t>
      </w:r>
    </w:p>
    <w:p>
      <w:pPr>
        <w:spacing w:line="360" w:lineRule="auto"/>
        <w:ind w:firstLine="440" w:firstLineChars="200"/>
        <w:rPr>
          <w:rFonts w:ascii="宋体" w:hAnsi="宋体"/>
          <w:color w:val="FF0000"/>
          <w:sz w:val="22"/>
          <w:szCs w:val="22"/>
        </w:rPr>
      </w:pPr>
      <w:r>
        <w:rPr>
          <w:rFonts w:hint="eastAsia" w:ascii="宋体" w:hAnsi="宋体"/>
          <w:color w:val="FF0000"/>
          <w:sz w:val="22"/>
          <w:szCs w:val="22"/>
        </w:rPr>
        <w:t>注意：代码一定不能相同，否则无法影响使用创建！！！</w:t>
      </w:r>
    </w:p>
    <w:p>
      <w:pPr>
        <w:spacing w:line="360" w:lineRule="auto"/>
        <w:ind w:firstLine="440" w:firstLineChars="200"/>
        <w:rPr>
          <w:rFonts w:ascii="宋体" w:hAnsi="宋体"/>
          <w:sz w:val="22"/>
          <w:szCs w:val="22"/>
        </w:rPr>
      </w:pPr>
      <w:r>
        <w:rPr>
          <w:rFonts w:hint="eastAsia" w:ascii="宋体" w:hAnsi="宋体"/>
          <w:sz w:val="22"/>
          <w:szCs w:val="22"/>
        </w:rPr>
        <w:t>创建完毕点击保存即可，如需修改，双击即可弹出设置界。</w:t>
      </w:r>
    </w:p>
    <w:p>
      <w:pPr>
        <w:spacing w:line="360" w:lineRule="auto"/>
        <w:outlineLvl w:val="4"/>
        <w:rPr>
          <w:rFonts w:ascii="宋体" w:hAnsi="宋体"/>
          <w:b/>
          <w:bCs/>
          <w:sz w:val="24"/>
        </w:rPr>
      </w:pPr>
      <w:r>
        <w:rPr>
          <w:rFonts w:hint="eastAsia" w:ascii="宋体" w:hAnsi="宋体"/>
          <w:b/>
          <w:bCs/>
          <w:sz w:val="24"/>
        </w:rPr>
        <w:t>2.2.3.4.5职工信息设置</w:t>
      </w:r>
    </w:p>
    <w:p>
      <w:pPr>
        <w:spacing w:line="360" w:lineRule="auto"/>
        <w:outlineLvl w:val="5"/>
      </w:pPr>
      <w:r>
        <w:rPr>
          <w:rFonts w:hint="eastAsia" w:ascii="宋体" w:hAnsi="宋体"/>
          <w:b/>
          <w:bCs/>
          <w:sz w:val="24"/>
        </w:rPr>
        <w:t>2.2.3.4.5.1职工信息</w:t>
      </w:r>
    </w:p>
    <w:p>
      <w:pPr>
        <w:spacing w:line="360" w:lineRule="auto"/>
        <w:ind w:firstLine="440" w:firstLineChars="200"/>
        <w:rPr>
          <w:rFonts w:ascii="宋体" w:hAnsi="宋体"/>
          <w:sz w:val="22"/>
          <w:szCs w:val="22"/>
        </w:rPr>
      </w:pPr>
      <w:r>
        <w:rPr>
          <w:rFonts w:hint="eastAsia" w:ascii="宋体" w:hAnsi="宋体"/>
          <w:sz w:val="22"/>
          <w:szCs w:val="22"/>
        </w:rPr>
        <w:t>职工信息的添加可以通过批量导入来实现，导入模板在平台栏目最后的一列条目excel导入模块里面去下载，下载时需要选择对应的导入类型来进行下载；常规情况下是由通过对接HIS后批量获取。</w:t>
      </w:r>
    </w:p>
    <w:p>
      <w:pPr>
        <w:spacing w:line="360" w:lineRule="auto"/>
        <w:ind w:firstLine="440" w:firstLineChars="200"/>
        <w:rPr>
          <w:rFonts w:ascii="宋体" w:hAnsi="宋体"/>
          <w:sz w:val="22"/>
          <w:szCs w:val="22"/>
        </w:rPr>
      </w:pPr>
      <w:r>
        <w:rPr>
          <w:rFonts w:hint="eastAsia" w:ascii="宋体" w:hAnsi="宋体"/>
          <w:sz w:val="22"/>
          <w:szCs w:val="22"/>
        </w:rPr>
        <w:t>点击右上角的导出全部，可以导出整个项目的职工信息；另外也可先通过条件筛选后，选择对应的人员进行导出。</w:t>
      </w:r>
    </w:p>
    <w:p>
      <w:pPr>
        <w:spacing w:line="360" w:lineRule="auto"/>
        <w:ind w:firstLine="440" w:firstLineChars="200"/>
        <w:rPr>
          <w:rFonts w:ascii="宋体" w:hAnsi="宋体"/>
          <w:sz w:val="22"/>
          <w:szCs w:val="22"/>
        </w:rPr>
      </w:pPr>
      <w:r>
        <w:rPr>
          <w:rFonts w:hint="eastAsia" w:ascii="宋体" w:hAnsi="宋体"/>
          <w:sz w:val="22"/>
          <w:szCs w:val="22"/>
        </w:rPr>
        <w:t>当用户密码输入错误5次后，账号会被临时锁住，需要登录管理员的账号，选择对应的被锁用户，点击右上角的解锁登录即可解锁。</w:t>
      </w:r>
    </w:p>
    <w:p>
      <w:pPr>
        <w:spacing w:line="360" w:lineRule="auto"/>
        <w:ind w:firstLine="440" w:firstLineChars="200"/>
        <w:rPr>
          <w:rFonts w:ascii="宋体" w:hAnsi="宋体"/>
          <w:sz w:val="22"/>
          <w:szCs w:val="22"/>
        </w:rPr>
      </w:pPr>
      <w:r>
        <w:rPr>
          <w:rFonts w:hint="eastAsia" w:ascii="宋体" w:hAnsi="宋体"/>
          <w:sz w:val="22"/>
          <w:szCs w:val="22"/>
        </w:rPr>
        <w:t>职工头像无法通过批量导入的方式进行导入，需要手动编辑上传。</w:t>
      </w:r>
    </w:p>
    <w:p>
      <w:r>
        <w:drawing>
          <wp:inline distT="0" distB="0" distL="0" distR="0">
            <wp:extent cx="5264785" cy="266636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64785" cy="2666365"/>
                    </a:xfrm>
                    <a:prstGeom prst="rect">
                      <a:avLst/>
                    </a:prstGeom>
                    <a:noFill/>
                    <a:ln>
                      <a:noFill/>
                    </a:ln>
                  </pic:spPr>
                </pic:pic>
              </a:graphicData>
            </a:graphic>
          </wp:inline>
        </w:drawing>
      </w:r>
    </w:p>
    <w:p>
      <w:pPr>
        <w:ind w:firstLine="440" w:firstLineChars="200"/>
        <w:rPr>
          <w:rFonts w:ascii="宋体" w:hAnsi="宋体"/>
          <w:sz w:val="22"/>
          <w:szCs w:val="22"/>
        </w:rPr>
      </w:pPr>
    </w:p>
    <w:p>
      <w:pPr>
        <w:ind w:firstLine="440" w:firstLineChars="200"/>
      </w:pPr>
      <w:r>
        <w:rPr>
          <w:rFonts w:hint="eastAsia" w:ascii="宋体" w:hAnsi="宋体"/>
          <w:sz w:val="22"/>
          <w:szCs w:val="22"/>
        </w:rPr>
        <w:t>点击界面上的添加职工信息，弹窗如下：</w:t>
      </w:r>
    </w:p>
    <w:p>
      <w:r>
        <w:drawing>
          <wp:inline distT="0" distB="0" distL="0" distR="0">
            <wp:extent cx="5262880" cy="2623185"/>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5262880" cy="2623185"/>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上传头像：根据实际情况选择绑定，无法通过批量的形式导入，只能上传jpg或者png文件，且图片大小不超过10MB。</w:t>
      </w:r>
    </w:p>
    <w:p>
      <w:pPr>
        <w:spacing w:line="360" w:lineRule="auto"/>
        <w:ind w:firstLine="440" w:firstLineChars="200"/>
        <w:rPr>
          <w:rFonts w:ascii="宋体" w:hAnsi="宋体"/>
          <w:sz w:val="22"/>
          <w:szCs w:val="22"/>
        </w:rPr>
      </w:pPr>
      <w:r>
        <w:rPr>
          <w:rFonts w:hint="eastAsia" w:ascii="宋体" w:hAnsi="宋体"/>
          <w:sz w:val="22"/>
          <w:szCs w:val="22"/>
        </w:rPr>
        <w:t>职工姓名：根据实际情况填写。</w:t>
      </w:r>
    </w:p>
    <w:p>
      <w:pPr>
        <w:spacing w:line="360" w:lineRule="auto"/>
        <w:ind w:firstLine="440" w:firstLineChars="200"/>
        <w:rPr>
          <w:rFonts w:ascii="宋体" w:hAnsi="宋体"/>
          <w:sz w:val="22"/>
          <w:szCs w:val="22"/>
        </w:rPr>
      </w:pPr>
      <w:r>
        <w:rPr>
          <w:rFonts w:hint="eastAsia" w:ascii="宋体" w:hAnsi="宋体"/>
          <w:sz w:val="22"/>
          <w:szCs w:val="22"/>
        </w:rPr>
        <w:t>所属科室：根据实际情况选择绑定。</w:t>
      </w:r>
    </w:p>
    <w:p>
      <w:pPr>
        <w:spacing w:line="360" w:lineRule="auto"/>
        <w:ind w:firstLine="440" w:firstLineChars="200"/>
        <w:rPr>
          <w:rFonts w:ascii="宋体" w:hAnsi="宋体"/>
          <w:sz w:val="22"/>
          <w:szCs w:val="22"/>
        </w:rPr>
      </w:pPr>
      <w:r>
        <w:rPr>
          <w:rFonts w:hint="eastAsia" w:ascii="宋体" w:hAnsi="宋体"/>
          <w:sz w:val="22"/>
          <w:szCs w:val="22"/>
        </w:rPr>
        <w:t>所属病区：根据实际情况选择绑定，需要先选择所属科室后，才能选择病区。</w:t>
      </w:r>
    </w:p>
    <w:p>
      <w:pPr>
        <w:spacing w:line="360" w:lineRule="auto"/>
        <w:ind w:firstLine="440" w:firstLineChars="200"/>
        <w:rPr>
          <w:rFonts w:ascii="宋体" w:hAnsi="宋体"/>
          <w:sz w:val="22"/>
          <w:szCs w:val="22"/>
        </w:rPr>
      </w:pPr>
      <w:r>
        <w:rPr>
          <w:rFonts w:hint="eastAsia" w:ascii="宋体" w:hAnsi="宋体"/>
          <w:sz w:val="22"/>
          <w:szCs w:val="22"/>
        </w:rPr>
        <w:t>职工账号：根据实际情况填写，最多输入20个字。</w:t>
      </w:r>
    </w:p>
    <w:p>
      <w:pPr>
        <w:spacing w:line="360" w:lineRule="auto"/>
        <w:ind w:firstLine="440" w:firstLineChars="200"/>
        <w:rPr>
          <w:rFonts w:ascii="宋体" w:hAnsi="宋体"/>
          <w:sz w:val="22"/>
          <w:szCs w:val="22"/>
        </w:rPr>
      </w:pPr>
      <w:r>
        <w:rPr>
          <w:rFonts w:hint="eastAsia" w:ascii="宋体" w:hAnsi="宋体"/>
          <w:sz w:val="22"/>
          <w:szCs w:val="22"/>
        </w:rPr>
        <w:t>职工职称：根据实际情况填写，仅作为标识使用，可以理解为员工的岗位名称一样。</w:t>
      </w:r>
    </w:p>
    <w:p>
      <w:pPr>
        <w:spacing w:line="360" w:lineRule="auto"/>
        <w:ind w:firstLine="440" w:firstLineChars="200"/>
        <w:rPr>
          <w:rFonts w:ascii="宋体" w:hAnsi="宋体"/>
          <w:sz w:val="22"/>
          <w:szCs w:val="22"/>
        </w:rPr>
      </w:pPr>
      <w:r>
        <w:rPr>
          <w:rFonts w:hint="eastAsia" w:ascii="宋体" w:hAnsi="宋体"/>
          <w:sz w:val="22"/>
          <w:szCs w:val="22"/>
        </w:rPr>
        <w:t>职工职务：根据实际情况填写，作为过滤的条件，可以理解为工作职能。</w:t>
      </w:r>
    </w:p>
    <w:p>
      <w:pPr>
        <w:spacing w:line="360" w:lineRule="auto"/>
        <w:ind w:firstLine="440" w:firstLineChars="200"/>
        <w:rPr>
          <w:rFonts w:ascii="宋体" w:hAnsi="宋体"/>
          <w:sz w:val="22"/>
          <w:szCs w:val="22"/>
        </w:rPr>
      </w:pPr>
      <w:r>
        <w:rPr>
          <w:rFonts w:hint="eastAsia" w:ascii="宋体" w:hAnsi="宋体"/>
          <w:sz w:val="22"/>
          <w:szCs w:val="22"/>
        </w:rPr>
        <w:t>电话号码：根据实际情况填写。</w:t>
      </w:r>
    </w:p>
    <w:p>
      <w:pPr>
        <w:spacing w:line="360" w:lineRule="auto"/>
        <w:ind w:firstLine="440" w:firstLineChars="200"/>
        <w:rPr>
          <w:rFonts w:ascii="宋体" w:hAnsi="宋体"/>
          <w:sz w:val="22"/>
          <w:szCs w:val="22"/>
        </w:rPr>
      </w:pPr>
      <w:r>
        <w:rPr>
          <w:rFonts w:hint="eastAsia" w:ascii="宋体" w:hAnsi="宋体"/>
          <w:sz w:val="22"/>
          <w:szCs w:val="22"/>
        </w:rPr>
        <w:t>His职工工号：对接HIS后获取，患者数据里面的主治医师、护士，均采用工号关联，包括病区护士长的设置。</w:t>
      </w:r>
    </w:p>
    <w:p>
      <w:pPr>
        <w:spacing w:line="360" w:lineRule="auto"/>
        <w:ind w:firstLine="440" w:firstLineChars="200"/>
        <w:rPr>
          <w:rFonts w:ascii="宋体" w:hAnsi="宋体"/>
          <w:sz w:val="22"/>
          <w:szCs w:val="22"/>
        </w:rPr>
      </w:pPr>
      <w:r>
        <w:rPr>
          <w:rFonts w:hint="eastAsia" w:ascii="宋体" w:hAnsi="宋体"/>
          <w:sz w:val="22"/>
          <w:szCs w:val="22"/>
        </w:rPr>
        <w:t>人员角色：作为权限赋予的标识，根据不同角色，赋予不同权限。</w:t>
      </w:r>
    </w:p>
    <w:p>
      <w:pPr>
        <w:spacing w:line="360" w:lineRule="auto"/>
        <w:ind w:firstLine="440" w:firstLineChars="200"/>
        <w:rPr>
          <w:rFonts w:ascii="宋体" w:hAnsi="宋体"/>
          <w:sz w:val="22"/>
          <w:szCs w:val="22"/>
        </w:rPr>
      </w:pPr>
      <w:r>
        <w:rPr>
          <w:rFonts w:hint="eastAsia" w:ascii="宋体" w:hAnsi="宋体"/>
          <w:sz w:val="22"/>
          <w:szCs w:val="22"/>
        </w:rPr>
        <w:t>用户类型：根据实际情况填写，仅作为过滤的条件。</w:t>
      </w:r>
    </w:p>
    <w:p>
      <w:pPr>
        <w:spacing w:line="360" w:lineRule="auto"/>
        <w:ind w:firstLine="440" w:firstLineChars="200"/>
        <w:rPr>
          <w:rFonts w:ascii="宋体" w:hAnsi="宋体"/>
          <w:sz w:val="22"/>
          <w:szCs w:val="22"/>
        </w:rPr>
      </w:pPr>
      <w:r>
        <w:rPr>
          <w:rFonts w:hint="eastAsia" w:ascii="宋体" w:hAnsi="宋体"/>
          <w:sz w:val="22"/>
          <w:szCs w:val="22"/>
        </w:rPr>
        <w:t>简介：根据实际情况填写，作为最终的个人简介来显示，最多支持300个字。</w:t>
      </w:r>
    </w:p>
    <w:p>
      <w:pPr>
        <w:spacing w:line="360" w:lineRule="auto"/>
        <w:ind w:firstLine="440" w:firstLineChars="200"/>
        <w:rPr>
          <w:rFonts w:ascii="宋体" w:hAnsi="宋体"/>
          <w:sz w:val="22"/>
          <w:szCs w:val="22"/>
        </w:rPr>
      </w:pPr>
      <w:r>
        <w:rPr>
          <w:rFonts w:hint="eastAsia" w:ascii="宋体" w:hAnsi="宋体"/>
          <w:sz w:val="22"/>
          <w:szCs w:val="22"/>
        </w:rPr>
        <w:t>是否启用：为标识使用，如选择否，则效果类似删除。</w:t>
      </w:r>
    </w:p>
    <w:p>
      <w:pPr>
        <w:spacing w:line="360" w:lineRule="auto"/>
        <w:rPr>
          <w:rFonts w:ascii="宋体" w:hAnsi="宋体"/>
          <w:sz w:val="22"/>
          <w:szCs w:val="22"/>
        </w:rPr>
      </w:pPr>
      <w:r>
        <w:rPr>
          <w:rFonts w:hint="eastAsia" w:ascii="宋体" w:hAnsi="宋体"/>
          <w:sz w:val="22"/>
          <w:szCs w:val="22"/>
        </w:rPr>
        <w:t>注意：若是已有的职工信息，点击编辑，界面与新建的有略微差别，新增以下几项：</w:t>
      </w:r>
    </w:p>
    <w:p>
      <w:pPr>
        <w:spacing w:line="360" w:lineRule="auto"/>
        <w:ind w:firstLine="440" w:firstLineChars="200"/>
        <w:rPr>
          <w:rFonts w:ascii="宋体" w:hAnsi="宋体"/>
          <w:color w:val="FF0000"/>
          <w:sz w:val="22"/>
          <w:szCs w:val="22"/>
        </w:rPr>
      </w:pPr>
      <w:r>
        <w:rPr>
          <w:rFonts w:hint="eastAsia" w:ascii="宋体" w:hAnsi="宋体"/>
          <w:color w:val="FF0000"/>
          <w:sz w:val="22"/>
          <w:szCs w:val="22"/>
        </w:rPr>
        <w:t>职工旧密码：根据实际情况设置，需大于或等于6六位，包含字母、数字。</w:t>
      </w:r>
    </w:p>
    <w:p>
      <w:pPr>
        <w:spacing w:line="360" w:lineRule="auto"/>
        <w:ind w:firstLine="440" w:firstLineChars="200"/>
        <w:rPr>
          <w:rFonts w:ascii="宋体" w:hAnsi="宋体"/>
          <w:color w:val="FF0000"/>
          <w:sz w:val="22"/>
          <w:szCs w:val="22"/>
        </w:rPr>
      </w:pPr>
      <w:r>
        <w:rPr>
          <w:rFonts w:hint="eastAsia" w:ascii="宋体" w:hAnsi="宋体"/>
          <w:color w:val="FF0000"/>
          <w:sz w:val="22"/>
          <w:szCs w:val="22"/>
        </w:rPr>
        <w:t>职工新密码：根据实际情况设置，需大于或等于6六位，包含字母、数字，且需要输入正确旧密码才能进行修改操作；若遗忘密码，则可通过管理员的权限来重置密码。</w:t>
      </w:r>
    </w:p>
    <w:p>
      <w:pPr>
        <w:spacing w:line="360" w:lineRule="auto"/>
        <w:ind w:firstLine="440" w:firstLineChars="200"/>
        <w:rPr>
          <w:rFonts w:ascii="宋体" w:hAnsi="宋体"/>
          <w:sz w:val="22"/>
          <w:szCs w:val="22"/>
        </w:rPr>
      </w:pPr>
      <w:r>
        <w:rPr>
          <w:rFonts w:hint="eastAsia" w:ascii="宋体" w:hAnsi="宋体"/>
          <w:color w:val="FF0000"/>
          <w:sz w:val="22"/>
          <w:szCs w:val="22"/>
        </w:rPr>
        <w:t>初始创建的时候无以上两项。</w:t>
      </w:r>
    </w:p>
    <w:p>
      <w:pPr>
        <w:spacing w:line="360" w:lineRule="auto"/>
        <w:outlineLvl w:val="5"/>
        <w:rPr>
          <w:rFonts w:ascii="宋体" w:hAnsi="宋体"/>
          <w:b/>
          <w:bCs/>
          <w:sz w:val="24"/>
        </w:rPr>
      </w:pPr>
      <w:r>
        <w:rPr>
          <w:rFonts w:hint="eastAsia" w:ascii="宋体" w:hAnsi="宋体"/>
          <w:b/>
          <w:bCs/>
          <w:sz w:val="24"/>
        </w:rPr>
        <w:t>2.2.3.4.5.2职工主索引日志</w:t>
      </w:r>
    </w:p>
    <w:p>
      <w:pPr>
        <w:spacing w:line="360" w:lineRule="auto"/>
        <w:ind w:firstLine="440" w:firstLineChars="200"/>
        <w:rPr>
          <w:rFonts w:ascii="宋体" w:hAnsi="宋体"/>
          <w:sz w:val="22"/>
          <w:szCs w:val="22"/>
        </w:rPr>
      </w:pPr>
      <w:r>
        <w:rPr>
          <w:rFonts w:hint="eastAsia" w:ascii="宋体" w:hAnsi="宋体"/>
          <w:sz w:val="22"/>
          <w:szCs w:val="22"/>
        </w:rPr>
        <w:t>此页面不对外开放，仅内部使用，是用来查看职工的登录相关信息，如登录的职工姓名，登录次数，最后登录时间等。</w:t>
      </w:r>
    </w:p>
    <w:p>
      <w:pPr>
        <w:spacing w:line="360" w:lineRule="auto"/>
        <w:ind w:firstLine="440" w:firstLineChars="200"/>
        <w:rPr>
          <w:rFonts w:ascii="宋体" w:hAnsi="宋体"/>
          <w:sz w:val="22"/>
          <w:szCs w:val="22"/>
        </w:rPr>
      </w:pPr>
      <w:r>
        <w:rPr>
          <w:rFonts w:hint="eastAsia" w:ascii="宋体" w:hAnsi="宋体"/>
          <w:sz w:val="22"/>
          <w:szCs w:val="22"/>
        </w:rPr>
        <w:t>点击查看后，会跳转到另外一个页面，选择开始时间与结束时间，可进行搜索；点击重置时间，仅是重置选择的开始时间和结束时间。</w:t>
      </w:r>
    </w:p>
    <w:p>
      <w:pPr>
        <w:spacing w:line="360" w:lineRule="auto"/>
      </w:pPr>
      <w:r>
        <w:drawing>
          <wp:inline distT="0" distB="0" distL="0" distR="0">
            <wp:extent cx="5271770" cy="236791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5271770" cy="2367915"/>
                    </a:xfrm>
                    <a:prstGeom prst="rect">
                      <a:avLst/>
                    </a:prstGeom>
                    <a:noFill/>
                    <a:ln>
                      <a:noFill/>
                    </a:ln>
                  </pic:spPr>
                </pic:pic>
              </a:graphicData>
            </a:graphic>
          </wp:inline>
        </w:drawing>
      </w:r>
    </w:p>
    <w:p>
      <w:r>
        <w:drawing>
          <wp:inline distT="0" distB="0" distL="0" distR="0">
            <wp:extent cx="5257165" cy="2279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257165" cy="2279650"/>
                    </a:xfrm>
                    <a:prstGeom prst="rect">
                      <a:avLst/>
                    </a:prstGeom>
                    <a:noFill/>
                    <a:ln>
                      <a:noFill/>
                    </a:ln>
                  </pic:spPr>
                </pic:pic>
              </a:graphicData>
            </a:graphic>
          </wp:inline>
        </w:drawing>
      </w:r>
    </w:p>
    <w:p>
      <w:pPr>
        <w:spacing w:line="360" w:lineRule="auto"/>
        <w:outlineLvl w:val="5"/>
        <w:rPr>
          <w:rFonts w:ascii="宋体" w:hAnsi="宋体"/>
          <w:b/>
          <w:bCs/>
          <w:sz w:val="24"/>
        </w:rPr>
      </w:pPr>
      <w:r>
        <w:rPr>
          <w:rFonts w:hint="eastAsia" w:ascii="宋体" w:hAnsi="宋体"/>
          <w:b/>
          <w:bCs/>
          <w:sz w:val="24"/>
        </w:rPr>
        <w:t>2.2.3.4.5.3手机用户登录管理</w:t>
      </w:r>
    </w:p>
    <w:p>
      <w:pPr>
        <w:spacing w:line="360" w:lineRule="auto"/>
        <w:ind w:firstLine="440" w:firstLineChars="200"/>
        <w:rPr>
          <w:rFonts w:ascii="宋体" w:hAnsi="宋体"/>
          <w:sz w:val="22"/>
          <w:szCs w:val="22"/>
        </w:rPr>
      </w:pPr>
      <w:r>
        <w:rPr>
          <w:rFonts w:hint="eastAsia" w:ascii="宋体" w:hAnsi="宋体"/>
          <w:sz w:val="22"/>
          <w:szCs w:val="22"/>
        </w:rPr>
        <w:t>此页面仅对带有移动手持终端的项目开放，目前移动手持终端功能相对单一，仅做呼叫信息的通知显示。</w:t>
      </w:r>
    </w:p>
    <w:p>
      <w:pPr>
        <w:spacing w:line="360" w:lineRule="auto"/>
        <w:ind w:firstLine="440" w:firstLineChars="200"/>
        <w:rPr>
          <w:rFonts w:ascii="宋体" w:hAnsi="宋体"/>
          <w:sz w:val="22"/>
          <w:szCs w:val="22"/>
        </w:rPr>
      </w:pPr>
      <w:r>
        <w:rPr>
          <w:rFonts w:hint="eastAsia" w:ascii="宋体" w:hAnsi="宋体"/>
          <w:sz w:val="22"/>
          <w:szCs w:val="22"/>
        </w:rPr>
        <w:t>出于对WIFI环境的较高依赖，伴随现场环境不确定的风险，目前移动手持终端呼叫接听功能没有开发。</w:t>
      </w:r>
    </w:p>
    <w:p>
      <w:pPr>
        <w:spacing w:line="360" w:lineRule="auto"/>
        <w:ind w:firstLine="440" w:firstLineChars="200"/>
        <w:rPr>
          <w:rFonts w:ascii="宋体" w:hAnsi="宋体"/>
          <w:sz w:val="22"/>
          <w:szCs w:val="22"/>
        </w:rPr>
      </w:pPr>
      <w:r>
        <w:rPr>
          <w:rFonts w:hint="eastAsia" w:ascii="宋体" w:hAnsi="宋体"/>
          <w:sz w:val="22"/>
          <w:szCs w:val="22"/>
        </w:rPr>
        <w:t>需要注意的是，移动手持终端因常规数量较少，故采用手动注册的方式，添加后需要点击注册SIP账号。</w:t>
      </w:r>
    </w:p>
    <w:p>
      <w:pPr>
        <w:spacing w:line="360" w:lineRule="auto"/>
        <w:ind w:firstLine="440" w:firstLineChars="200"/>
        <w:rPr>
          <w:rFonts w:ascii="宋体" w:hAnsi="宋体"/>
          <w:sz w:val="22"/>
          <w:szCs w:val="22"/>
        </w:rPr>
      </w:pPr>
      <w:r>
        <w:rPr>
          <w:rFonts w:hint="eastAsia" w:ascii="宋体" w:hAnsi="宋体"/>
          <w:sz w:val="22"/>
          <w:szCs w:val="22"/>
        </w:rPr>
        <w:t>点击添加用户，弹出窗口如下图：</w:t>
      </w:r>
    </w:p>
    <w:p>
      <w:r>
        <w:drawing>
          <wp:inline distT="0" distB="0" distL="0" distR="0">
            <wp:extent cx="5265420" cy="243586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5265420" cy="2435860"/>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用户名：根据实际情况填写。</w:t>
      </w:r>
    </w:p>
    <w:p>
      <w:pPr>
        <w:spacing w:line="360" w:lineRule="auto"/>
        <w:ind w:firstLine="440" w:firstLineChars="200"/>
        <w:rPr>
          <w:rFonts w:ascii="宋体" w:hAnsi="宋体"/>
          <w:sz w:val="22"/>
          <w:szCs w:val="22"/>
        </w:rPr>
      </w:pPr>
      <w:r>
        <w:rPr>
          <w:rFonts w:hint="eastAsia" w:ascii="宋体" w:hAnsi="宋体"/>
          <w:sz w:val="22"/>
          <w:szCs w:val="22"/>
        </w:rPr>
        <w:t>用户密码：根据实际情况设置。</w:t>
      </w:r>
    </w:p>
    <w:p>
      <w:pPr>
        <w:spacing w:line="360" w:lineRule="auto"/>
        <w:ind w:firstLine="440" w:firstLineChars="200"/>
        <w:rPr>
          <w:rFonts w:ascii="宋体" w:hAnsi="宋体"/>
          <w:sz w:val="22"/>
          <w:szCs w:val="22"/>
        </w:rPr>
      </w:pPr>
      <w:r>
        <w:rPr>
          <w:rFonts w:hint="eastAsia" w:ascii="宋体" w:hAnsi="宋体"/>
          <w:sz w:val="22"/>
          <w:szCs w:val="22"/>
        </w:rPr>
        <w:t>用户真实姓名：根据实际情况填写。</w:t>
      </w:r>
    </w:p>
    <w:p>
      <w:pPr>
        <w:spacing w:line="360" w:lineRule="auto"/>
        <w:ind w:firstLine="440" w:firstLineChars="200"/>
        <w:rPr>
          <w:rFonts w:ascii="宋体" w:hAnsi="宋体"/>
          <w:sz w:val="22"/>
          <w:szCs w:val="22"/>
        </w:rPr>
      </w:pPr>
      <w:r>
        <w:rPr>
          <w:rFonts w:hint="eastAsia" w:ascii="宋体" w:hAnsi="宋体"/>
          <w:sz w:val="22"/>
          <w:szCs w:val="22"/>
        </w:rPr>
        <w:t>用户工号：根据实际情况填写，若为职工信息里面包含，则设置一样的工号即可。</w:t>
      </w:r>
    </w:p>
    <w:p>
      <w:pPr>
        <w:spacing w:line="360" w:lineRule="auto"/>
        <w:ind w:firstLine="440" w:firstLineChars="200"/>
        <w:rPr>
          <w:rFonts w:ascii="宋体" w:hAnsi="宋体"/>
          <w:sz w:val="22"/>
          <w:szCs w:val="22"/>
        </w:rPr>
      </w:pPr>
      <w:r>
        <w:rPr>
          <w:rFonts w:hint="eastAsia" w:ascii="宋体" w:hAnsi="宋体"/>
          <w:sz w:val="22"/>
          <w:szCs w:val="22"/>
        </w:rPr>
        <w:t>联系方式：根据实际情况填写。</w:t>
      </w:r>
    </w:p>
    <w:p>
      <w:pPr>
        <w:spacing w:line="360" w:lineRule="auto"/>
        <w:ind w:firstLine="440" w:firstLineChars="200"/>
        <w:rPr>
          <w:rFonts w:ascii="宋体" w:hAnsi="宋体"/>
          <w:sz w:val="22"/>
          <w:szCs w:val="22"/>
        </w:rPr>
      </w:pPr>
      <w:r>
        <w:rPr>
          <w:rFonts w:hint="eastAsia" w:ascii="宋体" w:hAnsi="宋体"/>
          <w:sz w:val="22"/>
          <w:szCs w:val="22"/>
        </w:rPr>
        <w:t>所属病区：根据实际情况选择绑定。</w:t>
      </w:r>
    </w:p>
    <w:p>
      <w:pPr>
        <w:spacing w:line="360" w:lineRule="auto"/>
        <w:ind w:firstLine="440" w:firstLineChars="200"/>
        <w:rPr>
          <w:rFonts w:ascii="宋体" w:hAnsi="宋体"/>
          <w:sz w:val="22"/>
          <w:szCs w:val="22"/>
        </w:rPr>
      </w:pPr>
      <w:r>
        <w:rPr>
          <w:rFonts w:hint="eastAsia" w:ascii="宋体" w:hAnsi="宋体"/>
          <w:sz w:val="22"/>
          <w:szCs w:val="22"/>
        </w:rPr>
        <w:t>备注：添加备注说明，没有实际功能。</w:t>
      </w:r>
    </w:p>
    <w:p>
      <w:pPr>
        <w:spacing w:line="360" w:lineRule="auto"/>
        <w:ind w:firstLine="440" w:firstLineChars="200"/>
        <w:rPr>
          <w:rFonts w:ascii="宋体" w:hAnsi="宋体"/>
          <w:b/>
          <w:bCs/>
          <w:sz w:val="24"/>
        </w:rPr>
      </w:pPr>
      <w:r>
        <w:rPr>
          <w:rFonts w:hint="eastAsia" w:ascii="宋体" w:hAnsi="宋体"/>
          <w:sz w:val="22"/>
          <w:szCs w:val="22"/>
        </w:rPr>
        <w:t>是否启用：作为标识使用，如选择否，则效果类似删除。</w:t>
      </w:r>
    </w:p>
    <w:p>
      <w:pPr>
        <w:spacing w:line="360" w:lineRule="auto"/>
        <w:outlineLvl w:val="4"/>
        <w:rPr>
          <w:rFonts w:ascii="宋体" w:hAnsi="宋体"/>
          <w:b/>
          <w:bCs/>
          <w:sz w:val="24"/>
        </w:rPr>
      </w:pPr>
      <w:r>
        <w:rPr>
          <w:rFonts w:hint="eastAsia" w:ascii="宋体" w:hAnsi="宋体"/>
          <w:b/>
          <w:bCs/>
          <w:sz w:val="24"/>
        </w:rPr>
        <w:t>2.2.3.4.6角色维护</w:t>
      </w:r>
    </w:p>
    <w:p>
      <w:pPr>
        <w:spacing w:line="360" w:lineRule="auto"/>
        <w:ind w:firstLine="420" w:firstLineChars="200"/>
      </w:pPr>
      <w:r>
        <w:rPr>
          <w:rFonts w:hint="eastAsia"/>
        </w:rPr>
        <w:t>此页面仅对管理人员进行开放，主要功能是针对不同的角色赋予不同的访问菜单权限。</w:t>
      </w:r>
    </w:p>
    <w:p>
      <w:pPr>
        <w:spacing w:line="360" w:lineRule="auto"/>
        <w:ind w:firstLine="420" w:firstLineChars="200"/>
      </w:pPr>
      <w:r>
        <w:rPr>
          <w:rFonts w:hint="eastAsia"/>
        </w:rPr>
        <w:t>点击添加，弹出窗口如下图：</w:t>
      </w:r>
    </w:p>
    <w:p>
      <w:r>
        <w:drawing>
          <wp:inline distT="0" distB="0" distL="0" distR="0">
            <wp:extent cx="5257165" cy="258000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257165" cy="2580005"/>
                    </a:xfrm>
                    <a:prstGeom prst="rect">
                      <a:avLst/>
                    </a:prstGeom>
                    <a:noFill/>
                    <a:ln>
                      <a:noFill/>
                    </a:ln>
                  </pic:spPr>
                </pic:pic>
              </a:graphicData>
            </a:graphic>
          </wp:inline>
        </w:drawing>
      </w:r>
    </w:p>
    <w:p/>
    <w:p>
      <w:pPr>
        <w:spacing w:line="360" w:lineRule="auto"/>
        <w:ind w:firstLine="440" w:firstLineChars="200"/>
        <w:rPr>
          <w:rFonts w:ascii="宋体" w:hAnsi="宋体"/>
          <w:sz w:val="22"/>
          <w:szCs w:val="22"/>
        </w:rPr>
      </w:pPr>
      <w:r>
        <w:rPr>
          <w:rFonts w:hint="eastAsia" w:ascii="宋体" w:hAnsi="宋体"/>
          <w:sz w:val="22"/>
          <w:szCs w:val="22"/>
        </w:rPr>
        <w:t>角色名称：根据实际情况填写，最好是通俗易懂的职称名称。</w:t>
      </w:r>
    </w:p>
    <w:p>
      <w:pPr>
        <w:spacing w:line="360" w:lineRule="auto"/>
        <w:ind w:firstLine="440" w:firstLineChars="200"/>
        <w:rPr>
          <w:rFonts w:ascii="宋体" w:hAnsi="宋体"/>
          <w:sz w:val="22"/>
          <w:szCs w:val="22"/>
        </w:rPr>
      </w:pPr>
      <w:r>
        <w:rPr>
          <w:rFonts w:hint="eastAsia" w:ascii="宋体" w:hAnsi="宋体"/>
          <w:sz w:val="22"/>
          <w:szCs w:val="22"/>
        </w:rPr>
        <w:t>角色代码：根据实际情况填写，一般以名称的英文单词命名，方便识别。</w:t>
      </w:r>
    </w:p>
    <w:p>
      <w:pPr>
        <w:spacing w:line="360" w:lineRule="auto"/>
        <w:ind w:firstLine="440" w:firstLineChars="200"/>
        <w:rPr>
          <w:rFonts w:ascii="宋体" w:hAnsi="宋体"/>
          <w:sz w:val="22"/>
          <w:szCs w:val="22"/>
        </w:rPr>
      </w:pPr>
      <w:r>
        <w:rPr>
          <w:rFonts w:hint="eastAsia" w:ascii="宋体" w:hAnsi="宋体"/>
          <w:sz w:val="22"/>
          <w:szCs w:val="22"/>
        </w:rPr>
        <w:t>描述：根据实际情况填写，一般同角色名称。</w:t>
      </w:r>
    </w:p>
    <w:p>
      <w:pPr>
        <w:spacing w:line="360" w:lineRule="auto"/>
        <w:ind w:firstLine="440" w:firstLineChars="200"/>
        <w:rPr>
          <w:rFonts w:ascii="宋体" w:hAnsi="宋体"/>
          <w:sz w:val="22"/>
          <w:szCs w:val="22"/>
        </w:rPr>
      </w:pPr>
      <w:r>
        <w:rPr>
          <w:rFonts w:hint="eastAsia" w:ascii="宋体" w:hAnsi="宋体"/>
          <w:sz w:val="22"/>
          <w:szCs w:val="22"/>
        </w:rPr>
        <w:t>是否启用：是否启用：作为标识使用，如选择否，则效果类似删除。</w:t>
      </w:r>
    </w:p>
    <w:p>
      <w:pPr>
        <w:spacing w:line="360" w:lineRule="auto"/>
        <w:ind w:firstLine="440" w:firstLineChars="200"/>
        <w:rPr>
          <w:rFonts w:ascii="宋体" w:hAnsi="宋体"/>
          <w:sz w:val="22"/>
          <w:szCs w:val="22"/>
        </w:rPr>
      </w:pPr>
      <w:r>
        <w:rPr>
          <w:rFonts w:hint="eastAsia" w:ascii="宋体" w:hAnsi="宋体"/>
          <w:sz w:val="22"/>
          <w:szCs w:val="22"/>
        </w:rPr>
        <w:t>角色权限：根据实际情况赋予权限。</w:t>
      </w:r>
    </w:p>
    <w:p>
      <w:pPr>
        <w:spacing w:line="360" w:lineRule="auto"/>
        <w:outlineLvl w:val="4"/>
        <w:rPr>
          <w:rFonts w:ascii="宋体" w:hAnsi="宋体"/>
          <w:b/>
          <w:bCs/>
          <w:sz w:val="24"/>
        </w:rPr>
      </w:pPr>
      <w:r>
        <w:rPr>
          <w:rFonts w:hint="eastAsia" w:ascii="宋体" w:hAnsi="宋体"/>
          <w:b/>
          <w:bCs/>
          <w:sz w:val="24"/>
        </w:rPr>
        <w:t>2.2.3.4.7护理颜色设置</w:t>
      </w:r>
    </w:p>
    <w:p>
      <w:pPr>
        <w:spacing w:line="360" w:lineRule="auto"/>
        <w:ind w:firstLine="440" w:firstLineChars="200"/>
        <w:rPr>
          <w:rFonts w:ascii="宋体" w:hAnsi="宋体"/>
          <w:sz w:val="22"/>
          <w:szCs w:val="22"/>
        </w:rPr>
      </w:pPr>
      <w:r>
        <w:rPr>
          <w:rFonts w:hint="eastAsia" w:ascii="宋体" w:hAnsi="宋体"/>
          <w:sz w:val="22"/>
          <w:szCs w:val="22"/>
        </w:rPr>
        <w:t>此页面仅对管理人员开放，可在项目实施时跟院方人员直接确认。</w:t>
      </w:r>
    </w:p>
    <w:p>
      <w:pPr>
        <w:spacing w:line="360" w:lineRule="auto"/>
        <w:ind w:firstLine="440" w:firstLineChars="200"/>
        <w:rPr>
          <w:rFonts w:ascii="宋体" w:hAnsi="宋体"/>
          <w:sz w:val="22"/>
          <w:szCs w:val="22"/>
        </w:rPr>
      </w:pPr>
      <w:r>
        <w:rPr>
          <w:rFonts w:hint="eastAsia" w:ascii="宋体" w:hAnsi="宋体"/>
          <w:sz w:val="22"/>
          <w:szCs w:val="22"/>
        </w:rPr>
        <w:t>点击添加，弹出窗口如下图：</w:t>
      </w:r>
    </w:p>
    <w:p>
      <w:pPr>
        <w:spacing w:line="360" w:lineRule="auto"/>
      </w:pPr>
      <w:r>
        <w:drawing>
          <wp:inline distT="0" distB="0" distL="0" distR="0">
            <wp:extent cx="5272405" cy="248920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272405" cy="2489200"/>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颜色名称：护理等级的名称，根据实际情况填写，医院一般都为一级护理，二级护理等这类形式。</w:t>
      </w:r>
    </w:p>
    <w:p>
      <w:pPr>
        <w:spacing w:line="360" w:lineRule="auto"/>
        <w:ind w:firstLine="440" w:firstLineChars="200"/>
        <w:rPr>
          <w:rFonts w:ascii="宋体" w:hAnsi="宋体"/>
          <w:sz w:val="22"/>
          <w:szCs w:val="22"/>
        </w:rPr>
      </w:pPr>
      <w:r>
        <w:rPr>
          <w:rFonts w:hint="eastAsia" w:ascii="宋体" w:hAnsi="宋体"/>
          <w:sz w:val="22"/>
          <w:szCs w:val="22"/>
        </w:rPr>
        <w:t>关键词：适配医院不同的叫法，统一匹配成名称，才能对应匹配颜色，类似模糊适配的概念。</w:t>
      </w:r>
    </w:p>
    <w:p>
      <w:pPr>
        <w:spacing w:line="360" w:lineRule="auto"/>
        <w:ind w:firstLine="440" w:firstLineChars="200"/>
        <w:rPr>
          <w:rFonts w:ascii="宋体" w:hAnsi="宋体"/>
          <w:sz w:val="22"/>
          <w:szCs w:val="22"/>
        </w:rPr>
      </w:pPr>
      <w:r>
        <w:rPr>
          <w:rFonts w:hint="eastAsia" w:ascii="宋体" w:hAnsi="宋体"/>
          <w:sz w:val="22"/>
          <w:szCs w:val="22"/>
        </w:rPr>
        <w:t>颜色代码：根据实际需求设置，可直接在色块区域进行选择，也可直接输入色号。</w:t>
      </w:r>
    </w:p>
    <w:p>
      <w:pPr>
        <w:spacing w:line="360" w:lineRule="auto"/>
        <w:ind w:firstLine="440" w:firstLineChars="200"/>
      </w:pPr>
      <w:r>
        <w:rPr>
          <w:rFonts w:hint="eastAsia" w:ascii="宋体" w:hAnsi="宋体"/>
          <w:sz w:val="22"/>
          <w:szCs w:val="22"/>
        </w:rPr>
        <w:t>备注：添加备注说明，没有实际功能。</w:t>
      </w:r>
    </w:p>
    <w:p>
      <w:pPr>
        <w:spacing w:line="360" w:lineRule="auto"/>
        <w:outlineLvl w:val="4"/>
        <w:rPr>
          <w:rFonts w:ascii="宋体" w:hAnsi="宋体"/>
          <w:b/>
          <w:bCs/>
          <w:sz w:val="24"/>
        </w:rPr>
      </w:pPr>
      <w:r>
        <w:rPr>
          <w:rFonts w:hint="eastAsia" w:ascii="宋体" w:hAnsi="宋体"/>
          <w:b/>
          <w:bCs/>
          <w:sz w:val="24"/>
        </w:rPr>
        <w:t>2.2.3.4.8护理标签设置</w:t>
      </w:r>
    </w:p>
    <w:p>
      <w:pPr>
        <w:spacing w:line="360" w:lineRule="auto"/>
        <w:ind w:firstLine="440" w:firstLineChars="200"/>
        <w:rPr>
          <w:rFonts w:ascii="宋体" w:hAnsi="宋体"/>
          <w:sz w:val="22"/>
          <w:szCs w:val="22"/>
        </w:rPr>
      </w:pPr>
      <w:r>
        <w:rPr>
          <w:rFonts w:hint="eastAsia" w:ascii="宋体" w:hAnsi="宋体"/>
          <w:sz w:val="22"/>
          <w:szCs w:val="22"/>
        </w:rPr>
        <w:t>此页面仅对管理人员开放，常规不涉及使用；建议实施前可以做一些深度的调研来确定一些常用的图标类似的提示。</w:t>
      </w:r>
    </w:p>
    <w:p>
      <w:pPr>
        <w:spacing w:line="360" w:lineRule="auto"/>
        <w:ind w:firstLine="440" w:firstLineChars="200"/>
        <w:rPr>
          <w:rFonts w:ascii="宋体" w:hAnsi="宋体"/>
          <w:sz w:val="22"/>
          <w:szCs w:val="22"/>
        </w:rPr>
      </w:pPr>
      <w:r>
        <w:rPr>
          <w:rFonts w:hint="eastAsia" w:ascii="宋体" w:hAnsi="宋体"/>
          <w:sz w:val="22"/>
          <w:szCs w:val="22"/>
        </w:rPr>
        <w:t>点击添加，弹出窗口如下图：</w:t>
      </w:r>
    </w:p>
    <w:p>
      <w:r>
        <w:drawing>
          <wp:inline distT="0" distB="0" distL="0" distR="0">
            <wp:extent cx="5261610" cy="249428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261610" cy="2494280"/>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上传图标：只能上传jpg、png、jpeg文件，且图片大小不超过10MB。</w:t>
      </w:r>
    </w:p>
    <w:p>
      <w:pPr>
        <w:spacing w:line="360" w:lineRule="auto"/>
        <w:ind w:firstLine="440" w:firstLineChars="200"/>
        <w:rPr>
          <w:rFonts w:ascii="宋体" w:hAnsi="宋体"/>
          <w:sz w:val="22"/>
          <w:szCs w:val="22"/>
        </w:rPr>
      </w:pPr>
      <w:r>
        <w:rPr>
          <w:rFonts w:hint="eastAsia" w:ascii="宋体" w:hAnsi="宋体"/>
          <w:sz w:val="22"/>
          <w:szCs w:val="22"/>
        </w:rPr>
        <w:t>名称：根据实际情况填写。</w:t>
      </w:r>
    </w:p>
    <w:p>
      <w:pPr>
        <w:spacing w:line="360" w:lineRule="auto"/>
        <w:ind w:firstLine="440" w:firstLineChars="200"/>
        <w:rPr>
          <w:rFonts w:ascii="宋体" w:hAnsi="宋体"/>
          <w:sz w:val="22"/>
          <w:szCs w:val="22"/>
        </w:rPr>
      </w:pPr>
      <w:r>
        <w:rPr>
          <w:rFonts w:hint="eastAsia" w:ascii="宋体" w:hAnsi="宋体"/>
          <w:sz w:val="22"/>
          <w:szCs w:val="22"/>
        </w:rPr>
        <w:t>代码：根据实际情况填写，没有什么特别的要求，参照顺序填写即可。</w:t>
      </w:r>
    </w:p>
    <w:p>
      <w:pPr>
        <w:spacing w:line="360" w:lineRule="auto"/>
        <w:ind w:firstLine="440" w:firstLineChars="200"/>
        <w:rPr>
          <w:rFonts w:ascii="宋体" w:hAnsi="宋体"/>
          <w:sz w:val="22"/>
          <w:szCs w:val="22"/>
        </w:rPr>
      </w:pPr>
      <w:r>
        <w:rPr>
          <w:rFonts w:hint="eastAsia" w:ascii="宋体" w:hAnsi="宋体"/>
          <w:sz w:val="22"/>
          <w:szCs w:val="22"/>
        </w:rPr>
        <w:t>背景颜色：预留字段功能，默认选择不动即可。</w:t>
      </w:r>
    </w:p>
    <w:p>
      <w:pPr>
        <w:spacing w:line="360" w:lineRule="auto"/>
        <w:ind w:firstLine="440" w:firstLineChars="200"/>
        <w:rPr>
          <w:rFonts w:ascii="宋体" w:hAnsi="宋体"/>
          <w:sz w:val="22"/>
          <w:szCs w:val="22"/>
        </w:rPr>
      </w:pPr>
      <w:r>
        <w:rPr>
          <w:rFonts w:hint="eastAsia" w:ascii="宋体" w:hAnsi="宋体"/>
          <w:sz w:val="22"/>
          <w:szCs w:val="22"/>
        </w:rPr>
        <w:t>文字颜色：预留字段功能，默认选择不动即可。</w:t>
      </w:r>
    </w:p>
    <w:p>
      <w:pPr>
        <w:spacing w:line="360" w:lineRule="auto"/>
        <w:outlineLvl w:val="4"/>
        <w:rPr>
          <w:rFonts w:ascii="宋体" w:hAnsi="宋体"/>
          <w:b/>
          <w:bCs/>
          <w:sz w:val="24"/>
        </w:rPr>
      </w:pPr>
      <w:r>
        <w:rPr>
          <w:rFonts w:hint="eastAsia" w:ascii="宋体" w:hAnsi="宋体"/>
          <w:b/>
          <w:bCs/>
          <w:sz w:val="24"/>
        </w:rPr>
        <w:t>2.2.3.4.9服务器设置</w:t>
      </w:r>
    </w:p>
    <w:p>
      <w:pPr>
        <w:spacing w:line="360" w:lineRule="auto"/>
        <w:ind w:firstLine="440" w:firstLineChars="200"/>
        <w:rPr>
          <w:rFonts w:ascii="宋体" w:hAnsi="宋体"/>
          <w:sz w:val="22"/>
          <w:szCs w:val="22"/>
        </w:rPr>
      </w:pPr>
      <w:r>
        <w:rPr>
          <w:rFonts w:hint="eastAsia" w:ascii="宋体" w:hAnsi="宋体"/>
          <w:sz w:val="22"/>
          <w:szCs w:val="22"/>
        </w:rPr>
        <w:t>此页面仅对管理人员开放，常规不涉及使用。</w:t>
      </w:r>
    </w:p>
    <w:p>
      <w:pPr>
        <w:spacing w:line="360" w:lineRule="auto"/>
        <w:ind w:firstLine="440" w:firstLineChars="200"/>
        <w:rPr>
          <w:rFonts w:ascii="宋体" w:hAnsi="宋体"/>
          <w:sz w:val="22"/>
          <w:szCs w:val="22"/>
        </w:rPr>
      </w:pPr>
      <w:r>
        <w:rPr>
          <w:rFonts w:hint="eastAsia" w:ascii="宋体" w:hAnsi="宋体"/>
          <w:sz w:val="22"/>
          <w:szCs w:val="22"/>
        </w:rPr>
        <w:t>点击服务器设置，内容分为三个模块，如下图：</w:t>
      </w:r>
    </w:p>
    <w:p>
      <w:pPr>
        <w:spacing w:line="360" w:lineRule="auto"/>
      </w:pPr>
      <w:r>
        <w:drawing>
          <wp:inline distT="0" distB="0" distL="0" distR="0">
            <wp:extent cx="5264785" cy="250761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264785" cy="2507615"/>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此模块用来远程修改服务器的IP，在未授权的前提下，请勿操作，避免系统瘫痪；若需要修改，直接填写对应的IP，子网掩码，网关，DNS后，点击保存即可。</w:t>
      </w:r>
    </w:p>
    <w:p>
      <w:pPr>
        <w:spacing w:line="360" w:lineRule="auto"/>
      </w:pPr>
      <w:r>
        <w:drawing>
          <wp:inline distT="0" distB="0" distL="0" distR="0">
            <wp:extent cx="5265420" cy="203073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5265420" cy="2030730"/>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此模块用来远程重启或关闭服务器的，在未授权的前提下，请勿操作，避免系统瘫痪；若需要修改，需要输入服务器root密码，后操作方可有效。</w:t>
      </w:r>
    </w:p>
    <w:p>
      <w:pPr>
        <w:spacing w:line="360" w:lineRule="auto"/>
      </w:pPr>
      <w:r>
        <w:drawing>
          <wp:inline distT="0" distB="0" distL="0" distR="0">
            <wp:extent cx="5266055" cy="203581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266055" cy="2035810"/>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此模块用来临时调整服务器时间，正常情况下，服务器的时间是同步项目上的时钟服务器时间，项目实施时，需要同步找医院确认时钟服务器IP，以便直接做同步操作。</w:t>
      </w:r>
    </w:p>
    <w:p>
      <w:pPr>
        <w:spacing w:line="360" w:lineRule="auto"/>
        <w:outlineLvl w:val="4"/>
        <w:rPr>
          <w:rFonts w:ascii="宋体" w:hAnsi="宋体"/>
          <w:b/>
          <w:bCs/>
          <w:sz w:val="24"/>
        </w:rPr>
      </w:pPr>
      <w:r>
        <w:rPr>
          <w:rFonts w:hint="eastAsia" w:ascii="宋体" w:hAnsi="宋体"/>
          <w:b/>
          <w:bCs/>
          <w:sz w:val="24"/>
        </w:rPr>
        <w:t>2.2.3.4.10日志管理</w:t>
      </w:r>
    </w:p>
    <w:p>
      <w:pPr>
        <w:spacing w:line="360" w:lineRule="auto"/>
        <w:outlineLvl w:val="5"/>
        <w:rPr>
          <w:rFonts w:ascii="宋体" w:hAnsi="宋体"/>
          <w:b/>
          <w:bCs/>
          <w:sz w:val="24"/>
        </w:rPr>
      </w:pPr>
      <w:r>
        <w:rPr>
          <w:rFonts w:hint="eastAsia" w:ascii="宋体" w:hAnsi="宋体"/>
          <w:b/>
          <w:bCs/>
          <w:sz w:val="24"/>
        </w:rPr>
        <w:t>2.2.3.4.10.1职工信息</w:t>
      </w:r>
    </w:p>
    <w:p>
      <w:pPr>
        <w:spacing w:line="360" w:lineRule="auto"/>
        <w:ind w:firstLine="440" w:firstLineChars="200"/>
        <w:rPr>
          <w:rFonts w:ascii="宋体" w:hAnsi="宋体"/>
          <w:sz w:val="22"/>
          <w:szCs w:val="22"/>
        </w:rPr>
      </w:pPr>
      <w:r>
        <w:rPr>
          <w:rFonts w:hint="eastAsia" w:ascii="宋体" w:hAnsi="宋体"/>
          <w:sz w:val="22"/>
          <w:szCs w:val="22"/>
        </w:rPr>
        <w:t>此页面仅对管理人员开放；可以查看登录的用户账号，职工姓名，职工工号，登录时间，登录的IP。</w:t>
      </w:r>
    </w:p>
    <w:p>
      <w:pPr>
        <w:spacing w:line="360" w:lineRule="auto"/>
        <w:jc w:val="center"/>
      </w:pPr>
      <w:r>
        <w:drawing>
          <wp:inline distT="0" distB="0" distL="0" distR="0">
            <wp:extent cx="4901565" cy="196469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901565" cy="1964690"/>
                    </a:xfrm>
                    <a:prstGeom prst="rect">
                      <a:avLst/>
                    </a:prstGeom>
                    <a:noFill/>
                    <a:ln>
                      <a:noFill/>
                    </a:ln>
                  </pic:spPr>
                </pic:pic>
              </a:graphicData>
            </a:graphic>
          </wp:inline>
        </w:drawing>
      </w:r>
    </w:p>
    <w:p>
      <w:pPr>
        <w:spacing w:line="360" w:lineRule="auto"/>
        <w:outlineLvl w:val="5"/>
        <w:rPr>
          <w:rFonts w:ascii="宋体" w:hAnsi="宋体"/>
          <w:b/>
          <w:bCs/>
          <w:sz w:val="24"/>
        </w:rPr>
      </w:pPr>
      <w:r>
        <w:rPr>
          <w:rFonts w:hint="eastAsia" w:ascii="宋体" w:hAnsi="宋体"/>
          <w:b/>
          <w:bCs/>
          <w:sz w:val="24"/>
        </w:rPr>
        <w:t>2.2.3.4.10.2操作日志</w:t>
      </w:r>
    </w:p>
    <w:p>
      <w:pPr>
        <w:spacing w:line="360" w:lineRule="auto"/>
        <w:ind w:firstLine="440" w:firstLineChars="200"/>
        <w:rPr>
          <w:rFonts w:ascii="宋体" w:hAnsi="宋体"/>
          <w:sz w:val="22"/>
          <w:szCs w:val="22"/>
        </w:rPr>
      </w:pPr>
      <w:r>
        <w:rPr>
          <w:rFonts w:hint="eastAsia" w:ascii="宋体" w:hAnsi="宋体"/>
          <w:sz w:val="22"/>
          <w:szCs w:val="22"/>
        </w:rPr>
        <w:t>此页面仅对管理人员开放；可以查看用户的操作类型，操作时间，操作人，详细的操作内容。</w:t>
      </w:r>
    </w:p>
    <w:p>
      <w:pPr>
        <w:spacing w:line="360" w:lineRule="auto"/>
        <w:rPr>
          <w:rFonts w:ascii="宋体" w:hAnsi="宋体"/>
          <w:b/>
          <w:bCs/>
          <w:sz w:val="24"/>
        </w:rPr>
      </w:pPr>
      <w:r>
        <w:drawing>
          <wp:inline distT="0" distB="0" distL="0" distR="0">
            <wp:extent cx="5264785" cy="240665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5264785" cy="2406650"/>
                    </a:xfrm>
                    <a:prstGeom prst="rect">
                      <a:avLst/>
                    </a:prstGeom>
                    <a:noFill/>
                    <a:ln>
                      <a:noFill/>
                    </a:ln>
                  </pic:spPr>
                </pic:pic>
              </a:graphicData>
            </a:graphic>
          </wp:inline>
        </w:drawing>
      </w:r>
    </w:p>
    <w:p>
      <w:pPr>
        <w:spacing w:line="360" w:lineRule="auto"/>
        <w:outlineLvl w:val="4"/>
        <w:rPr>
          <w:rFonts w:ascii="宋体" w:hAnsi="宋体"/>
          <w:b/>
          <w:bCs/>
          <w:sz w:val="24"/>
        </w:rPr>
      </w:pPr>
      <w:r>
        <w:rPr>
          <w:rFonts w:hint="eastAsia" w:ascii="宋体" w:hAnsi="宋体"/>
          <w:b/>
          <w:bCs/>
          <w:sz w:val="24"/>
        </w:rPr>
        <w:t>2.2.3.4.11用户权限管理</w:t>
      </w:r>
    </w:p>
    <w:p>
      <w:pPr>
        <w:spacing w:line="360" w:lineRule="auto"/>
        <w:ind w:firstLine="440" w:firstLineChars="200"/>
        <w:rPr>
          <w:rFonts w:ascii="宋体" w:hAnsi="宋体"/>
          <w:sz w:val="22"/>
          <w:szCs w:val="22"/>
        </w:rPr>
      </w:pPr>
      <w:r>
        <w:rPr>
          <w:rFonts w:hint="eastAsia" w:ascii="宋体" w:hAnsi="宋体"/>
          <w:sz w:val="22"/>
          <w:szCs w:val="22"/>
        </w:rPr>
        <w:t>此页面仅对研发人员开放，用于调试修改用户的权限，禁止其他人员操作。</w:t>
      </w:r>
    </w:p>
    <w:p>
      <w:pPr>
        <w:spacing w:line="360" w:lineRule="auto"/>
      </w:pPr>
      <w:r>
        <w:drawing>
          <wp:inline distT="0" distB="0" distL="0" distR="0">
            <wp:extent cx="5258435" cy="249174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5258435" cy="2491740"/>
                    </a:xfrm>
                    <a:prstGeom prst="rect">
                      <a:avLst/>
                    </a:prstGeom>
                    <a:noFill/>
                    <a:ln>
                      <a:noFill/>
                    </a:ln>
                  </pic:spPr>
                </pic:pic>
              </a:graphicData>
            </a:graphic>
          </wp:inline>
        </w:drawing>
      </w:r>
    </w:p>
    <w:p>
      <w:pPr>
        <w:spacing w:line="360" w:lineRule="auto"/>
        <w:outlineLvl w:val="4"/>
        <w:rPr>
          <w:rFonts w:ascii="宋体" w:hAnsi="宋体"/>
          <w:b/>
          <w:bCs/>
          <w:sz w:val="24"/>
        </w:rPr>
      </w:pPr>
      <w:r>
        <w:rPr>
          <w:rFonts w:hint="eastAsia" w:ascii="宋体" w:hAnsi="宋体"/>
          <w:b/>
          <w:bCs/>
          <w:sz w:val="24"/>
        </w:rPr>
        <w:t>2.2.3.4.12版本管理</w:t>
      </w:r>
    </w:p>
    <w:p>
      <w:pPr>
        <w:spacing w:line="360" w:lineRule="auto"/>
        <w:ind w:firstLine="440" w:firstLineChars="200"/>
        <w:rPr>
          <w:rFonts w:ascii="宋体" w:hAnsi="宋体"/>
          <w:sz w:val="22"/>
          <w:szCs w:val="22"/>
        </w:rPr>
      </w:pPr>
      <w:r>
        <w:rPr>
          <w:rFonts w:hint="eastAsia" w:ascii="宋体" w:hAnsi="宋体"/>
          <w:sz w:val="22"/>
          <w:szCs w:val="22"/>
        </w:rPr>
        <w:t>此页面仅对管理人员开放，用于版本的自动更新；目前安卓与Linux均预留了功能，但总体实施上还是采用批量升级工具较为实用，故此功能为后期预留完善功能。</w:t>
      </w:r>
    </w:p>
    <w:p>
      <w:pPr>
        <w:spacing w:line="360" w:lineRule="auto"/>
        <w:ind w:firstLine="440" w:firstLineChars="200"/>
        <w:rPr>
          <w:rFonts w:ascii="宋体" w:hAnsi="宋体"/>
          <w:sz w:val="22"/>
          <w:szCs w:val="22"/>
        </w:rPr>
      </w:pPr>
      <w:r>
        <w:rPr>
          <w:rFonts w:hint="eastAsia" w:ascii="宋体" w:hAnsi="宋体"/>
          <w:sz w:val="22"/>
          <w:szCs w:val="22"/>
        </w:rPr>
        <w:t>升级的前提是需要设备在线，与服务器的通讯保持正常状态，且长ping不丢包，如果有丢包的现象，可能会导致批量升级过程中，部分设备存在升级失败的现象；通过批量升级工具升级也会存在此问题，故需要确保现在网络的畅通。</w:t>
      </w:r>
    </w:p>
    <w:p>
      <w:pPr>
        <w:spacing w:line="360" w:lineRule="auto"/>
      </w:pPr>
      <w:r>
        <w:drawing>
          <wp:inline distT="0" distB="0" distL="0" distR="0">
            <wp:extent cx="5270500" cy="24384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5270500" cy="2438400"/>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点击上传设备版本，弹出如下窗口：</w:t>
      </w:r>
    </w:p>
    <w:p>
      <w:pPr>
        <w:spacing w:line="360" w:lineRule="auto"/>
      </w:pPr>
      <w:r>
        <w:drawing>
          <wp:inline distT="0" distB="0" distL="0" distR="0">
            <wp:extent cx="5266690" cy="251079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266690" cy="2510790"/>
                    </a:xfrm>
                    <a:prstGeom prst="rect">
                      <a:avLst/>
                    </a:prstGeom>
                    <a:noFill/>
                    <a:ln>
                      <a:noFill/>
                    </a:ln>
                  </pic:spPr>
                </pic:pic>
              </a:graphicData>
            </a:graphic>
          </wp:inline>
        </w:drawing>
      </w:r>
    </w:p>
    <w:p>
      <w:pPr>
        <w:spacing w:line="360" w:lineRule="auto"/>
        <w:ind w:firstLine="420" w:firstLineChars="200"/>
      </w:pPr>
      <w:r>
        <w:rPr>
          <w:rFonts w:hint="eastAsia"/>
        </w:rPr>
        <w:t>上传设备版本：根据实际情况选择对应的img镜像文件，需要先选择文件类型。</w:t>
      </w:r>
    </w:p>
    <w:p>
      <w:pPr>
        <w:spacing w:line="360" w:lineRule="auto"/>
        <w:ind w:firstLine="420" w:firstLineChars="200"/>
      </w:pPr>
      <w:r>
        <w:rPr>
          <w:rFonts w:hint="eastAsia"/>
        </w:rPr>
        <w:t>文件类型：优先选择文件类型，即升级包的类型。</w:t>
      </w:r>
    </w:p>
    <w:p>
      <w:pPr>
        <w:spacing w:line="360" w:lineRule="auto"/>
        <w:ind w:firstLine="420" w:firstLineChars="200"/>
      </w:pPr>
      <w:r>
        <w:rPr>
          <w:rFonts w:hint="eastAsia"/>
        </w:rPr>
        <w:t>适用系统：根据镜像包的系统进行选择。</w:t>
      </w:r>
    </w:p>
    <w:p>
      <w:pPr>
        <w:spacing w:line="360" w:lineRule="auto"/>
        <w:ind w:firstLine="420" w:firstLineChars="200"/>
      </w:pPr>
      <w:r>
        <w:rPr>
          <w:rFonts w:hint="eastAsia"/>
        </w:rPr>
        <w:t>文件地址：上传选择的镜像文件后会自动生成。</w:t>
      </w:r>
    </w:p>
    <w:p>
      <w:pPr>
        <w:spacing w:line="360" w:lineRule="auto"/>
        <w:ind w:firstLine="420" w:firstLineChars="200"/>
      </w:pPr>
      <w:r>
        <w:rPr>
          <w:rFonts w:hint="eastAsia"/>
        </w:rPr>
        <w:t>版本名称：根据实际情况，按规范命名。</w:t>
      </w:r>
    </w:p>
    <w:p>
      <w:pPr>
        <w:spacing w:line="360" w:lineRule="auto"/>
        <w:ind w:firstLine="420" w:firstLineChars="200"/>
      </w:pPr>
      <w:r>
        <w:rPr>
          <w:rFonts w:hint="eastAsia"/>
        </w:rPr>
        <w:t>备注：根据实际情况填写即可。</w:t>
      </w:r>
    </w:p>
    <w:p>
      <w:pPr>
        <w:spacing w:line="360" w:lineRule="auto"/>
        <w:outlineLvl w:val="4"/>
        <w:rPr>
          <w:rFonts w:ascii="宋体" w:hAnsi="宋体"/>
          <w:b/>
          <w:bCs/>
          <w:sz w:val="24"/>
        </w:rPr>
      </w:pPr>
      <w:r>
        <w:rPr>
          <w:rFonts w:hint="eastAsia" w:ascii="宋体" w:hAnsi="宋体"/>
          <w:b/>
          <w:bCs/>
          <w:sz w:val="24"/>
        </w:rPr>
        <w:t>2.2.3.4.13入院须知</w:t>
      </w:r>
    </w:p>
    <w:p>
      <w:pPr>
        <w:spacing w:line="360" w:lineRule="auto"/>
        <w:ind w:firstLine="440" w:firstLineChars="200"/>
        <w:rPr>
          <w:rFonts w:ascii="宋体" w:hAnsi="宋体"/>
          <w:sz w:val="22"/>
          <w:szCs w:val="22"/>
        </w:rPr>
      </w:pPr>
      <w:r>
        <w:rPr>
          <w:rFonts w:hint="eastAsia" w:ascii="宋体" w:hAnsi="宋体"/>
          <w:sz w:val="22"/>
          <w:szCs w:val="22"/>
        </w:rPr>
        <w:t>此页面仅对管理人员开放，用于编辑入院须知的内容，不同科室可定义不同的须知内容。</w:t>
      </w:r>
    </w:p>
    <w:p>
      <w:pPr>
        <w:spacing w:line="360" w:lineRule="auto"/>
      </w:pPr>
      <w:r>
        <w:drawing>
          <wp:inline distT="0" distB="0" distL="0" distR="0">
            <wp:extent cx="5261610" cy="246634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261610" cy="2466340"/>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点击添加，弹出窗口如下：</w:t>
      </w:r>
    </w:p>
    <w:p>
      <w:pPr>
        <w:spacing w:line="360" w:lineRule="auto"/>
      </w:pPr>
      <w:r>
        <w:drawing>
          <wp:inline distT="0" distB="0" distL="0" distR="0">
            <wp:extent cx="5272405" cy="255651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5272405" cy="2556510"/>
                    </a:xfrm>
                    <a:prstGeom prst="rect">
                      <a:avLst/>
                    </a:prstGeom>
                    <a:noFill/>
                    <a:ln>
                      <a:noFill/>
                    </a:ln>
                  </pic:spPr>
                </pic:pic>
              </a:graphicData>
            </a:graphic>
          </wp:inline>
        </w:drawing>
      </w:r>
    </w:p>
    <w:p>
      <w:pPr>
        <w:spacing w:line="360" w:lineRule="auto"/>
        <w:ind w:firstLine="420" w:firstLineChars="200"/>
      </w:pPr>
      <w:r>
        <w:rPr>
          <w:rFonts w:hint="eastAsia"/>
        </w:rPr>
        <w:t>标题：根据实际情况进行填写。</w:t>
      </w:r>
    </w:p>
    <w:p>
      <w:pPr>
        <w:spacing w:line="360" w:lineRule="auto"/>
        <w:ind w:firstLine="420" w:firstLineChars="200"/>
      </w:pPr>
      <w:r>
        <w:rPr>
          <w:rFonts w:hint="eastAsia"/>
        </w:rPr>
        <w:t>是否启用：根据实际情况进行选择，不启用则不显示。</w:t>
      </w:r>
    </w:p>
    <w:p>
      <w:pPr>
        <w:spacing w:line="360" w:lineRule="auto"/>
        <w:ind w:firstLine="420" w:firstLineChars="200"/>
      </w:pPr>
      <w:r>
        <w:rPr>
          <w:rFonts w:hint="eastAsia"/>
        </w:rPr>
        <w:t>科室：根据实际情况选择，</w:t>
      </w:r>
      <w:r>
        <w:rPr>
          <w:rFonts w:ascii="Helvetica" w:hAnsi="Helvetica" w:eastAsia="Helvetica" w:cs="Helvetica"/>
          <w:color w:val="000000"/>
          <w:szCs w:val="21"/>
        </w:rPr>
        <w:t>没有选择科室的为共用入院须知，有选择科室，即某科室单独使用</w:t>
      </w:r>
      <w:r>
        <w:rPr>
          <w:rFonts w:hint="eastAsia" w:ascii="Helvetica" w:hAnsi="Helvetica" w:cs="Helvetica"/>
          <w:color w:val="000000"/>
          <w:szCs w:val="21"/>
        </w:rPr>
        <w:t>。</w:t>
      </w:r>
    </w:p>
    <w:p>
      <w:pPr>
        <w:spacing w:line="360" w:lineRule="auto"/>
        <w:ind w:firstLine="420" w:firstLineChars="200"/>
      </w:pPr>
      <w:r>
        <w:rPr>
          <w:rFonts w:hint="eastAsia"/>
        </w:rPr>
        <w:t>入院须知内容：根据实际情况进行编写内科即可。</w:t>
      </w:r>
    </w:p>
    <w:p>
      <w:pPr>
        <w:pStyle w:val="5"/>
        <w:numPr>
          <w:ilvl w:val="0"/>
          <w:numId w:val="2"/>
        </w:numPr>
        <w:spacing w:before="0" w:after="0" w:line="360" w:lineRule="auto"/>
        <w:ind w:left="0" w:firstLine="0"/>
        <w:rPr>
          <w:rFonts w:ascii="宋体" w:hAnsi="宋体"/>
          <w:bCs/>
          <w:sz w:val="24"/>
        </w:rPr>
      </w:pPr>
      <w:r>
        <w:rPr>
          <w:rFonts w:hint="eastAsia" w:ascii="宋体" w:hAnsi="宋体" w:eastAsia="宋体"/>
          <w:kern w:val="2"/>
          <w:sz w:val="24"/>
          <w:szCs w:val="24"/>
        </w:rPr>
        <w:t>2.2.3.5信息查看</w:t>
      </w:r>
    </w:p>
    <w:p>
      <w:pPr>
        <w:spacing w:line="360" w:lineRule="auto"/>
        <w:outlineLvl w:val="4"/>
        <w:rPr>
          <w:rFonts w:ascii="宋体" w:hAnsi="宋体"/>
          <w:b/>
          <w:bCs/>
          <w:sz w:val="24"/>
        </w:rPr>
      </w:pPr>
      <w:r>
        <w:rPr>
          <w:rFonts w:hint="eastAsia" w:ascii="宋体" w:hAnsi="宋体"/>
          <w:b/>
          <w:bCs/>
          <w:sz w:val="24"/>
        </w:rPr>
        <w:t>2.2.3.5.1病床一览表</w:t>
      </w:r>
    </w:p>
    <w:p>
      <w:pPr>
        <w:spacing w:line="360" w:lineRule="auto"/>
        <w:ind w:firstLine="440" w:firstLineChars="200"/>
        <w:rPr>
          <w:rFonts w:ascii="宋体" w:hAnsi="宋体"/>
          <w:sz w:val="22"/>
          <w:szCs w:val="22"/>
        </w:rPr>
      </w:pPr>
      <w:r>
        <w:rPr>
          <w:rFonts w:hint="eastAsia" w:ascii="宋体" w:hAnsi="宋体"/>
          <w:sz w:val="22"/>
          <w:szCs w:val="22"/>
        </w:rPr>
        <w:t>此菜单功能，可以根据所属科室，所属病区，患者姓名等进行筛选，查看具体的在科床位，包含有患者的床位与空床；点击上面上方的总床位数、今日新入院人数、待入科人数、今日出院人数等，可以直接按这些条件筛选对应的床位出来。</w:t>
      </w:r>
    </w:p>
    <w:p>
      <w:pPr>
        <w:spacing w:line="360" w:lineRule="auto"/>
        <w:ind w:firstLine="440" w:firstLineChars="200"/>
        <w:rPr>
          <w:rFonts w:ascii="宋体" w:hAnsi="宋体"/>
          <w:sz w:val="22"/>
          <w:szCs w:val="22"/>
        </w:rPr>
      </w:pPr>
    </w:p>
    <w:p>
      <w:pPr>
        <w:spacing w:line="360" w:lineRule="auto"/>
      </w:pPr>
      <w:r>
        <w:drawing>
          <wp:inline distT="0" distB="0" distL="0" distR="0">
            <wp:extent cx="5269230" cy="260223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5269230" cy="2602230"/>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点击床位后，弹出窗口如下：</w:t>
      </w:r>
    </w:p>
    <w:p>
      <w:pPr>
        <w:spacing w:line="360" w:lineRule="auto"/>
      </w:pPr>
      <w:r>
        <w:drawing>
          <wp:inline distT="0" distB="0" distL="0" distR="0">
            <wp:extent cx="5257800" cy="272415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5257800" cy="2724150"/>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床位名称：前面设定完床位的相关信息后，此处就不用再次编辑，会自动关联显示。</w:t>
      </w:r>
    </w:p>
    <w:p>
      <w:pPr>
        <w:spacing w:line="360" w:lineRule="auto"/>
        <w:ind w:firstLine="440" w:firstLineChars="200"/>
        <w:rPr>
          <w:rFonts w:ascii="宋体" w:hAnsi="宋体"/>
          <w:sz w:val="22"/>
          <w:szCs w:val="22"/>
        </w:rPr>
      </w:pPr>
      <w:r>
        <w:rPr>
          <w:rFonts w:hint="eastAsia" w:ascii="宋体" w:hAnsi="宋体"/>
          <w:sz w:val="22"/>
          <w:szCs w:val="22"/>
        </w:rPr>
        <w:t>所属科室：前面设定完床位的相关信息后，此处就不用再次编辑，会自动关联显示。</w:t>
      </w:r>
    </w:p>
    <w:p>
      <w:pPr>
        <w:spacing w:line="360" w:lineRule="auto"/>
        <w:ind w:firstLine="440" w:firstLineChars="200"/>
        <w:rPr>
          <w:rFonts w:ascii="宋体" w:hAnsi="宋体"/>
          <w:sz w:val="22"/>
          <w:szCs w:val="22"/>
        </w:rPr>
      </w:pPr>
      <w:r>
        <w:rPr>
          <w:rFonts w:hint="eastAsia" w:ascii="宋体" w:hAnsi="宋体"/>
          <w:sz w:val="22"/>
          <w:szCs w:val="22"/>
        </w:rPr>
        <w:t>所属病区：前面设定完床位的相关信息后，此处就不用再次编辑，会自动关联显示。</w:t>
      </w:r>
    </w:p>
    <w:p>
      <w:pPr>
        <w:spacing w:line="360" w:lineRule="auto"/>
        <w:ind w:firstLine="440" w:firstLineChars="200"/>
        <w:rPr>
          <w:rFonts w:ascii="宋体" w:hAnsi="宋体"/>
          <w:sz w:val="22"/>
          <w:szCs w:val="22"/>
        </w:rPr>
      </w:pPr>
      <w:r>
        <w:rPr>
          <w:rFonts w:hint="eastAsia" w:ascii="宋体" w:hAnsi="宋体"/>
          <w:sz w:val="22"/>
          <w:szCs w:val="22"/>
        </w:rPr>
        <w:t>住院号：HIS对接后，直接生成；若需要测试，则根据情况填写。</w:t>
      </w:r>
    </w:p>
    <w:p>
      <w:pPr>
        <w:spacing w:line="360" w:lineRule="auto"/>
        <w:ind w:firstLine="440" w:firstLineChars="200"/>
        <w:rPr>
          <w:rFonts w:ascii="宋体" w:hAnsi="宋体"/>
          <w:sz w:val="22"/>
          <w:szCs w:val="22"/>
        </w:rPr>
      </w:pPr>
      <w:r>
        <w:rPr>
          <w:rFonts w:hint="eastAsia" w:ascii="宋体" w:hAnsi="宋体"/>
          <w:sz w:val="22"/>
          <w:szCs w:val="22"/>
        </w:rPr>
        <w:t>住院流水号：HIS对接后，直接生成，若需要测试，则根据情况填写。</w:t>
      </w:r>
    </w:p>
    <w:p>
      <w:pPr>
        <w:spacing w:line="360" w:lineRule="auto"/>
        <w:ind w:firstLine="440" w:firstLineChars="200"/>
        <w:rPr>
          <w:rFonts w:ascii="宋体" w:hAnsi="宋体"/>
          <w:sz w:val="22"/>
          <w:szCs w:val="22"/>
        </w:rPr>
      </w:pPr>
      <w:r>
        <w:rPr>
          <w:rFonts w:hint="eastAsia" w:ascii="宋体" w:hAnsi="宋体"/>
          <w:sz w:val="22"/>
          <w:szCs w:val="22"/>
        </w:rPr>
        <w:t>患者姓名：HIS对接后，直接生成，若需要测试，则根据情况填写。</w:t>
      </w:r>
    </w:p>
    <w:p>
      <w:pPr>
        <w:spacing w:line="360" w:lineRule="auto"/>
        <w:ind w:firstLine="440" w:firstLineChars="200"/>
        <w:rPr>
          <w:rFonts w:ascii="宋体" w:hAnsi="宋体"/>
          <w:sz w:val="22"/>
          <w:szCs w:val="22"/>
        </w:rPr>
      </w:pPr>
      <w:r>
        <w:rPr>
          <w:rFonts w:hint="eastAsia" w:ascii="宋体" w:hAnsi="宋体"/>
          <w:sz w:val="22"/>
          <w:szCs w:val="22"/>
        </w:rPr>
        <w:t>患者年龄：HIS对接后，直接生成，若需要测试，则根据情况填写。</w:t>
      </w:r>
    </w:p>
    <w:p>
      <w:pPr>
        <w:spacing w:line="360" w:lineRule="auto"/>
        <w:ind w:firstLine="440" w:firstLineChars="200"/>
        <w:rPr>
          <w:rFonts w:ascii="宋体" w:hAnsi="宋体"/>
          <w:sz w:val="22"/>
          <w:szCs w:val="22"/>
        </w:rPr>
      </w:pPr>
      <w:r>
        <w:rPr>
          <w:rFonts w:hint="eastAsia" w:ascii="宋体" w:hAnsi="宋体"/>
          <w:sz w:val="22"/>
          <w:szCs w:val="22"/>
        </w:rPr>
        <w:t>患者性别：HIS对接后，直接生成，若需要测试，则根据情况填写。</w:t>
      </w:r>
    </w:p>
    <w:p>
      <w:pPr>
        <w:spacing w:line="360" w:lineRule="auto"/>
        <w:ind w:firstLine="440" w:firstLineChars="200"/>
        <w:rPr>
          <w:rFonts w:ascii="宋体" w:hAnsi="宋体"/>
          <w:sz w:val="22"/>
          <w:szCs w:val="22"/>
        </w:rPr>
      </w:pPr>
      <w:r>
        <w:rPr>
          <w:rFonts w:hint="eastAsia" w:ascii="宋体" w:hAnsi="宋体"/>
          <w:sz w:val="22"/>
          <w:szCs w:val="22"/>
        </w:rPr>
        <w:t>床位代码：前面设定完床位的相关信息后，此处就不用再次编辑，会自动关联显示。</w:t>
      </w:r>
    </w:p>
    <w:p>
      <w:pPr>
        <w:spacing w:line="360" w:lineRule="auto"/>
        <w:ind w:firstLine="440" w:firstLineChars="200"/>
        <w:rPr>
          <w:rFonts w:ascii="宋体" w:hAnsi="宋体"/>
          <w:sz w:val="22"/>
          <w:szCs w:val="22"/>
        </w:rPr>
      </w:pPr>
      <w:r>
        <w:rPr>
          <w:rFonts w:hint="eastAsia" w:ascii="宋体" w:hAnsi="宋体"/>
          <w:sz w:val="22"/>
          <w:szCs w:val="22"/>
        </w:rPr>
        <w:t>诊断结果：HIS对接后，直接生成，若需要测试，则根据情况填写。</w:t>
      </w:r>
    </w:p>
    <w:p>
      <w:pPr>
        <w:spacing w:line="360" w:lineRule="auto"/>
        <w:ind w:firstLine="440" w:firstLineChars="200"/>
        <w:rPr>
          <w:rFonts w:ascii="宋体" w:hAnsi="宋体"/>
          <w:sz w:val="22"/>
          <w:szCs w:val="22"/>
        </w:rPr>
      </w:pPr>
      <w:r>
        <w:rPr>
          <w:rFonts w:hint="eastAsia" w:ascii="宋体" w:hAnsi="宋体"/>
          <w:sz w:val="22"/>
          <w:szCs w:val="22"/>
        </w:rPr>
        <w:t>责任医生：HIS对接后，直接生成，若需要测试，则根据情况选择。</w:t>
      </w:r>
    </w:p>
    <w:p>
      <w:pPr>
        <w:spacing w:line="360" w:lineRule="auto"/>
        <w:ind w:firstLine="440" w:firstLineChars="200"/>
        <w:rPr>
          <w:rFonts w:ascii="宋体" w:hAnsi="宋体"/>
          <w:sz w:val="22"/>
          <w:szCs w:val="22"/>
        </w:rPr>
      </w:pPr>
      <w:r>
        <w:rPr>
          <w:rFonts w:hint="eastAsia" w:ascii="宋体" w:hAnsi="宋体"/>
          <w:sz w:val="22"/>
          <w:szCs w:val="22"/>
        </w:rPr>
        <w:t>责任护士：HIS对接后，直接生成，若需要测试，则根据情况选择。</w:t>
      </w:r>
    </w:p>
    <w:p>
      <w:pPr>
        <w:spacing w:line="360" w:lineRule="auto"/>
        <w:ind w:firstLine="440" w:firstLineChars="200"/>
        <w:rPr>
          <w:rFonts w:ascii="宋体" w:hAnsi="宋体"/>
          <w:sz w:val="22"/>
          <w:szCs w:val="22"/>
        </w:rPr>
      </w:pPr>
      <w:r>
        <w:rPr>
          <w:rFonts w:hint="eastAsia" w:ascii="宋体" w:hAnsi="宋体"/>
          <w:sz w:val="22"/>
          <w:szCs w:val="22"/>
        </w:rPr>
        <w:t>入院时间：HIS对接后，直接生成，若需要测试，则根据情况填写。</w:t>
      </w:r>
    </w:p>
    <w:p>
      <w:pPr>
        <w:spacing w:line="360" w:lineRule="auto"/>
        <w:ind w:firstLine="440" w:firstLineChars="200"/>
        <w:rPr>
          <w:rFonts w:ascii="宋体" w:hAnsi="宋体"/>
          <w:sz w:val="22"/>
          <w:szCs w:val="22"/>
        </w:rPr>
      </w:pPr>
      <w:r>
        <w:rPr>
          <w:rFonts w:hint="eastAsia" w:ascii="宋体" w:hAnsi="宋体"/>
          <w:sz w:val="22"/>
          <w:szCs w:val="22"/>
        </w:rPr>
        <w:t>出院时间：HIS对接后，直接生成，若需要测试，则根据情况填写。</w:t>
      </w:r>
    </w:p>
    <w:p>
      <w:pPr>
        <w:spacing w:line="360" w:lineRule="auto"/>
        <w:ind w:firstLine="440" w:firstLineChars="200"/>
        <w:rPr>
          <w:rFonts w:ascii="宋体" w:hAnsi="宋体"/>
          <w:sz w:val="22"/>
          <w:szCs w:val="22"/>
        </w:rPr>
      </w:pPr>
      <w:r>
        <w:rPr>
          <w:rFonts w:hint="eastAsia" w:ascii="宋体" w:hAnsi="宋体"/>
          <w:sz w:val="22"/>
          <w:szCs w:val="22"/>
        </w:rPr>
        <w:t>护理级别：HIS对接后，直接生成，若需要测试，则根据情况填写。</w:t>
      </w:r>
    </w:p>
    <w:p>
      <w:pPr>
        <w:spacing w:line="360" w:lineRule="auto"/>
        <w:ind w:firstLine="440" w:firstLineChars="200"/>
        <w:rPr>
          <w:rFonts w:ascii="宋体" w:hAnsi="宋体"/>
          <w:sz w:val="22"/>
          <w:szCs w:val="22"/>
        </w:rPr>
      </w:pPr>
      <w:r>
        <w:rPr>
          <w:rFonts w:hint="eastAsia" w:ascii="宋体" w:hAnsi="宋体"/>
          <w:sz w:val="22"/>
          <w:szCs w:val="22"/>
        </w:rPr>
        <w:t>病情症状：HIS对接后，直接生成，若需要测试，则根据情况填写，”病危“则有雪花标识</w:t>
      </w:r>
      <w:r>
        <w:drawing>
          <wp:inline distT="0" distB="0" distL="0" distR="0">
            <wp:extent cx="190500" cy="219075"/>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190500" cy="219075"/>
                    </a:xfrm>
                    <a:prstGeom prst="rect">
                      <a:avLst/>
                    </a:prstGeom>
                    <a:noFill/>
                    <a:ln>
                      <a:noFill/>
                    </a:ln>
                  </pic:spPr>
                </pic:pic>
              </a:graphicData>
            </a:graphic>
          </wp:inline>
        </w:drawing>
      </w:r>
      <w:r>
        <w:rPr>
          <w:rFonts w:hint="eastAsia" w:ascii="宋体" w:hAnsi="宋体"/>
          <w:sz w:val="22"/>
          <w:szCs w:val="22"/>
        </w:rPr>
        <w:t>，”病重“则有三角标识</w:t>
      </w:r>
      <w:r>
        <w:drawing>
          <wp:inline distT="0" distB="0" distL="0" distR="0">
            <wp:extent cx="200025" cy="200025"/>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hint="eastAsia" w:ascii="宋体" w:hAnsi="宋体"/>
          <w:sz w:val="22"/>
          <w:szCs w:val="22"/>
        </w:rPr>
        <w:t>。</w:t>
      </w:r>
    </w:p>
    <w:p>
      <w:pPr>
        <w:spacing w:line="360" w:lineRule="auto"/>
        <w:ind w:firstLine="440" w:firstLineChars="200"/>
        <w:rPr>
          <w:rFonts w:ascii="宋体" w:hAnsi="宋体"/>
          <w:sz w:val="22"/>
          <w:szCs w:val="22"/>
        </w:rPr>
      </w:pPr>
      <w:r>
        <w:rPr>
          <w:rFonts w:hint="eastAsia" w:ascii="宋体" w:hAnsi="宋体"/>
          <w:sz w:val="22"/>
          <w:szCs w:val="22"/>
        </w:rPr>
        <w:t>过敏类型：HIS对接后，直接生成，若需要测试，则根据情况填写。</w:t>
      </w:r>
    </w:p>
    <w:p>
      <w:pPr>
        <w:spacing w:line="360" w:lineRule="auto"/>
        <w:ind w:firstLine="440" w:firstLineChars="200"/>
        <w:rPr>
          <w:rFonts w:ascii="宋体" w:hAnsi="宋体"/>
          <w:sz w:val="22"/>
          <w:szCs w:val="22"/>
        </w:rPr>
      </w:pPr>
      <w:r>
        <w:rPr>
          <w:rFonts w:hint="eastAsia" w:ascii="宋体" w:hAnsi="宋体"/>
          <w:sz w:val="22"/>
          <w:szCs w:val="22"/>
        </w:rPr>
        <w:t>隔离类型：HIS对接后，直接生成，若需要测试，则根据情况填写。</w:t>
      </w:r>
    </w:p>
    <w:p>
      <w:pPr>
        <w:spacing w:line="360" w:lineRule="auto"/>
        <w:ind w:firstLine="440" w:firstLineChars="200"/>
        <w:rPr>
          <w:rFonts w:ascii="宋体" w:hAnsi="宋体"/>
          <w:sz w:val="22"/>
          <w:szCs w:val="22"/>
        </w:rPr>
      </w:pPr>
      <w:r>
        <w:rPr>
          <w:rFonts w:hint="eastAsia" w:ascii="宋体" w:hAnsi="宋体"/>
          <w:sz w:val="22"/>
          <w:szCs w:val="22"/>
        </w:rPr>
        <w:t>饮食状况：HIS对接后，直接生成，若需要测试，则根据情况填写。</w:t>
      </w:r>
    </w:p>
    <w:p>
      <w:pPr>
        <w:spacing w:line="360" w:lineRule="auto"/>
        <w:ind w:firstLine="440" w:firstLineChars="200"/>
        <w:rPr>
          <w:rFonts w:ascii="宋体" w:hAnsi="宋体"/>
          <w:sz w:val="22"/>
          <w:szCs w:val="22"/>
        </w:rPr>
      </w:pPr>
      <w:r>
        <w:rPr>
          <w:rFonts w:hint="eastAsia" w:ascii="宋体" w:hAnsi="宋体"/>
          <w:sz w:val="22"/>
          <w:szCs w:val="22"/>
        </w:rPr>
        <w:t>安全防范：HIS对接后，直接生成，若需要测试，则根据情况填写。</w:t>
      </w:r>
    </w:p>
    <w:p>
      <w:pPr>
        <w:spacing w:line="360" w:lineRule="auto"/>
        <w:ind w:firstLine="440" w:firstLineChars="200"/>
        <w:rPr>
          <w:rFonts w:ascii="宋体" w:hAnsi="宋体"/>
          <w:sz w:val="22"/>
          <w:szCs w:val="22"/>
        </w:rPr>
      </w:pPr>
      <w:r>
        <w:rPr>
          <w:rFonts w:hint="eastAsia" w:ascii="宋体" w:hAnsi="宋体"/>
          <w:sz w:val="22"/>
          <w:szCs w:val="22"/>
        </w:rPr>
        <w:t>点击换床后，弹出窗口如下：</w:t>
      </w:r>
    </w:p>
    <w:p>
      <w:pPr>
        <w:spacing w:line="360" w:lineRule="auto"/>
        <w:rPr>
          <w:rFonts w:ascii="宋体" w:hAnsi="宋体"/>
          <w:sz w:val="22"/>
          <w:szCs w:val="22"/>
        </w:rPr>
      </w:pPr>
      <w:r>
        <w:drawing>
          <wp:inline distT="0" distB="0" distL="0" distR="0">
            <wp:extent cx="5273040" cy="2677795"/>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5273040" cy="2677795"/>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床位：设置基本信息后，此床位号就无需重复填写。</w:t>
      </w:r>
    </w:p>
    <w:p>
      <w:pPr>
        <w:spacing w:line="360" w:lineRule="auto"/>
        <w:ind w:firstLine="440" w:firstLineChars="200"/>
        <w:rPr>
          <w:rFonts w:ascii="宋体" w:hAnsi="宋体"/>
          <w:sz w:val="22"/>
          <w:szCs w:val="22"/>
        </w:rPr>
      </w:pPr>
      <w:r>
        <w:rPr>
          <w:rFonts w:hint="eastAsia" w:ascii="宋体" w:hAnsi="宋体"/>
          <w:sz w:val="22"/>
          <w:szCs w:val="22"/>
        </w:rPr>
        <w:t>更换床位：根据实际情况，选择要更换的床位，仅限同个病区下的床位更换。</w:t>
      </w:r>
    </w:p>
    <w:p>
      <w:pPr>
        <w:spacing w:line="360" w:lineRule="auto"/>
        <w:ind w:firstLine="440" w:firstLineChars="200"/>
        <w:rPr>
          <w:rFonts w:ascii="宋体" w:hAnsi="宋体"/>
          <w:sz w:val="22"/>
          <w:szCs w:val="22"/>
        </w:rPr>
      </w:pPr>
      <w:r>
        <w:rPr>
          <w:rFonts w:hint="eastAsia" w:ascii="宋体" w:hAnsi="宋体"/>
          <w:sz w:val="22"/>
          <w:szCs w:val="22"/>
        </w:rPr>
        <w:t>更换时间：根据实际情况，进行选择，需要同时选择了更换的床位还有更换的时间，才能点击确认更换，完成更换的操作。</w:t>
      </w:r>
    </w:p>
    <w:p>
      <w:pPr>
        <w:spacing w:line="360" w:lineRule="auto"/>
        <w:ind w:firstLine="440" w:firstLineChars="200"/>
        <w:rPr>
          <w:rFonts w:ascii="宋体" w:hAnsi="宋体"/>
          <w:sz w:val="22"/>
          <w:szCs w:val="22"/>
        </w:rPr>
      </w:pPr>
      <w:r>
        <w:rPr>
          <w:rFonts w:hint="eastAsia" w:ascii="宋体" w:hAnsi="宋体"/>
          <w:sz w:val="22"/>
          <w:szCs w:val="22"/>
        </w:rPr>
        <w:t>历史数据：下方空白区域会显示对应的换床记录，包含更换的时间，更换前后的具体床位，操作人员信息。</w:t>
      </w:r>
    </w:p>
    <w:p>
      <w:pPr>
        <w:spacing w:line="360" w:lineRule="auto"/>
        <w:outlineLvl w:val="4"/>
        <w:rPr>
          <w:rFonts w:ascii="宋体" w:hAnsi="宋体"/>
          <w:b/>
          <w:bCs/>
          <w:sz w:val="24"/>
        </w:rPr>
      </w:pPr>
      <w:r>
        <w:rPr>
          <w:rFonts w:hint="eastAsia" w:ascii="宋体" w:hAnsi="宋体"/>
          <w:b/>
          <w:bCs/>
          <w:sz w:val="24"/>
        </w:rPr>
        <w:t>2.2.3.5.2房态图</w:t>
      </w:r>
    </w:p>
    <w:p>
      <w:pPr>
        <w:spacing w:line="360" w:lineRule="auto"/>
        <w:ind w:firstLine="440" w:firstLineChars="200"/>
        <w:rPr>
          <w:rFonts w:ascii="宋体" w:hAnsi="宋体"/>
          <w:sz w:val="22"/>
          <w:szCs w:val="22"/>
        </w:rPr>
      </w:pPr>
      <w:r>
        <w:rPr>
          <w:rFonts w:hint="eastAsia" w:ascii="宋体" w:hAnsi="宋体"/>
          <w:sz w:val="22"/>
          <w:szCs w:val="22"/>
        </w:rPr>
        <w:t>此菜单功能，可以根据科室、病区、病房名称、是否满床作为筛选条件，点击搜索，查看具体满足条件的房号。</w:t>
      </w:r>
    </w:p>
    <w:p>
      <w:pPr>
        <w:spacing w:line="360" w:lineRule="auto"/>
      </w:pPr>
      <w:r>
        <w:drawing>
          <wp:inline distT="0" distB="0" distL="0" distR="0">
            <wp:extent cx="5271770" cy="258445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5271770" cy="2584450"/>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点击某个病房号，弹出窗口如下：</w:t>
      </w:r>
    </w:p>
    <w:p>
      <w:pPr>
        <w:spacing w:line="360" w:lineRule="auto"/>
      </w:pPr>
      <w:r>
        <w:drawing>
          <wp:inline distT="0" distB="0" distL="0" distR="0">
            <wp:extent cx="5257165" cy="250571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5257165" cy="2505710"/>
                    </a:xfrm>
                    <a:prstGeom prst="rect">
                      <a:avLst/>
                    </a:prstGeom>
                    <a:noFill/>
                    <a:ln>
                      <a:noFill/>
                    </a:ln>
                  </pic:spPr>
                </pic:pic>
              </a:graphicData>
            </a:graphic>
          </wp:inline>
        </w:drawing>
      </w:r>
    </w:p>
    <w:p>
      <w:pPr>
        <w:spacing w:line="360" w:lineRule="auto"/>
        <w:ind w:firstLine="420" w:firstLineChars="200"/>
      </w:pPr>
      <w:r>
        <w:rPr>
          <w:rFonts w:hint="eastAsia"/>
        </w:rPr>
        <w:t>可以查看到当前这个病房的名称，以及居住在此病房内的相关患者的姓名，责任医生，责任护士，及其他床头卡上面的一些粗略信息。</w:t>
      </w:r>
    </w:p>
    <w:p>
      <w:pPr>
        <w:spacing w:line="360" w:lineRule="auto"/>
        <w:outlineLvl w:val="4"/>
        <w:rPr>
          <w:rFonts w:ascii="宋体" w:hAnsi="宋体"/>
          <w:b/>
          <w:bCs/>
          <w:sz w:val="24"/>
        </w:rPr>
      </w:pPr>
      <w:r>
        <w:rPr>
          <w:rFonts w:hint="eastAsia" w:ascii="宋体" w:hAnsi="宋体"/>
          <w:b/>
          <w:bCs/>
          <w:sz w:val="24"/>
        </w:rPr>
        <w:t>2.2.3.5.3排班设置</w:t>
      </w:r>
    </w:p>
    <w:p>
      <w:pPr>
        <w:spacing w:line="360" w:lineRule="auto"/>
        <w:ind w:firstLine="440" w:firstLineChars="200"/>
        <w:rPr>
          <w:rFonts w:ascii="宋体" w:hAnsi="宋体"/>
          <w:sz w:val="22"/>
          <w:szCs w:val="22"/>
        </w:rPr>
      </w:pPr>
      <w:r>
        <w:rPr>
          <w:rFonts w:hint="eastAsia" w:ascii="宋体" w:hAnsi="宋体"/>
          <w:sz w:val="22"/>
          <w:szCs w:val="22"/>
        </w:rPr>
        <w:t>此菜单功能主要用于显示不同病区下排班信息，用于电子白板上的同步显示；主要显示内容为班次，周期，科室，病区，开始时间，结束时间；排班的添加支持用模板批量导入来实现；</w:t>
      </w:r>
      <w:r>
        <w:rPr>
          <w:rFonts w:hint="eastAsia" w:ascii="宋体" w:hAnsi="宋体"/>
          <w:color w:val="FF0000"/>
          <w:sz w:val="22"/>
          <w:szCs w:val="22"/>
        </w:rPr>
        <w:t>常规情况下，都是直接同步HIS的数据。</w:t>
      </w:r>
    </w:p>
    <w:p>
      <w:pPr>
        <w:spacing w:line="360" w:lineRule="auto"/>
      </w:pPr>
      <w:r>
        <w:drawing>
          <wp:inline distT="0" distB="0" distL="0" distR="0">
            <wp:extent cx="5257165" cy="215900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5257165" cy="2159000"/>
                    </a:xfrm>
                    <a:prstGeom prst="rect">
                      <a:avLst/>
                    </a:prstGeom>
                    <a:noFill/>
                    <a:ln>
                      <a:noFill/>
                    </a:ln>
                  </pic:spPr>
                </pic:pic>
              </a:graphicData>
            </a:graphic>
          </wp:inline>
        </w:drawing>
      </w:r>
    </w:p>
    <w:p>
      <w:pPr>
        <w:spacing w:line="360" w:lineRule="auto"/>
        <w:ind w:firstLine="420" w:firstLineChars="200"/>
      </w:pPr>
      <w:r>
        <w:rPr>
          <w:rFonts w:hint="eastAsia"/>
        </w:rPr>
        <w:t>优先点击设置排班周期，弹出窗口如下：</w:t>
      </w:r>
    </w:p>
    <w:p>
      <w:pPr>
        <w:spacing w:line="360" w:lineRule="auto"/>
      </w:pPr>
      <w:r>
        <w:drawing>
          <wp:inline distT="0" distB="0" distL="0" distR="0">
            <wp:extent cx="5264785" cy="193548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5264785" cy="1935480"/>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周期：根据实际情况进行选择，有周7天，双周14天，月30天。</w:t>
      </w:r>
    </w:p>
    <w:p>
      <w:pPr>
        <w:spacing w:line="360" w:lineRule="auto"/>
        <w:ind w:firstLine="440" w:firstLineChars="200"/>
        <w:rPr>
          <w:rFonts w:ascii="宋体" w:hAnsi="宋体"/>
          <w:sz w:val="22"/>
          <w:szCs w:val="22"/>
        </w:rPr>
      </w:pPr>
      <w:r>
        <w:rPr>
          <w:rFonts w:hint="eastAsia" w:ascii="宋体" w:hAnsi="宋体"/>
          <w:sz w:val="22"/>
          <w:szCs w:val="22"/>
        </w:rPr>
        <w:t>班次：根据实际情况进行选择，有正，24，休，上，下。</w:t>
      </w:r>
    </w:p>
    <w:p>
      <w:pPr>
        <w:spacing w:line="360" w:lineRule="auto"/>
        <w:ind w:firstLine="440" w:firstLineChars="200"/>
        <w:rPr>
          <w:rFonts w:ascii="宋体" w:hAnsi="宋体"/>
          <w:sz w:val="22"/>
          <w:szCs w:val="22"/>
        </w:rPr>
      </w:pPr>
      <w:r>
        <w:rPr>
          <w:rFonts w:hint="eastAsia" w:ascii="宋体" w:hAnsi="宋体"/>
          <w:sz w:val="22"/>
          <w:szCs w:val="22"/>
        </w:rPr>
        <w:t>是否开启自动排班：每周都会生成一份排班数据，开启后，会按照上一周的排班情况自动生成一份新的排班数据。</w:t>
      </w:r>
    </w:p>
    <w:p>
      <w:pPr>
        <w:spacing w:line="360" w:lineRule="auto"/>
        <w:ind w:firstLine="440" w:firstLineChars="200"/>
        <w:rPr>
          <w:rFonts w:ascii="宋体" w:hAnsi="宋体"/>
          <w:sz w:val="22"/>
          <w:szCs w:val="22"/>
        </w:rPr>
      </w:pPr>
      <w:r>
        <w:rPr>
          <w:rFonts w:hint="eastAsia" w:ascii="宋体" w:hAnsi="宋体"/>
          <w:sz w:val="22"/>
          <w:szCs w:val="22"/>
        </w:rPr>
        <w:t>点击添加排班，弹出窗口如下：</w:t>
      </w:r>
    </w:p>
    <w:p>
      <w:pPr>
        <w:spacing w:line="360" w:lineRule="auto"/>
      </w:pPr>
      <w:r>
        <w:drawing>
          <wp:inline distT="0" distB="0" distL="0" distR="0">
            <wp:extent cx="5264150" cy="2073275"/>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5264150" cy="2073275"/>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排班表名：根据实际情况进行填写，常规书写XXX科-X班。</w:t>
      </w:r>
    </w:p>
    <w:p>
      <w:pPr>
        <w:spacing w:line="360" w:lineRule="auto"/>
        <w:ind w:firstLine="440" w:firstLineChars="200"/>
        <w:rPr>
          <w:rFonts w:ascii="宋体" w:hAnsi="宋体"/>
          <w:sz w:val="22"/>
          <w:szCs w:val="22"/>
        </w:rPr>
      </w:pPr>
      <w:r>
        <w:rPr>
          <w:rFonts w:hint="eastAsia" w:ascii="宋体" w:hAnsi="宋体"/>
          <w:sz w:val="22"/>
          <w:szCs w:val="22"/>
        </w:rPr>
        <w:t>周期：设置过排班周期后，不用再另外选择，默认关联。</w:t>
      </w:r>
    </w:p>
    <w:p>
      <w:pPr>
        <w:spacing w:line="360" w:lineRule="auto"/>
        <w:ind w:firstLine="420" w:firstLineChars="200"/>
      </w:pPr>
      <w:r>
        <w:rPr>
          <w:rFonts w:hint="eastAsia"/>
        </w:rPr>
        <w:t>排班班次：</w:t>
      </w:r>
      <w:r>
        <w:rPr>
          <w:rFonts w:hint="eastAsia" w:ascii="宋体" w:hAnsi="宋体"/>
          <w:sz w:val="22"/>
          <w:szCs w:val="22"/>
        </w:rPr>
        <w:t>设置过排班周期后，不用再另外选择，默认关联。</w:t>
      </w:r>
    </w:p>
    <w:p>
      <w:pPr>
        <w:spacing w:line="360" w:lineRule="auto"/>
        <w:ind w:firstLine="440" w:firstLineChars="200"/>
        <w:rPr>
          <w:rFonts w:ascii="宋体" w:hAnsi="宋体"/>
          <w:sz w:val="22"/>
          <w:szCs w:val="22"/>
        </w:rPr>
      </w:pPr>
      <w:r>
        <w:rPr>
          <w:rFonts w:hint="eastAsia" w:ascii="宋体" w:hAnsi="宋体"/>
          <w:sz w:val="22"/>
          <w:szCs w:val="22"/>
        </w:rPr>
        <w:t>所属科室：根据实际情况进行选择绑定。</w:t>
      </w:r>
    </w:p>
    <w:p>
      <w:pPr>
        <w:spacing w:line="360" w:lineRule="auto"/>
        <w:ind w:firstLine="440" w:firstLineChars="200"/>
        <w:rPr>
          <w:rFonts w:ascii="宋体" w:hAnsi="宋体"/>
          <w:sz w:val="22"/>
          <w:szCs w:val="22"/>
        </w:rPr>
      </w:pPr>
      <w:r>
        <w:rPr>
          <w:rFonts w:hint="eastAsia" w:ascii="宋体" w:hAnsi="宋体"/>
          <w:sz w:val="22"/>
          <w:szCs w:val="22"/>
        </w:rPr>
        <w:t>所属病区：根据实际情况进行选择绑定。</w:t>
      </w:r>
    </w:p>
    <w:p>
      <w:pPr>
        <w:spacing w:line="360" w:lineRule="auto"/>
        <w:ind w:firstLine="440" w:firstLineChars="200"/>
        <w:rPr>
          <w:rFonts w:ascii="宋体" w:hAnsi="宋体"/>
          <w:sz w:val="22"/>
          <w:szCs w:val="22"/>
        </w:rPr>
      </w:pPr>
      <w:r>
        <w:rPr>
          <w:rFonts w:hint="eastAsia" w:ascii="宋体" w:hAnsi="宋体"/>
          <w:sz w:val="22"/>
          <w:szCs w:val="22"/>
        </w:rPr>
        <w:t>排班时间：根据实际情况设定初始的排班时间。</w:t>
      </w:r>
    </w:p>
    <w:p>
      <w:pPr>
        <w:spacing w:line="360" w:lineRule="auto"/>
        <w:ind w:firstLine="440" w:firstLineChars="200"/>
        <w:rPr>
          <w:rFonts w:ascii="宋体" w:hAnsi="宋体"/>
          <w:sz w:val="22"/>
          <w:szCs w:val="22"/>
        </w:rPr>
      </w:pPr>
      <w:r>
        <w:rPr>
          <w:rFonts w:hint="eastAsia" w:ascii="宋体" w:hAnsi="宋体"/>
          <w:sz w:val="22"/>
          <w:szCs w:val="22"/>
        </w:rPr>
        <w:t>点击右侧排班按钮，弹出窗口如下：</w:t>
      </w:r>
    </w:p>
    <w:p>
      <w:pPr>
        <w:spacing w:line="360" w:lineRule="auto"/>
      </w:pPr>
      <w:r>
        <w:drawing>
          <wp:inline distT="0" distB="0" distL="0" distR="0">
            <wp:extent cx="5266690" cy="2160905"/>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5266690" cy="2160905"/>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此页面用来编辑成员的排班周期内每天的班次，需要注意的是，只有职工职务是护士，且用户类型是职工的成员，才能默认进入此页面列表里；每个班次都需要单独保存一次方可生效。</w:t>
      </w:r>
    </w:p>
    <w:p>
      <w:pPr>
        <w:pStyle w:val="5"/>
        <w:numPr>
          <w:ilvl w:val="0"/>
          <w:numId w:val="2"/>
        </w:numPr>
        <w:spacing w:before="0" w:after="0" w:line="360" w:lineRule="auto"/>
        <w:ind w:left="0" w:firstLine="0"/>
        <w:rPr>
          <w:rFonts w:ascii="宋体" w:hAnsi="宋体"/>
          <w:bCs/>
          <w:sz w:val="24"/>
        </w:rPr>
      </w:pPr>
      <w:r>
        <w:rPr>
          <w:rFonts w:hint="eastAsia" w:ascii="宋体" w:hAnsi="宋体" w:eastAsia="宋体"/>
          <w:kern w:val="2"/>
          <w:sz w:val="24"/>
          <w:szCs w:val="24"/>
        </w:rPr>
        <w:t>2.2.3.7门禁管理</w:t>
      </w:r>
    </w:p>
    <w:p>
      <w:pPr>
        <w:spacing w:line="360" w:lineRule="auto"/>
        <w:outlineLvl w:val="4"/>
        <w:rPr>
          <w:rFonts w:ascii="宋体" w:hAnsi="宋体"/>
          <w:b/>
          <w:bCs/>
          <w:sz w:val="24"/>
        </w:rPr>
      </w:pPr>
      <w:r>
        <w:rPr>
          <w:rFonts w:hint="eastAsia" w:ascii="宋体" w:hAnsi="宋体"/>
          <w:b/>
          <w:bCs/>
          <w:sz w:val="24"/>
        </w:rPr>
        <w:t>2.2.3.7.1用户管理</w:t>
      </w:r>
    </w:p>
    <w:p>
      <w:pPr>
        <w:spacing w:line="360" w:lineRule="auto"/>
        <w:ind w:firstLine="440" w:firstLineChars="200"/>
        <w:rPr>
          <w:rFonts w:ascii="宋体" w:hAnsi="宋体"/>
          <w:sz w:val="22"/>
          <w:szCs w:val="22"/>
        </w:rPr>
      </w:pPr>
      <w:r>
        <w:rPr>
          <w:rFonts w:hint="eastAsia" w:ascii="宋体" w:hAnsi="宋体"/>
          <w:sz w:val="22"/>
          <w:szCs w:val="22"/>
        </w:rPr>
        <w:t>此页面用来添加门禁用户的基础信息和发卡操作，若用于访问平台的电脑没有连接读卡器，则默认提示连接失败：此页面可浏览用户的编号，姓名，用户类型，科室，病区，卡号，有效期，人脸等信息；用户的添加支持用模板批量导入；点击预览，可以直接添加过的用户人脸信息。</w:t>
      </w:r>
    </w:p>
    <w:p>
      <w:pPr>
        <w:spacing w:line="360" w:lineRule="auto"/>
      </w:pPr>
      <w:r>
        <w:drawing>
          <wp:inline distT="0" distB="0" distL="0" distR="0">
            <wp:extent cx="5260975" cy="2377440"/>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5260975" cy="2377440"/>
                    </a:xfrm>
                    <a:prstGeom prst="rect">
                      <a:avLst/>
                    </a:prstGeom>
                    <a:noFill/>
                    <a:ln>
                      <a:noFill/>
                    </a:ln>
                  </pic:spPr>
                </pic:pic>
              </a:graphicData>
            </a:graphic>
          </wp:inline>
        </w:drawing>
      </w:r>
    </w:p>
    <w:p>
      <w:pPr>
        <w:spacing w:line="360" w:lineRule="auto"/>
        <w:ind w:firstLine="440" w:firstLineChars="200"/>
        <w:rPr>
          <w:rFonts w:ascii="宋体" w:hAnsi="宋体"/>
          <w:sz w:val="22"/>
          <w:szCs w:val="22"/>
        </w:rPr>
      </w:pPr>
      <w:r>
        <w:rPr>
          <w:rFonts w:hint="eastAsia" w:ascii="宋体" w:hAnsi="宋体"/>
          <w:sz w:val="22"/>
          <w:szCs w:val="22"/>
        </w:rPr>
        <w:t>点击添加用户信息，弹窗如下：</w:t>
      </w:r>
    </w:p>
    <w:p>
      <w:pPr>
        <w:spacing w:line="360" w:lineRule="auto"/>
      </w:pPr>
      <w:r>
        <w:drawing>
          <wp:inline distT="0" distB="0" distL="0" distR="0">
            <wp:extent cx="5261610" cy="2580005"/>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5261610" cy="2580005"/>
                    </a:xfrm>
                    <a:prstGeom prst="rect">
                      <a:avLst/>
                    </a:prstGeom>
                    <a:noFill/>
                    <a:ln>
                      <a:noFill/>
                    </a:ln>
                  </pic:spPr>
                </pic:pic>
              </a:graphicData>
            </a:graphic>
          </wp:inline>
        </w:drawing>
      </w:r>
    </w:p>
    <w:p>
      <w:pPr>
        <w:spacing w:line="360" w:lineRule="auto"/>
        <w:ind w:firstLine="420" w:firstLineChars="200"/>
      </w:pPr>
      <w:r>
        <w:rPr>
          <w:rFonts w:hint="eastAsia"/>
        </w:rPr>
        <w:t>上传人脸：根据实际情况，选择对应用户的照片，作为人脸识别对比用。</w:t>
      </w:r>
    </w:p>
    <w:p>
      <w:pPr>
        <w:spacing w:line="360" w:lineRule="auto"/>
        <w:ind w:firstLine="420" w:firstLineChars="200"/>
      </w:pPr>
      <w:r>
        <w:rPr>
          <w:rFonts w:hint="eastAsia"/>
        </w:rPr>
        <w:t>点击拍照：目前预留功能，无实际用途，也是上传图片。</w:t>
      </w:r>
    </w:p>
    <w:p>
      <w:pPr>
        <w:spacing w:line="360" w:lineRule="auto"/>
        <w:ind w:firstLine="420" w:firstLineChars="200"/>
      </w:pPr>
      <w:r>
        <w:rPr>
          <w:rFonts w:hint="eastAsia"/>
        </w:rPr>
        <w:t>所属科室：根据实际情况进行选择。</w:t>
      </w:r>
    </w:p>
    <w:p>
      <w:pPr>
        <w:spacing w:line="360" w:lineRule="auto"/>
        <w:ind w:firstLine="420" w:firstLineChars="200"/>
      </w:pPr>
      <w:r>
        <w:rPr>
          <w:rFonts w:hint="eastAsia"/>
        </w:rPr>
        <w:t>所属病区：根据实际情况进行选择。</w:t>
      </w:r>
    </w:p>
    <w:p>
      <w:pPr>
        <w:spacing w:line="360" w:lineRule="auto"/>
        <w:ind w:firstLine="420" w:firstLineChars="200"/>
      </w:pPr>
      <w:r>
        <w:rPr>
          <w:rFonts w:hint="eastAsia"/>
        </w:rPr>
        <w:t>姓名：根据实际情况进行填写。</w:t>
      </w:r>
    </w:p>
    <w:p>
      <w:pPr>
        <w:spacing w:line="360" w:lineRule="auto"/>
        <w:ind w:firstLine="420" w:firstLineChars="200"/>
      </w:pPr>
      <w:r>
        <w:rPr>
          <w:rFonts w:hint="eastAsia"/>
        </w:rPr>
        <w:t>编号：根据实际情况进行填写。</w:t>
      </w:r>
    </w:p>
    <w:p>
      <w:pPr>
        <w:spacing w:line="360" w:lineRule="auto"/>
        <w:ind w:firstLine="420" w:firstLineChars="200"/>
      </w:pPr>
      <w:r>
        <w:rPr>
          <w:rFonts w:hint="eastAsia"/>
        </w:rPr>
        <w:t>年龄：根据实际情况进行填写。</w:t>
      </w:r>
    </w:p>
    <w:p>
      <w:pPr>
        <w:spacing w:line="360" w:lineRule="auto"/>
        <w:ind w:firstLine="420" w:firstLineChars="200"/>
      </w:pPr>
      <w:r>
        <w:rPr>
          <w:rFonts w:hint="eastAsia"/>
        </w:rPr>
        <w:t>性别：根据实际情况进行填写。</w:t>
      </w:r>
    </w:p>
    <w:p>
      <w:pPr>
        <w:spacing w:line="360" w:lineRule="auto"/>
        <w:ind w:firstLine="420" w:firstLineChars="200"/>
      </w:pPr>
      <w:r>
        <w:rPr>
          <w:rFonts w:hint="eastAsia"/>
        </w:rPr>
        <w:t>手机号：根据实际情况进行填写。</w:t>
      </w:r>
    </w:p>
    <w:p>
      <w:pPr>
        <w:spacing w:line="360" w:lineRule="auto"/>
        <w:ind w:firstLine="420" w:firstLineChars="200"/>
      </w:pPr>
      <w:r>
        <w:rPr>
          <w:rFonts w:hint="eastAsia"/>
        </w:rPr>
        <w:t>用户类型：根据实际情况进行选择。</w:t>
      </w:r>
    </w:p>
    <w:p>
      <w:pPr>
        <w:spacing w:line="360" w:lineRule="auto"/>
        <w:ind w:firstLine="420" w:firstLineChars="200"/>
      </w:pPr>
      <w:r>
        <w:rPr>
          <w:rFonts w:hint="eastAsia"/>
        </w:rPr>
        <w:t>用户权限：需要优先在通行时间模板里面创建时间模板，然后在权限管理添加时间权限组，最后才能在用户权限选择对应的权限组，支持多选。</w:t>
      </w:r>
    </w:p>
    <w:p>
      <w:pPr>
        <w:spacing w:line="360" w:lineRule="auto"/>
        <w:ind w:firstLine="420" w:firstLineChars="200"/>
      </w:pPr>
      <w:r>
        <w:rPr>
          <w:rFonts w:hint="eastAsia"/>
        </w:rPr>
        <w:t>是否启用：根据实际情况进行选择。</w:t>
      </w:r>
    </w:p>
    <w:p>
      <w:pPr>
        <w:spacing w:line="360" w:lineRule="auto"/>
        <w:ind w:firstLine="420" w:firstLineChars="200"/>
      </w:pPr>
      <w:r>
        <w:rPr>
          <w:rFonts w:hint="eastAsia"/>
        </w:rPr>
        <w:t>主IC卡号：根据读卡器读出的卡号，只支持阿拉伯数字填写。</w:t>
      </w:r>
    </w:p>
    <w:p>
      <w:pPr>
        <w:spacing w:line="360" w:lineRule="auto"/>
        <w:ind w:firstLine="420" w:firstLineChars="200"/>
      </w:pPr>
      <w:r>
        <w:rPr>
          <w:rFonts w:hint="eastAsia"/>
        </w:rPr>
        <w:t>有效期：根据实际情况进行选择。</w:t>
      </w:r>
    </w:p>
    <w:p>
      <w:pPr>
        <w:spacing w:line="360" w:lineRule="auto"/>
        <w:ind w:firstLine="420" w:firstLineChars="200"/>
      </w:pPr>
      <w:r>
        <w:rPr>
          <w:rFonts w:hint="eastAsia"/>
        </w:rPr>
        <w:t>卡记录：记录一系列对卡的操作记录，发卡，挂失，补卡，注销。</w:t>
      </w:r>
    </w:p>
    <w:p>
      <w:pPr>
        <w:spacing w:line="360" w:lineRule="auto"/>
        <w:ind w:firstLine="420" w:firstLineChars="200"/>
      </w:pPr>
      <w:r>
        <w:rPr>
          <w:rFonts w:hint="eastAsia"/>
        </w:rPr>
        <w:t>若是针对已经创建的用户，点击编辑后会在主IC卡号下面新增按钮，可以对用户的卡进行挂失，补卡，注销操作；对应的操作记录会上传到卡记录里面。</w:t>
      </w:r>
    </w:p>
    <w:p>
      <w:pPr>
        <w:spacing w:line="360" w:lineRule="auto"/>
        <w:ind w:firstLine="420" w:firstLineChars="200"/>
      </w:pPr>
      <w:r>
        <w:rPr>
          <w:rFonts w:hint="eastAsia"/>
        </w:rPr>
        <w:t>点击发卡，弹出窗口如下：</w:t>
      </w:r>
    </w:p>
    <w:p>
      <w:pPr>
        <w:spacing w:line="360" w:lineRule="auto"/>
      </w:pPr>
      <w:r>
        <w:drawing>
          <wp:inline distT="0" distB="0" distL="0" distR="0">
            <wp:extent cx="5264785" cy="215011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5264785" cy="2150110"/>
                    </a:xfrm>
                    <a:prstGeom prst="rect">
                      <a:avLst/>
                    </a:prstGeom>
                    <a:noFill/>
                    <a:ln>
                      <a:noFill/>
                    </a:ln>
                  </pic:spPr>
                </pic:pic>
              </a:graphicData>
            </a:graphic>
          </wp:inline>
        </w:drawing>
      </w:r>
    </w:p>
    <w:p>
      <w:pPr>
        <w:spacing w:line="360" w:lineRule="auto"/>
        <w:ind w:firstLine="420" w:firstLineChars="200"/>
      </w:pPr>
      <w:r>
        <w:rPr>
          <w:rFonts w:hint="eastAsia"/>
        </w:rPr>
        <w:t>在此页面，选择对应的人员，可以进行发卡的操作，支持单独发卡和批量发卡。</w:t>
      </w:r>
    </w:p>
    <w:p>
      <w:pPr>
        <w:spacing w:line="360" w:lineRule="auto"/>
        <w:outlineLvl w:val="4"/>
        <w:rPr>
          <w:rFonts w:ascii="宋体" w:hAnsi="宋体"/>
          <w:b/>
          <w:bCs/>
          <w:sz w:val="24"/>
        </w:rPr>
      </w:pPr>
      <w:r>
        <w:rPr>
          <w:rFonts w:hint="eastAsia" w:ascii="宋体" w:hAnsi="宋体"/>
          <w:b/>
          <w:bCs/>
          <w:sz w:val="24"/>
        </w:rPr>
        <w:t>2.2.3.7.2通行时间模板</w:t>
      </w:r>
    </w:p>
    <w:p>
      <w:pPr>
        <w:spacing w:line="360" w:lineRule="auto"/>
        <w:ind w:firstLine="420" w:firstLineChars="200"/>
      </w:pPr>
      <w:r>
        <w:rPr>
          <w:rFonts w:hint="eastAsia"/>
        </w:rPr>
        <w:t>此页面主要用于添加通行的时间模板，即什么时间段用户可以开门；可以查看模板编号，模板名称，对应的科室，对应的病区，通行时间，是否启用等。</w:t>
      </w:r>
      <w:r>
        <w:drawing>
          <wp:inline distT="0" distB="0" distL="0" distR="0">
            <wp:extent cx="5267960" cy="1265555"/>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267960" cy="1265555"/>
                    </a:xfrm>
                    <a:prstGeom prst="rect">
                      <a:avLst/>
                    </a:prstGeom>
                    <a:noFill/>
                    <a:ln>
                      <a:noFill/>
                    </a:ln>
                  </pic:spPr>
                </pic:pic>
              </a:graphicData>
            </a:graphic>
          </wp:inline>
        </w:drawing>
      </w:r>
    </w:p>
    <w:p>
      <w:pPr>
        <w:spacing w:line="360" w:lineRule="auto"/>
        <w:ind w:firstLine="420" w:firstLineChars="200"/>
      </w:pPr>
      <w:r>
        <w:rPr>
          <w:rFonts w:hint="eastAsia"/>
        </w:rPr>
        <w:t>点击添加时间模板，弹出窗口如下：</w:t>
      </w:r>
    </w:p>
    <w:p>
      <w:pPr>
        <w:spacing w:line="360" w:lineRule="auto"/>
      </w:pPr>
      <w:r>
        <w:drawing>
          <wp:inline distT="0" distB="0" distL="0" distR="0">
            <wp:extent cx="5262245" cy="2135505"/>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5262245" cy="2135505"/>
                    </a:xfrm>
                    <a:prstGeom prst="rect">
                      <a:avLst/>
                    </a:prstGeom>
                    <a:noFill/>
                    <a:ln>
                      <a:noFill/>
                    </a:ln>
                  </pic:spPr>
                </pic:pic>
              </a:graphicData>
            </a:graphic>
          </wp:inline>
        </w:drawing>
      </w:r>
    </w:p>
    <w:p>
      <w:pPr>
        <w:spacing w:line="360" w:lineRule="auto"/>
        <w:ind w:firstLine="420" w:firstLineChars="200"/>
      </w:pPr>
      <w:r>
        <w:rPr>
          <w:rFonts w:hint="eastAsia"/>
        </w:rPr>
        <w:t>模板编号：根据需要进行填写。</w:t>
      </w:r>
    </w:p>
    <w:p>
      <w:pPr>
        <w:spacing w:line="360" w:lineRule="auto"/>
        <w:ind w:firstLine="420" w:firstLineChars="200"/>
      </w:pPr>
      <w:r>
        <w:rPr>
          <w:rFonts w:hint="eastAsia"/>
        </w:rPr>
        <w:t>模板名称：根据实际情况进行命名。</w:t>
      </w:r>
    </w:p>
    <w:p>
      <w:pPr>
        <w:spacing w:line="360" w:lineRule="auto"/>
        <w:ind w:firstLine="420" w:firstLineChars="200"/>
      </w:pPr>
      <w:r>
        <w:rPr>
          <w:rFonts w:hint="eastAsia"/>
        </w:rPr>
        <w:t>所属科室：根据实际情况进行选择绑定。</w:t>
      </w:r>
    </w:p>
    <w:p>
      <w:pPr>
        <w:spacing w:line="360" w:lineRule="auto"/>
        <w:ind w:firstLine="420" w:firstLineChars="200"/>
      </w:pPr>
      <w:r>
        <w:rPr>
          <w:rFonts w:hint="eastAsia"/>
        </w:rPr>
        <w:t>所属病区：根据实际情况进行选择绑定。</w:t>
      </w:r>
    </w:p>
    <w:p>
      <w:pPr>
        <w:spacing w:line="360" w:lineRule="auto"/>
        <w:ind w:firstLine="420" w:firstLineChars="200"/>
      </w:pPr>
      <w:r>
        <w:rPr>
          <w:rFonts w:hint="eastAsia"/>
        </w:rPr>
        <w:t>说明：备注说明，没有其他特别功能。</w:t>
      </w:r>
    </w:p>
    <w:p>
      <w:pPr>
        <w:spacing w:line="360" w:lineRule="auto"/>
        <w:ind w:firstLine="420" w:firstLineChars="200"/>
      </w:pPr>
      <w:r>
        <w:rPr>
          <w:rFonts w:hint="eastAsia"/>
        </w:rPr>
        <w:t>是否启用：启用状态。</w:t>
      </w:r>
    </w:p>
    <w:p>
      <w:pPr>
        <w:spacing w:line="360" w:lineRule="auto"/>
        <w:ind w:firstLine="420" w:firstLineChars="200"/>
      </w:pPr>
      <w:r>
        <w:rPr>
          <w:rFonts w:hint="eastAsia"/>
        </w:rPr>
        <w:t>通行时间：周一至周日的通行时间设置，根据实际情况进行设置即可。</w:t>
      </w:r>
    </w:p>
    <w:p>
      <w:pPr>
        <w:spacing w:line="360" w:lineRule="auto"/>
        <w:outlineLvl w:val="4"/>
        <w:rPr>
          <w:rFonts w:ascii="宋体" w:hAnsi="宋体"/>
          <w:b/>
          <w:bCs/>
          <w:sz w:val="24"/>
        </w:rPr>
      </w:pPr>
      <w:r>
        <w:rPr>
          <w:rFonts w:hint="eastAsia" w:ascii="宋体" w:hAnsi="宋体"/>
          <w:b/>
          <w:bCs/>
          <w:sz w:val="24"/>
        </w:rPr>
        <w:t>2.2.3.7.3权限管理</w:t>
      </w:r>
    </w:p>
    <w:p>
      <w:pPr>
        <w:spacing w:line="360" w:lineRule="auto"/>
        <w:ind w:firstLine="420" w:firstLineChars="200"/>
      </w:pPr>
      <w:r>
        <w:rPr>
          <w:rFonts w:hint="eastAsia"/>
        </w:rPr>
        <w:t>此页面主要用于添加时间权限组，可以查看权限组编号，权限组名称，对应的科室，对应的病区，是否公开，是否启用，详细配置等内容。</w:t>
      </w:r>
    </w:p>
    <w:p>
      <w:pPr>
        <w:spacing w:line="360" w:lineRule="auto"/>
      </w:pPr>
      <w:r>
        <w:drawing>
          <wp:inline distT="0" distB="0" distL="0" distR="0">
            <wp:extent cx="5257165" cy="2583815"/>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5257165" cy="2583815"/>
                    </a:xfrm>
                    <a:prstGeom prst="rect">
                      <a:avLst/>
                    </a:prstGeom>
                    <a:noFill/>
                    <a:ln>
                      <a:noFill/>
                    </a:ln>
                  </pic:spPr>
                </pic:pic>
              </a:graphicData>
            </a:graphic>
          </wp:inline>
        </w:drawing>
      </w:r>
    </w:p>
    <w:p>
      <w:pPr>
        <w:spacing w:line="360" w:lineRule="auto"/>
        <w:ind w:firstLine="420" w:firstLineChars="200"/>
      </w:pPr>
      <w:r>
        <w:rPr>
          <w:rFonts w:hint="eastAsia"/>
        </w:rPr>
        <w:t>点击添加时间权限组，弹出窗口如下：</w:t>
      </w:r>
    </w:p>
    <w:p>
      <w:pPr>
        <w:spacing w:line="360" w:lineRule="auto"/>
      </w:pPr>
      <w:r>
        <w:drawing>
          <wp:inline distT="0" distB="0" distL="0" distR="0">
            <wp:extent cx="5264150" cy="231521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5264150" cy="2315210"/>
                    </a:xfrm>
                    <a:prstGeom prst="rect">
                      <a:avLst/>
                    </a:prstGeom>
                    <a:noFill/>
                    <a:ln>
                      <a:noFill/>
                    </a:ln>
                  </pic:spPr>
                </pic:pic>
              </a:graphicData>
            </a:graphic>
          </wp:inline>
        </w:drawing>
      </w:r>
    </w:p>
    <w:p>
      <w:pPr>
        <w:spacing w:line="360" w:lineRule="auto"/>
        <w:ind w:firstLine="420" w:firstLineChars="200"/>
      </w:pPr>
      <w:r>
        <w:rPr>
          <w:rFonts w:hint="eastAsia"/>
        </w:rPr>
        <w:t>权限组编号：根据实际情况进行填写。</w:t>
      </w:r>
    </w:p>
    <w:p>
      <w:pPr>
        <w:spacing w:line="360" w:lineRule="auto"/>
        <w:ind w:firstLine="420" w:firstLineChars="200"/>
      </w:pPr>
      <w:r>
        <w:rPr>
          <w:rFonts w:hint="eastAsia"/>
        </w:rPr>
        <w:t>权限组名称：根据实际情况进行填写。</w:t>
      </w:r>
    </w:p>
    <w:p>
      <w:pPr>
        <w:spacing w:line="360" w:lineRule="auto"/>
        <w:ind w:firstLine="420" w:firstLineChars="200"/>
      </w:pPr>
      <w:r>
        <w:rPr>
          <w:rFonts w:hint="eastAsia"/>
        </w:rPr>
        <w:t>所属科室：根据实际情况进行选择绑定。</w:t>
      </w:r>
    </w:p>
    <w:p>
      <w:pPr>
        <w:spacing w:line="360" w:lineRule="auto"/>
        <w:ind w:firstLine="420" w:firstLineChars="200"/>
      </w:pPr>
      <w:r>
        <w:rPr>
          <w:rFonts w:hint="eastAsia"/>
        </w:rPr>
        <w:t>所属病区：根据实际情况进行选择绑定。</w:t>
      </w:r>
    </w:p>
    <w:p>
      <w:pPr>
        <w:spacing w:line="360" w:lineRule="auto"/>
        <w:ind w:firstLine="420" w:firstLineChars="200"/>
      </w:pPr>
      <w:r>
        <w:rPr>
          <w:rFonts w:hint="eastAsia"/>
        </w:rPr>
        <w:t>是否启用：根据实际情况进行填写。</w:t>
      </w:r>
    </w:p>
    <w:p>
      <w:pPr>
        <w:spacing w:line="360" w:lineRule="auto"/>
        <w:ind w:firstLine="420" w:firstLineChars="200"/>
      </w:pPr>
      <w:r>
        <w:rPr>
          <w:rFonts w:hint="eastAsia"/>
        </w:rPr>
        <w:t>是否公开：根据实际情况进行选择。</w:t>
      </w:r>
    </w:p>
    <w:p>
      <w:pPr>
        <w:spacing w:line="360" w:lineRule="auto"/>
        <w:ind w:firstLine="420" w:firstLineChars="200"/>
      </w:pPr>
      <w:r>
        <w:rPr>
          <w:rFonts w:hint="eastAsia"/>
        </w:rPr>
        <w:t>时间模板：选择前面设定的通行时间模板。</w:t>
      </w:r>
    </w:p>
    <w:p>
      <w:pPr>
        <w:spacing w:line="360" w:lineRule="auto"/>
        <w:ind w:firstLine="420" w:firstLineChars="200"/>
      </w:pPr>
      <w:r>
        <w:rPr>
          <w:rFonts w:hint="eastAsia"/>
        </w:rPr>
        <w:t>说明：根据实际情况进行填写。</w:t>
      </w:r>
    </w:p>
    <w:p>
      <w:pPr>
        <w:spacing w:line="360" w:lineRule="auto"/>
        <w:ind w:firstLine="420" w:firstLineChars="200"/>
      </w:pPr>
      <w:r>
        <w:rPr>
          <w:rFonts w:hint="eastAsia"/>
        </w:rPr>
        <w:t>选择设备：根据实际情况选择对应的设备。</w:t>
      </w:r>
    </w:p>
    <w:p>
      <w:pPr>
        <w:pStyle w:val="5"/>
        <w:numPr>
          <w:ilvl w:val="0"/>
          <w:numId w:val="2"/>
        </w:numPr>
        <w:spacing w:before="0" w:after="0" w:line="360" w:lineRule="auto"/>
        <w:ind w:left="0" w:firstLine="0"/>
        <w:rPr>
          <w:rFonts w:ascii="宋体" w:hAnsi="宋体"/>
          <w:bCs/>
          <w:sz w:val="24"/>
        </w:rPr>
      </w:pPr>
      <w:r>
        <w:rPr>
          <w:rFonts w:hint="eastAsia" w:ascii="宋体" w:hAnsi="宋体" w:eastAsia="宋体"/>
          <w:kern w:val="2"/>
          <w:sz w:val="24"/>
          <w:szCs w:val="24"/>
        </w:rPr>
        <w:t>2.2.3.8主设备管理</w:t>
      </w:r>
    </w:p>
    <w:p>
      <w:pPr>
        <w:spacing w:line="360" w:lineRule="auto"/>
        <w:outlineLvl w:val="4"/>
        <w:rPr>
          <w:rFonts w:ascii="宋体" w:hAnsi="宋体"/>
          <w:b/>
          <w:bCs/>
          <w:sz w:val="24"/>
        </w:rPr>
      </w:pPr>
      <w:r>
        <w:rPr>
          <w:rFonts w:hint="eastAsia" w:ascii="宋体" w:hAnsi="宋体"/>
          <w:b/>
          <w:bCs/>
          <w:sz w:val="24"/>
        </w:rPr>
        <w:t>2.2.3.8.1设备管理</w:t>
      </w:r>
    </w:p>
    <w:p>
      <w:pPr>
        <w:spacing w:line="360" w:lineRule="auto"/>
        <w:ind w:firstLine="420" w:firstLineChars="200"/>
      </w:pPr>
      <w:r>
        <w:rPr>
          <w:rFonts w:hint="eastAsia"/>
        </w:rPr>
        <w:t>此页面为设备统一管理界面，主要用于显示设备的名称，SN，设备类型，对应的科室，对应的病区，病房，床位，IP地址，SIP账号，SIP密码，SIP的ID，位置等信息；设备的添加支持通过导入文件批量导入。</w:t>
      </w:r>
    </w:p>
    <w:p>
      <w:pPr>
        <w:spacing w:line="360" w:lineRule="auto"/>
        <w:jc w:val="center"/>
      </w:pPr>
      <w:r>
        <w:drawing>
          <wp:inline distT="0" distB="0" distL="0" distR="0">
            <wp:extent cx="4497705" cy="218313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4497705" cy="2183130"/>
                    </a:xfrm>
                    <a:prstGeom prst="rect">
                      <a:avLst/>
                    </a:prstGeom>
                    <a:noFill/>
                    <a:ln>
                      <a:noFill/>
                    </a:ln>
                  </pic:spPr>
                </pic:pic>
              </a:graphicData>
            </a:graphic>
          </wp:inline>
        </w:drawing>
      </w:r>
    </w:p>
    <w:p>
      <w:pPr>
        <w:spacing w:line="360" w:lineRule="auto"/>
        <w:ind w:firstLine="420" w:firstLineChars="200"/>
        <w:rPr>
          <w:color w:val="FF0000"/>
        </w:rPr>
      </w:pPr>
      <w:r>
        <w:rPr>
          <w:rFonts w:hint="eastAsia"/>
        </w:rPr>
        <w:t>导出全部与导出选中项，均为导出配置文件；一键重启即直接给设备远程重启；一键开机与一键关机是关联使用，一键关机后仅能通过一键开机或断电操作进行开机；</w:t>
      </w:r>
    </w:p>
    <w:p>
      <w:pPr>
        <w:spacing w:line="360" w:lineRule="auto"/>
        <w:ind w:firstLine="420" w:firstLineChars="200"/>
      </w:pPr>
      <w:r>
        <w:rPr>
          <w:rFonts w:hint="eastAsia"/>
        </w:rPr>
        <w:t>点击远程控制，可以远程进行对设备IP修改，对讲音量的设置。</w:t>
      </w:r>
    </w:p>
    <w:p>
      <w:pPr>
        <w:spacing w:line="360" w:lineRule="auto"/>
        <w:ind w:firstLine="420" w:firstLineChars="200"/>
      </w:pPr>
      <w:r>
        <w:rPr>
          <w:rFonts w:hint="eastAsia"/>
        </w:rPr>
        <w:t>点击添加设备，弹出窗口如下：</w:t>
      </w:r>
    </w:p>
    <w:p>
      <w:pPr>
        <w:spacing w:line="360" w:lineRule="auto"/>
      </w:pPr>
      <w:r>
        <w:drawing>
          <wp:inline distT="0" distB="0" distL="0" distR="0">
            <wp:extent cx="5267960" cy="2494915"/>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5267960" cy="2494915"/>
                    </a:xfrm>
                    <a:prstGeom prst="rect">
                      <a:avLst/>
                    </a:prstGeom>
                    <a:noFill/>
                    <a:ln>
                      <a:noFill/>
                    </a:ln>
                  </pic:spPr>
                </pic:pic>
              </a:graphicData>
            </a:graphic>
          </wp:inline>
        </w:drawing>
      </w:r>
    </w:p>
    <w:p>
      <w:pPr>
        <w:spacing w:line="360" w:lineRule="auto"/>
        <w:ind w:firstLine="420" w:firstLineChars="200"/>
      </w:pPr>
      <w:r>
        <w:rPr>
          <w:rFonts w:hint="eastAsia"/>
        </w:rPr>
        <w:t>所属科室：根据实际情况进行选择绑定。</w:t>
      </w:r>
    </w:p>
    <w:p>
      <w:pPr>
        <w:spacing w:line="360" w:lineRule="auto"/>
        <w:ind w:firstLine="420" w:firstLineChars="200"/>
      </w:pPr>
      <w:r>
        <w:rPr>
          <w:rFonts w:hint="eastAsia"/>
        </w:rPr>
        <w:t>所属病区：根据实际情况进行选择绑定。</w:t>
      </w:r>
    </w:p>
    <w:p>
      <w:pPr>
        <w:spacing w:line="360" w:lineRule="auto"/>
        <w:ind w:firstLine="420" w:firstLineChars="200"/>
      </w:pPr>
      <w:r>
        <w:rPr>
          <w:rFonts w:hint="eastAsia"/>
        </w:rPr>
        <w:t>设备代码：保存后自动生成，不用填写。</w:t>
      </w:r>
    </w:p>
    <w:p>
      <w:pPr>
        <w:spacing w:line="360" w:lineRule="auto"/>
        <w:ind w:firstLine="420" w:firstLineChars="200"/>
      </w:pPr>
      <w:r>
        <w:rPr>
          <w:rFonts w:hint="eastAsia"/>
        </w:rPr>
        <w:t>设备类型：根据实际要添加的设备类型进行选择。</w:t>
      </w:r>
    </w:p>
    <w:p>
      <w:pPr>
        <w:spacing w:line="360" w:lineRule="auto"/>
        <w:ind w:firstLine="420" w:firstLineChars="200"/>
      </w:pPr>
      <w:r>
        <w:rPr>
          <w:rFonts w:hint="eastAsia"/>
        </w:rPr>
        <w:t>设备名称：根据实际情况进行命名，建议按一定规则来，内部标识识别作用。</w:t>
      </w:r>
    </w:p>
    <w:p>
      <w:pPr>
        <w:spacing w:line="360" w:lineRule="auto"/>
        <w:ind w:firstLine="420" w:firstLineChars="200"/>
      </w:pPr>
      <w:r>
        <w:rPr>
          <w:rFonts w:hint="eastAsia"/>
        </w:rPr>
        <w:t>设备优先级：预留功能，暂无实际用途，可不填写。</w:t>
      </w:r>
    </w:p>
    <w:p>
      <w:pPr>
        <w:spacing w:line="360" w:lineRule="auto"/>
        <w:ind w:firstLine="420" w:firstLineChars="200"/>
      </w:pPr>
      <w:r>
        <w:rPr>
          <w:rFonts w:hint="eastAsia"/>
        </w:rPr>
        <w:t>病房快照：根据实际情况进行绑定选择。</w:t>
      </w:r>
    </w:p>
    <w:p>
      <w:pPr>
        <w:spacing w:line="360" w:lineRule="auto"/>
        <w:ind w:firstLine="420" w:firstLineChars="200"/>
      </w:pPr>
      <w:r>
        <w:rPr>
          <w:rFonts w:hint="eastAsia"/>
        </w:rPr>
        <w:t>病床快照：根据实际情况进行绑定选择。</w:t>
      </w:r>
    </w:p>
    <w:p>
      <w:pPr>
        <w:spacing w:line="360" w:lineRule="auto"/>
        <w:ind w:firstLine="420" w:firstLineChars="200"/>
      </w:pPr>
      <w:r>
        <w:rPr>
          <w:rFonts w:hint="eastAsia"/>
        </w:rPr>
        <w:t>IP地址：根据实际情况进行填写。</w:t>
      </w:r>
    </w:p>
    <w:p>
      <w:pPr>
        <w:spacing w:line="360" w:lineRule="auto"/>
        <w:ind w:firstLine="420" w:firstLineChars="200"/>
      </w:pPr>
      <w:r>
        <w:rPr>
          <w:rFonts w:hint="eastAsia"/>
        </w:rPr>
        <w:t>子网掩码：根据实际情况进行填写。</w:t>
      </w:r>
    </w:p>
    <w:p>
      <w:pPr>
        <w:spacing w:line="360" w:lineRule="auto"/>
        <w:ind w:firstLine="420" w:firstLineChars="200"/>
      </w:pPr>
      <w:r>
        <w:rPr>
          <w:rFonts w:hint="eastAsia"/>
        </w:rPr>
        <w:t>网关地址：根据实际情况进行填写。</w:t>
      </w:r>
    </w:p>
    <w:p>
      <w:pPr>
        <w:spacing w:line="360" w:lineRule="auto"/>
        <w:ind w:firstLine="420" w:firstLineChars="200"/>
      </w:pPr>
      <w:r>
        <w:rPr>
          <w:rFonts w:hint="eastAsia"/>
        </w:rPr>
        <w:t>设备位置：根据实际情况进行填写，暂无实际的作用，可不填写。</w:t>
      </w:r>
    </w:p>
    <w:p>
      <w:pPr>
        <w:spacing w:line="360" w:lineRule="auto"/>
        <w:ind w:firstLine="420" w:firstLineChars="200"/>
      </w:pPr>
      <w:r>
        <w:rPr>
          <w:rFonts w:hint="eastAsia"/>
        </w:rPr>
        <w:t>绑定门灯：若门灯接此床头机上，则需要打开绑定；若不接门灯，则默认不打开。</w:t>
      </w:r>
    </w:p>
    <w:p>
      <w:pPr>
        <w:spacing w:line="360" w:lineRule="auto"/>
        <w:ind w:firstLine="420" w:firstLineChars="200"/>
      </w:pPr>
      <w:r>
        <w:rPr>
          <w:rFonts w:hint="eastAsia"/>
        </w:rPr>
        <w:t>设备排序：根据实际情况进行填写。</w:t>
      </w:r>
    </w:p>
    <w:p>
      <w:pPr>
        <w:spacing w:line="360" w:lineRule="auto"/>
        <w:ind w:firstLine="420" w:firstLineChars="200"/>
      </w:pPr>
      <w:r>
        <w:rPr>
          <w:rFonts w:hint="eastAsia"/>
        </w:rPr>
        <w:t>设备告警状态：当有呼叫被接听中的时候，会显示繁忙状态；没有呼叫则显示空闲状态。</w:t>
      </w:r>
    </w:p>
    <w:p>
      <w:pPr>
        <w:spacing w:line="360" w:lineRule="auto"/>
        <w:ind w:firstLine="420" w:firstLineChars="200"/>
      </w:pPr>
      <w:r>
        <w:rPr>
          <w:rFonts w:hint="eastAsia"/>
        </w:rPr>
        <w:t>设备忙闲状态：当有报警被接听中的时候，会显示繁忙状态；没有呼叫则显示空闲状态。</w:t>
      </w:r>
    </w:p>
    <w:p>
      <w:pPr>
        <w:spacing w:line="360" w:lineRule="auto"/>
        <w:ind w:firstLine="420" w:firstLineChars="200"/>
      </w:pPr>
      <w:r>
        <w:rPr>
          <w:rFonts w:hint="eastAsia"/>
        </w:rPr>
        <w:t>关联病房类型：在版本迭代到4.2后，常规选择普通病房即可，如过是ICU则选择ICU重症病房；根据不同的类型，对应不同的规则。</w:t>
      </w:r>
    </w:p>
    <w:p>
      <w:pPr>
        <w:spacing w:line="360" w:lineRule="auto"/>
        <w:ind w:firstLine="420" w:firstLineChars="200"/>
      </w:pPr>
      <w:r>
        <w:rPr>
          <w:rFonts w:hint="eastAsia"/>
        </w:rPr>
        <w:t>是否启用：根据实际情况进行选择。</w:t>
      </w:r>
    </w:p>
    <w:p>
      <w:pPr>
        <w:spacing w:line="360" w:lineRule="auto"/>
        <w:outlineLvl w:val="4"/>
        <w:rPr>
          <w:rFonts w:ascii="宋体" w:hAnsi="宋体"/>
          <w:b/>
          <w:bCs/>
          <w:sz w:val="24"/>
        </w:rPr>
      </w:pPr>
      <w:r>
        <w:rPr>
          <w:rFonts w:hint="eastAsia" w:ascii="宋体" w:hAnsi="宋体"/>
          <w:b/>
          <w:bCs/>
          <w:sz w:val="24"/>
        </w:rPr>
        <w:t>2.2.3.8.2设备设置</w:t>
      </w:r>
    </w:p>
    <w:p>
      <w:pPr>
        <w:spacing w:line="360" w:lineRule="auto"/>
        <w:ind w:firstLine="420" w:firstLineChars="200"/>
      </w:pPr>
      <w:r>
        <w:rPr>
          <w:rFonts w:hint="eastAsia"/>
        </w:rPr>
        <w:t>此页面主要用于对病区设备批量下发一些修改操作；在创建完科室和病区后，会自动生成列表在此页面下，无需额外进行添加的操作。</w:t>
      </w:r>
    </w:p>
    <w:p>
      <w:pPr>
        <w:spacing w:line="360" w:lineRule="auto"/>
      </w:pPr>
      <w:r>
        <w:drawing>
          <wp:inline distT="0" distB="0" distL="0" distR="0">
            <wp:extent cx="5268595" cy="2155825"/>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5268595" cy="2155825"/>
                    </a:xfrm>
                    <a:prstGeom prst="rect">
                      <a:avLst/>
                    </a:prstGeom>
                    <a:noFill/>
                    <a:ln>
                      <a:noFill/>
                    </a:ln>
                  </pic:spPr>
                </pic:pic>
              </a:graphicData>
            </a:graphic>
          </wp:inline>
        </w:drawing>
      </w:r>
    </w:p>
    <w:p>
      <w:pPr>
        <w:spacing w:line="360" w:lineRule="auto"/>
        <w:ind w:firstLine="420" w:firstLineChars="200"/>
      </w:pPr>
      <w:r>
        <w:rPr>
          <w:rFonts w:hint="eastAsia"/>
        </w:rPr>
        <w:t>点击编辑弹出窗口如下：</w:t>
      </w:r>
    </w:p>
    <w:p>
      <w:pPr>
        <w:spacing w:line="360" w:lineRule="auto"/>
      </w:pPr>
      <w:r>
        <w:drawing>
          <wp:inline distT="0" distB="0" distL="0" distR="0">
            <wp:extent cx="5266055" cy="2413635"/>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5266055" cy="2413635"/>
                    </a:xfrm>
                    <a:prstGeom prst="rect">
                      <a:avLst/>
                    </a:prstGeom>
                    <a:noFill/>
                    <a:ln>
                      <a:noFill/>
                    </a:ln>
                  </pic:spPr>
                </pic:pic>
              </a:graphicData>
            </a:graphic>
          </wp:inline>
        </w:drawing>
      </w:r>
    </w:p>
    <w:p>
      <w:pPr>
        <w:spacing w:line="360" w:lineRule="auto"/>
        <w:ind w:firstLine="420" w:firstLineChars="200"/>
      </w:pPr>
      <w:r>
        <w:rPr>
          <w:rFonts w:hint="eastAsia"/>
        </w:rPr>
        <w:t>声音设置：可以根据实际情况，设定病区下面设备的夜晚时间段，通话音量，提示音量，白天媒体音量，夜晚媒体音量。</w:t>
      </w:r>
    </w:p>
    <w:p>
      <w:pPr>
        <w:spacing w:line="360" w:lineRule="auto"/>
        <w:ind w:firstLine="420" w:firstLineChars="200"/>
      </w:pPr>
      <w:r>
        <w:rPr>
          <w:rFonts w:hint="eastAsia"/>
        </w:rPr>
        <w:t>屏幕设置：可以根据实际情况，设定病区下面设备的亮度，屏保时间，亮屏时间，息屏时间，还能设置夜间模式下的亮度，屏保时间。</w:t>
      </w:r>
    </w:p>
    <w:p>
      <w:pPr>
        <w:spacing w:line="360" w:lineRule="auto"/>
        <w:ind w:firstLine="420" w:firstLineChars="200"/>
      </w:pPr>
      <w:r>
        <w:rPr>
          <w:rFonts w:hint="eastAsia"/>
        </w:rPr>
        <w:t>走廊屏设置：可以根据实际情况，设定病区下面走廊屏的亮屏时间，息屏时间。</w:t>
      </w:r>
    </w:p>
    <w:p>
      <w:pPr>
        <w:spacing w:line="360" w:lineRule="auto"/>
        <w:ind w:firstLine="420" w:firstLineChars="200"/>
      </w:pPr>
      <w:r>
        <w:rPr>
          <w:rFonts w:hint="eastAsia"/>
        </w:rPr>
        <w:t>点击下发设备，点击确定，即可就设备进行批量下发修改，正常需要有一小会缓冲时间。</w:t>
      </w:r>
    </w:p>
    <w:p>
      <w:pPr>
        <w:spacing w:line="360" w:lineRule="auto"/>
        <w:outlineLvl w:val="4"/>
        <w:rPr>
          <w:rFonts w:ascii="宋体" w:hAnsi="宋体"/>
          <w:b/>
          <w:bCs/>
          <w:sz w:val="24"/>
        </w:rPr>
      </w:pPr>
      <w:r>
        <w:rPr>
          <w:rFonts w:hint="eastAsia" w:ascii="宋体" w:hAnsi="宋体"/>
          <w:b/>
          <w:bCs/>
          <w:sz w:val="24"/>
        </w:rPr>
        <w:t>2.2.3.8.3设备类型管理</w:t>
      </w:r>
    </w:p>
    <w:p>
      <w:pPr>
        <w:spacing w:line="360" w:lineRule="auto"/>
        <w:ind w:firstLine="420" w:firstLineChars="200"/>
      </w:pPr>
      <w:r>
        <w:rPr>
          <w:rFonts w:hint="eastAsia"/>
        </w:rPr>
        <w:t>此页面仅对研发成员开放，实施人员无需操作，可以来查看设备类型，默认即可；主要用于展示设备类型的名称，设备类型编码，说明内容，是否启用等。</w:t>
      </w:r>
    </w:p>
    <w:p>
      <w:pPr>
        <w:spacing w:line="360" w:lineRule="auto"/>
      </w:pPr>
      <w:r>
        <w:drawing>
          <wp:inline distT="0" distB="0" distL="0" distR="0">
            <wp:extent cx="5264150" cy="2270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5264150" cy="2270125"/>
                    </a:xfrm>
                    <a:prstGeom prst="rect">
                      <a:avLst/>
                    </a:prstGeom>
                    <a:noFill/>
                    <a:ln>
                      <a:noFill/>
                    </a:ln>
                  </pic:spPr>
                </pic:pic>
              </a:graphicData>
            </a:graphic>
          </wp:inline>
        </w:drawing>
      </w:r>
    </w:p>
    <w:p>
      <w:pPr>
        <w:spacing w:line="360" w:lineRule="auto"/>
        <w:ind w:firstLine="420" w:firstLineChars="200"/>
      </w:pPr>
      <w:r>
        <w:rPr>
          <w:rFonts w:hint="eastAsia"/>
        </w:rPr>
        <w:t>点击添加类型，弹出窗口如下：</w:t>
      </w:r>
    </w:p>
    <w:p>
      <w:pPr>
        <w:spacing w:line="360" w:lineRule="auto"/>
      </w:pPr>
      <w:r>
        <w:drawing>
          <wp:inline distT="0" distB="0" distL="0" distR="0">
            <wp:extent cx="5272405" cy="2040890"/>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5272405" cy="2040890"/>
                    </a:xfrm>
                    <a:prstGeom prst="rect">
                      <a:avLst/>
                    </a:prstGeom>
                    <a:noFill/>
                    <a:ln>
                      <a:noFill/>
                    </a:ln>
                  </pic:spPr>
                </pic:pic>
              </a:graphicData>
            </a:graphic>
          </wp:inline>
        </w:drawing>
      </w:r>
    </w:p>
    <w:p>
      <w:pPr>
        <w:spacing w:line="360" w:lineRule="auto"/>
        <w:ind w:firstLine="420" w:firstLineChars="200"/>
      </w:pPr>
      <w:r>
        <w:rPr>
          <w:rFonts w:hint="eastAsia"/>
        </w:rPr>
        <w:t>设备类型名称：根据实际情况填写，一般都有标准的命名。</w:t>
      </w:r>
    </w:p>
    <w:p>
      <w:pPr>
        <w:spacing w:line="360" w:lineRule="auto"/>
        <w:ind w:firstLine="420" w:firstLineChars="200"/>
      </w:pPr>
      <w:r>
        <w:rPr>
          <w:rFonts w:hint="eastAsia"/>
        </w:rPr>
        <w:t>设备类型编码：由研发成员内部定义。</w:t>
      </w:r>
    </w:p>
    <w:p>
      <w:pPr>
        <w:spacing w:line="360" w:lineRule="auto"/>
        <w:ind w:firstLine="420" w:firstLineChars="200"/>
      </w:pPr>
      <w:r>
        <w:rPr>
          <w:rFonts w:hint="eastAsia"/>
        </w:rPr>
        <w:t>排序：根据实际情况进行选择。</w:t>
      </w:r>
    </w:p>
    <w:p>
      <w:pPr>
        <w:spacing w:line="360" w:lineRule="auto"/>
        <w:ind w:firstLine="420" w:firstLineChars="200"/>
      </w:pPr>
      <w:r>
        <w:rPr>
          <w:rFonts w:hint="eastAsia"/>
        </w:rPr>
        <w:t>说明：备注说明，无实际功能。</w:t>
      </w:r>
    </w:p>
    <w:p>
      <w:pPr>
        <w:spacing w:line="360" w:lineRule="auto"/>
        <w:ind w:firstLine="420" w:firstLineChars="200"/>
      </w:pPr>
      <w:r>
        <w:rPr>
          <w:rFonts w:hint="eastAsia"/>
        </w:rPr>
        <w:t>是否启用：根据实际情况进行选择。</w:t>
      </w:r>
    </w:p>
    <w:p>
      <w:pPr>
        <w:spacing w:line="360" w:lineRule="auto"/>
        <w:ind w:firstLine="420" w:firstLineChars="200"/>
      </w:pPr>
      <w:r>
        <w:rPr>
          <w:rFonts w:hint="eastAsia"/>
        </w:rPr>
        <w:t>点击编辑，可对已创建的类型，进行修改。</w:t>
      </w:r>
    </w:p>
    <w:p>
      <w:pPr>
        <w:pStyle w:val="5"/>
        <w:numPr>
          <w:ilvl w:val="0"/>
          <w:numId w:val="2"/>
        </w:numPr>
        <w:spacing w:before="0" w:after="0" w:line="360" w:lineRule="auto"/>
        <w:ind w:left="0" w:firstLine="0"/>
        <w:rPr>
          <w:rFonts w:ascii="宋体" w:hAnsi="宋体"/>
          <w:bCs/>
          <w:sz w:val="24"/>
        </w:rPr>
      </w:pPr>
      <w:r>
        <w:rPr>
          <w:rFonts w:hint="eastAsia" w:ascii="宋体" w:hAnsi="宋体" w:eastAsia="宋体"/>
          <w:kern w:val="2"/>
          <w:sz w:val="24"/>
          <w:szCs w:val="24"/>
        </w:rPr>
        <w:t>2.2.3.9统计查询</w:t>
      </w:r>
    </w:p>
    <w:p>
      <w:pPr>
        <w:spacing w:line="360" w:lineRule="auto"/>
        <w:outlineLvl w:val="4"/>
        <w:rPr>
          <w:rFonts w:ascii="宋体" w:hAnsi="宋体"/>
          <w:b/>
          <w:bCs/>
          <w:sz w:val="24"/>
        </w:rPr>
      </w:pPr>
      <w:r>
        <w:rPr>
          <w:rFonts w:hint="eastAsia" w:ascii="宋体" w:hAnsi="宋体"/>
          <w:b/>
          <w:bCs/>
          <w:sz w:val="24"/>
        </w:rPr>
        <w:t>2.2.3.9.1住院病人呼叫查询</w:t>
      </w:r>
    </w:p>
    <w:p>
      <w:pPr>
        <w:spacing w:line="360" w:lineRule="auto"/>
        <w:ind w:firstLine="420" w:firstLineChars="200"/>
      </w:pPr>
      <w:r>
        <w:rPr>
          <w:rFonts w:hint="eastAsia"/>
        </w:rPr>
        <w:t>此页面主要用于查询设备的呼叫记录，可以查看呼叫源，呼叫目标，呼叫开始时间，呼叫结束时间，接听开始时间，呼叫内容，呼叫类型，所属科室，所属病区；进入后需要输入访问密码，默认密码为802317。</w:t>
      </w:r>
    </w:p>
    <w:p>
      <w:pPr>
        <w:spacing w:line="360" w:lineRule="auto"/>
      </w:pPr>
      <w:r>
        <w:drawing>
          <wp:inline distT="0" distB="0" distL="0" distR="0">
            <wp:extent cx="5257800" cy="2508885"/>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5257800" cy="2508885"/>
                    </a:xfrm>
                    <a:prstGeom prst="rect">
                      <a:avLst/>
                    </a:prstGeom>
                    <a:noFill/>
                    <a:ln>
                      <a:noFill/>
                    </a:ln>
                  </pic:spPr>
                </pic:pic>
              </a:graphicData>
            </a:graphic>
          </wp:inline>
        </w:drawing>
      </w:r>
    </w:p>
    <w:p>
      <w:pPr>
        <w:spacing w:line="360" w:lineRule="auto"/>
        <w:outlineLvl w:val="4"/>
        <w:rPr>
          <w:rFonts w:ascii="宋体" w:hAnsi="宋体"/>
          <w:b/>
          <w:bCs/>
          <w:sz w:val="24"/>
        </w:rPr>
      </w:pPr>
      <w:r>
        <w:rPr>
          <w:rFonts w:hint="eastAsia" w:ascii="宋体" w:hAnsi="宋体"/>
          <w:b/>
          <w:bCs/>
          <w:sz w:val="24"/>
        </w:rPr>
        <w:t>2.2.3.9.2门禁信息查询</w:t>
      </w:r>
    </w:p>
    <w:p>
      <w:pPr>
        <w:spacing w:line="360" w:lineRule="auto"/>
        <w:outlineLvl w:val="5"/>
        <w:rPr>
          <w:rFonts w:ascii="宋体" w:hAnsi="宋体"/>
          <w:b/>
          <w:bCs/>
          <w:sz w:val="24"/>
        </w:rPr>
      </w:pPr>
      <w:r>
        <w:rPr>
          <w:rFonts w:hint="eastAsia" w:ascii="宋体" w:hAnsi="宋体"/>
          <w:b/>
          <w:bCs/>
          <w:sz w:val="24"/>
        </w:rPr>
        <w:t>2.2.3.9.2.1开门记录查询</w:t>
      </w:r>
    </w:p>
    <w:p>
      <w:pPr>
        <w:spacing w:line="360" w:lineRule="auto"/>
        <w:ind w:firstLine="420" w:firstLineChars="200"/>
      </w:pPr>
      <w:r>
        <w:rPr>
          <w:rFonts w:hint="eastAsia"/>
        </w:rPr>
        <w:t>此页面主要用于查询开门记录，可以查看设备名称，用户姓名，卡号，开锁类型，开门时间，截图，所属科室，所属病区信息。</w:t>
      </w:r>
    </w:p>
    <w:p>
      <w:pPr>
        <w:spacing w:line="360" w:lineRule="auto"/>
        <w:jc w:val="center"/>
      </w:pPr>
      <w:r>
        <w:drawing>
          <wp:inline distT="0" distB="0" distL="0" distR="0">
            <wp:extent cx="4997450" cy="1971675"/>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4997450" cy="1971675"/>
                    </a:xfrm>
                    <a:prstGeom prst="rect">
                      <a:avLst/>
                    </a:prstGeom>
                    <a:noFill/>
                    <a:ln>
                      <a:noFill/>
                    </a:ln>
                  </pic:spPr>
                </pic:pic>
              </a:graphicData>
            </a:graphic>
          </wp:inline>
        </w:drawing>
      </w:r>
    </w:p>
    <w:p>
      <w:pPr>
        <w:spacing w:line="360" w:lineRule="auto"/>
        <w:outlineLvl w:val="5"/>
        <w:rPr>
          <w:rFonts w:ascii="宋体" w:hAnsi="宋体"/>
          <w:b/>
          <w:bCs/>
          <w:sz w:val="24"/>
        </w:rPr>
      </w:pPr>
      <w:r>
        <w:rPr>
          <w:rFonts w:hint="eastAsia" w:ascii="宋体" w:hAnsi="宋体"/>
          <w:b/>
          <w:bCs/>
          <w:sz w:val="24"/>
        </w:rPr>
        <w:t>2.2.3.9.2.2发卡记录查询</w:t>
      </w:r>
    </w:p>
    <w:p>
      <w:pPr>
        <w:spacing w:line="360" w:lineRule="auto"/>
        <w:ind w:firstLine="420" w:firstLineChars="200"/>
      </w:pPr>
      <w:r>
        <w:rPr>
          <w:rFonts w:hint="eastAsia"/>
        </w:rPr>
        <w:t>此页面主要用于查询发卡记录，可以查看设备用户姓名，用户状态，用户类型，所属科室，所属病区，卡号，发卡人，发卡时间信息。</w:t>
      </w:r>
    </w:p>
    <w:p>
      <w:pPr>
        <w:spacing w:line="360" w:lineRule="auto"/>
      </w:pPr>
      <w:r>
        <w:drawing>
          <wp:inline distT="0" distB="0" distL="0" distR="0">
            <wp:extent cx="5260975" cy="164655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5260975" cy="1646555"/>
                    </a:xfrm>
                    <a:prstGeom prst="rect">
                      <a:avLst/>
                    </a:prstGeom>
                    <a:noFill/>
                    <a:ln>
                      <a:noFill/>
                    </a:ln>
                  </pic:spPr>
                </pic:pic>
              </a:graphicData>
            </a:graphic>
          </wp:inline>
        </w:drawing>
      </w:r>
    </w:p>
    <w:p>
      <w:pPr>
        <w:spacing w:line="360" w:lineRule="auto"/>
        <w:outlineLvl w:val="5"/>
        <w:rPr>
          <w:rFonts w:ascii="宋体" w:hAnsi="宋体"/>
          <w:b/>
          <w:bCs/>
          <w:sz w:val="24"/>
        </w:rPr>
      </w:pPr>
      <w:r>
        <w:rPr>
          <w:rFonts w:hint="eastAsia" w:ascii="宋体" w:hAnsi="宋体"/>
          <w:b/>
          <w:bCs/>
          <w:sz w:val="24"/>
        </w:rPr>
        <w:t>2.2.3.9.2.3卡记录查询</w:t>
      </w:r>
    </w:p>
    <w:p>
      <w:pPr>
        <w:spacing w:line="360" w:lineRule="auto"/>
        <w:ind w:firstLine="420" w:firstLineChars="200"/>
      </w:pPr>
      <w:r>
        <w:rPr>
          <w:rFonts w:hint="eastAsia"/>
        </w:rPr>
        <w:t>此页面主要用于查询对卡的操作记录，可以查看操作类型，用户姓名，用户状态，用户类型，所属科室，所属病区，卡号，操作人，操作时间信息。</w:t>
      </w:r>
    </w:p>
    <w:p>
      <w:pPr>
        <w:spacing w:line="360" w:lineRule="auto"/>
        <w:jc w:val="center"/>
      </w:pPr>
      <w:r>
        <w:drawing>
          <wp:inline distT="0" distB="0" distL="0" distR="0">
            <wp:extent cx="5033645" cy="2165350"/>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5033645" cy="2165350"/>
                    </a:xfrm>
                    <a:prstGeom prst="rect">
                      <a:avLst/>
                    </a:prstGeom>
                    <a:noFill/>
                    <a:ln>
                      <a:noFill/>
                    </a:ln>
                  </pic:spPr>
                </pic:pic>
              </a:graphicData>
            </a:graphic>
          </wp:inline>
        </w:drawing>
      </w:r>
    </w:p>
    <w:bookmarkEnd w:id="42"/>
    <w:p>
      <w:pPr>
        <w:spacing w:line="360" w:lineRule="auto"/>
        <w:outlineLvl w:val="5"/>
        <w:rPr>
          <w:color w:val="FF0000"/>
        </w:rPr>
      </w:pPr>
      <w:r>
        <w:rPr>
          <w:rFonts w:hint="eastAsia" w:ascii="宋体" w:hAnsi="宋体"/>
          <w:b/>
          <w:bCs/>
          <w:sz w:val="24"/>
        </w:rPr>
        <w:t>2.2.3.10.3.1科室匹配</w:t>
      </w:r>
    </w:p>
    <w:p>
      <w:pPr>
        <w:spacing w:line="360" w:lineRule="auto"/>
        <w:ind w:firstLine="420" w:firstLineChars="200"/>
      </w:pPr>
      <w:r>
        <w:rPr>
          <w:rFonts w:hint="eastAsia"/>
        </w:rPr>
        <w:t>此页面仅对实施人员开放，根据实际情况进行选择绑定即可；即自己实施时候内部临时创建的科室与HIS对接后获取的科室，进行绑定。</w:t>
      </w:r>
    </w:p>
    <w:p>
      <w:pPr>
        <w:spacing w:line="360" w:lineRule="auto"/>
      </w:pPr>
      <w:r>
        <w:drawing>
          <wp:inline distT="0" distB="0" distL="0" distR="0">
            <wp:extent cx="5257800" cy="226504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5257800" cy="2265045"/>
                    </a:xfrm>
                    <a:prstGeom prst="rect">
                      <a:avLst/>
                    </a:prstGeom>
                    <a:noFill/>
                    <a:ln>
                      <a:noFill/>
                    </a:ln>
                  </pic:spPr>
                </pic:pic>
              </a:graphicData>
            </a:graphic>
          </wp:inline>
        </w:drawing>
      </w:r>
    </w:p>
    <w:p>
      <w:pPr>
        <w:spacing w:line="360" w:lineRule="auto"/>
        <w:outlineLvl w:val="5"/>
        <w:rPr>
          <w:color w:val="FF0000"/>
        </w:rPr>
      </w:pPr>
      <w:r>
        <w:rPr>
          <w:rFonts w:hint="eastAsia" w:ascii="宋体" w:hAnsi="宋体"/>
          <w:b/>
          <w:bCs/>
          <w:sz w:val="24"/>
        </w:rPr>
        <w:t>2.2.3.10.3.2病区匹配</w:t>
      </w:r>
    </w:p>
    <w:p>
      <w:pPr>
        <w:spacing w:line="360" w:lineRule="auto"/>
        <w:ind w:firstLine="420" w:firstLineChars="200"/>
      </w:pPr>
      <w:r>
        <w:rPr>
          <w:rFonts w:hint="eastAsia"/>
        </w:rPr>
        <w:t>此页面仅对实施人员开放，根据实际情况进行选择绑定即可；即自己实施时候内部临时创建的病区与HIS对接后获取的病区，进行绑定。</w:t>
      </w:r>
    </w:p>
    <w:p>
      <w:pPr>
        <w:spacing w:line="360" w:lineRule="auto"/>
      </w:pPr>
      <w:r>
        <w:drawing>
          <wp:inline distT="0" distB="0" distL="0" distR="0">
            <wp:extent cx="5262245" cy="1936115"/>
            <wp:effectExtent l="0" t="0" r="0" b="0"/>
            <wp:docPr id="25"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3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5262245" cy="1936115"/>
                    </a:xfrm>
                    <a:prstGeom prst="rect">
                      <a:avLst/>
                    </a:prstGeom>
                    <a:noFill/>
                    <a:ln>
                      <a:noFill/>
                    </a:ln>
                  </pic:spPr>
                </pic:pic>
              </a:graphicData>
            </a:graphic>
          </wp:inline>
        </w:drawing>
      </w:r>
    </w:p>
    <w:p>
      <w:pPr>
        <w:spacing w:line="360" w:lineRule="auto"/>
        <w:outlineLvl w:val="5"/>
        <w:rPr>
          <w:color w:val="FF0000"/>
        </w:rPr>
      </w:pPr>
      <w:r>
        <w:rPr>
          <w:rFonts w:hint="eastAsia" w:ascii="宋体" w:hAnsi="宋体"/>
          <w:b/>
          <w:bCs/>
          <w:sz w:val="24"/>
        </w:rPr>
        <w:t>2.2.3.10.3.3病房匹配</w:t>
      </w:r>
    </w:p>
    <w:p>
      <w:pPr>
        <w:spacing w:line="360" w:lineRule="auto"/>
        <w:ind w:firstLine="420" w:firstLineChars="200"/>
      </w:pPr>
      <w:r>
        <w:rPr>
          <w:rFonts w:hint="eastAsia"/>
        </w:rPr>
        <w:t>此页面仅对实施人员开放，根据实际情况进行选择绑定即可；即自己实施时候内部临时创建的病房号与HIS对接后获取的病房号，进行绑定；目前仅能通过一个一个手动去选择绑定，后续会做操作上的优化。</w:t>
      </w:r>
    </w:p>
    <w:p>
      <w:pPr>
        <w:spacing w:line="360" w:lineRule="auto"/>
      </w:pPr>
      <w:r>
        <w:drawing>
          <wp:inline distT="0" distB="0" distL="0" distR="0">
            <wp:extent cx="5259705" cy="2218690"/>
            <wp:effectExtent l="0" t="0" r="0" b="0"/>
            <wp:docPr id="24"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5259705" cy="2218690"/>
                    </a:xfrm>
                    <a:prstGeom prst="rect">
                      <a:avLst/>
                    </a:prstGeom>
                    <a:noFill/>
                    <a:ln>
                      <a:noFill/>
                    </a:ln>
                  </pic:spPr>
                </pic:pic>
              </a:graphicData>
            </a:graphic>
          </wp:inline>
        </w:drawing>
      </w:r>
    </w:p>
    <w:p>
      <w:pPr>
        <w:spacing w:line="360" w:lineRule="auto"/>
        <w:outlineLvl w:val="5"/>
        <w:rPr>
          <w:color w:val="FF0000"/>
        </w:rPr>
      </w:pPr>
      <w:r>
        <w:rPr>
          <w:rFonts w:hint="eastAsia" w:ascii="宋体" w:hAnsi="宋体"/>
          <w:b/>
          <w:bCs/>
          <w:sz w:val="24"/>
        </w:rPr>
        <w:t>2.2.3.10.3.4床位匹配</w:t>
      </w:r>
    </w:p>
    <w:p>
      <w:pPr>
        <w:spacing w:line="360" w:lineRule="auto"/>
        <w:ind w:firstLine="420" w:firstLineChars="200"/>
      </w:pPr>
      <w:r>
        <w:rPr>
          <w:rFonts w:hint="eastAsia"/>
        </w:rPr>
        <w:t>此页面仅对实施人员开放，根据实际情况进行选择绑定即可；即自己实施时候内部临时创建的床位号与HIS对接后获取的床位号，进行绑定；目前仅能通过一个一个手动去选择绑定，后续会做操作上的优化。</w:t>
      </w:r>
    </w:p>
    <w:p>
      <w:pPr>
        <w:spacing w:line="360" w:lineRule="auto"/>
      </w:pPr>
      <w:r>
        <w:drawing>
          <wp:inline distT="0" distB="0" distL="0" distR="0">
            <wp:extent cx="5263515" cy="223647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5263515" cy="2236470"/>
                    </a:xfrm>
                    <a:prstGeom prst="rect">
                      <a:avLst/>
                    </a:prstGeom>
                    <a:noFill/>
                    <a:ln>
                      <a:noFill/>
                    </a:ln>
                  </pic:spPr>
                </pic:pic>
              </a:graphicData>
            </a:graphic>
          </wp:inline>
        </w:drawing>
      </w:r>
    </w:p>
    <w:p>
      <w:pPr>
        <w:spacing w:line="360" w:lineRule="auto"/>
        <w:outlineLvl w:val="4"/>
        <w:rPr>
          <w:rFonts w:ascii="宋体" w:hAnsi="宋体"/>
          <w:b/>
          <w:bCs/>
          <w:sz w:val="24"/>
        </w:rPr>
      </w:pPr>
      <w:r>
        <w:rPr>
          <w:rFonts w:hint="eastAsia" w:ascii="宋体" w:hAnsi="宋体"/>
          <w:b/>
          <w:bCs/>
          <w:sz w:val="24"/>
        </w:rPr>
        <w:t>2.2.3.10.4数据同步日志</w:t>
      </w:r>
    </w:p>
    <w:p>
      <w:pPr>
        <w:spacing w:line="360" w:lineRule="auto"/>
        <w:ind w:firstLine="420" w:firstLineChars="200"/>
      </w:pPr>
      <w:r>
        <w:rPr>
          <w:rFonts w:hint="eastAsia"/>
        </w:rPr>
        <w:t>此页面仅对研发人员开放，主要用于查询数据同步的日志，可以查看到导入的数据库名，导入的表名，导入的内容，创建的时间等信息；不建议实施人员进行修改和删除等其他操作，避免造成错误。</w:t>
      </w:r>
    </w:p>
    <w:p>
      <w:pPr>
        <w:spacing w:line="360" w:lineRule="auto"/>
      </w:pPr>
      <w:r>
        <w:drawing>
          <wp:inline distT="0" distB="0" distL="0" distR="0">
            <wp:extent cx="5272405" cy="2596515"/>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5272405" cy="2596515"/>
                    </a:xfrm>
                    <a:prstGeom prst="rect">
                      <a:avLst/>
                    </a:prstGeom>
                    <a:noFill/>
                    <a:ln>
                      <a:noFill/>
                    </a:ln>
                  </pic:spPr>
                </pic:pic>
              </a:graphicData>
            </a:graphic>
          </wp:inline>
        </w:drawing>
      </w:r>
    </w:p>
    <w:p>
      <w:pPr>
        <w:pStyle w:val="5"/>
        <w:numPr>
          <w:ilvl w:val="0"/>
          <w:numId w:val="2"/>
        </w:numPr>
        <w:spacing w:before="0" w:after="0" w:line="360" w:lineRule="auto"/>
        <w:ind w:left="0" w:firstLine="0"/>
        <w:rPr>
          <w:rFonts w:ascii="宋体" w:hAnsi="宋体"/>
          <w:bCs/>
          <w:sz w:val="24"/>
        </w:rPr>
      </w:pPr>
      <w:r>
        <w:rPr>
          <w:rFonts w:hint="eastAsia" w:ascii="宋体" w:hAnsi="宋体" w:eastAsia="宋体"/>
          <w:kern w:val="2"/>
          <w:sz w:val="24"/>
          <w:szCs w:val="24"/>
        </w:rPr>
        <w:t>2.2.3.11 excel导入</w:t>
      </w:r>
    </w:p>
    <w:p>
      <w:pPr>
        <w:spacing w:line="360" w:lineRule="auto"/>
        <w:ind w:firstLine="420" w:firstLineChars="200"/>
      </w:pPr>
      <w:r>
        <w:rPr>
          <w:rFonts w:hint="eastAsia"/>
        </w:rPr>
        <w:t>此页面仅用来下载可以导入的模板，选择需要的类型，点击导入模板下载即可。</w:t>
      </w:r>
    </w:p>
    <w:p>
      <w:pPr>
        <w:spacing w:line="360" w:lineRule="auto"/>
      </w:pPr>
      <w:r>
        <w:drawing>
          <wp:inline distT="0" distB="0" distL="0" distR="0">
            <wp:extent cx="5262880" cy="171577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5262880" cy="1715770"/>
                    </a:xfrm>
                    <a:prstGeom prst="rect">
                      <a:avLst/>
                    </a:prstGeom>
                    <a:noFill/>
                    <a:ln>
                      <a:noFill/>
                    </a:ln>
                  </pic:spPr>
                </pic:pic>
              </a:graphicData>
            </a:graphic>
          </wp:inline>
        </w:drawing>
      </w:r>
    </w:p>
    <w:p>
      <w:pPr>
        <w:pStyle w:val="5"/>
        <w:numPr>
          <w:ilvl w:val="0"/>
          <w:numId w:val="2"/>
        </w:numPr>
        <w:spacing w:before="0" w:after="0" w:line="360" w:lineRule="auto"/>
        <w:ind w:left="0" w:firstLine="0"/>
        <w:rPr>
          <w:rFonts w:ascii="宋体" w:hAnsi="宋体"/>
          <w:bCs/>
          <w:sz w:val="24"/>
        </w:rPr>
      </w:pPr>
      <w:r>
        <w:rPr>
          <w:rFonts w:hint="eastAsia" w:ascii="宋体" w:hAnsi="宋体" w:eastAsia="宋体"/>
          <w:kern w:val="2"/>
          <w:sz w:val="24"/>
          <w:szCs w:val="24"/>
        </w:rPr>
        <w:t>2.2.3.12资源管理</w:t>
      </w:r>
    </w:p>
    <w:p>
      <w:pPr>
        <w:spacing w:line="360" w:lineRule="auto"/>
        <w:outlineLvl w:val="4"/>
        <w:rPr>
          <w:rFonts w:ascii="宋体" w:hAnsi="宋体"/>
          <w:b/>
          <w:bCs/>
          <w:sz w:val="24"/>
        </w:rPr>
      </w:pPr>
      <w:r>
        <w:rPr>
          <w:rFonts w:hint="eastAsia" w:ascii="宋体" w:hAnsi="宋体"/>
          <w:b/>
          <w:bCs/>
          <w:sz w:val="24"/>
        </w:rPr>
        <w:t>2.2.3.12.1宣教视频管理</w:t>
      </w:r>
    </w:p>
    <w:p>
      <w:pPr>
        <w:spacing w:line="360" w:lineRule="auto"/>
        <w:ind w:firstLine="420" w:firstLineChars="200"/>
      </w:pPr>
      <w:r>
        <w:rPr>
          <w:rFonts w:hint="eastAsia"/>
        </w:rPr>
        <w:t>此页面主要用于宣教视频的添加，可以查看到视频名称，所属科室，所属的病区，说明内容，以及是否点播，是否启用。</w:t>
      </w:r>
    </w:p>
    <w:p>
      <w:pPr>
        <w:spacing w:line="360" w:lineRule="auto"/>
      </w:pPr>
      <w:r>
        <w:drawing>
          <wp:inline distT="0" distB="0" distL="0" distR="0">
            <wp:extent cx="5258435" cy="2045335"/>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5258435" cy="2045335"/>
                    </a:xfrm>
                    <a:prstGeom prst="rect">
                      <a:avLst/>
                    </a:prstGeom>
                    <a:noFill/>
                    <a:ln>
                      <a:noFill/>
                    </a:ln>
                  </pic:spPr>
                </pic:pic>
              </a:graphicData>
            </a:graphic>
          </wp:inline>
        </w:drawing>
      </w:r>
    </w:p>
    <w:p>
      <w:pPr>
        <w:spacing w:line="360" w:lineRule="auto"/>
        <w:ind w:firstLine="420" w:firstLineChars="200"/>
        <w:jc w:val="center"/>
      </w:pPr>
      <w:r>
        <w:rPr>
          <w:rFonts w:hint="eastAsia"/>
        </w:rPr>
        <w:t>点击添加视频，弹出窗口如下：</w:t>
      </w:r>
      <w:r>
        <w:drawing>
          <wp:inline distT="0" distB="0" distL="0" distR="0">
            <wp:extent cx="5260975" cy="2333625"/>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5260975" cy="2333625"/>
                    </a:xfrm>
                    <a:prstGeom prst="rect">
                      <a:avLst/>
                    </a:prstGeom>
                    <a:noFill/>
                    <a:ln>
                      <a:noFill/>
                    </a:ln>
                  </pic:spPr>
                </pic:pic>
              </a:graphicData>
            </a:graphic>
          </wp:inline>
        </w:drawing>
      </w:r>
    </w:p>
    <w:p>
      <w:pPr>
        <w:spacing w:line="360" w:lineRule="auto"/>
        <w:ind w:firstLine="420" w:firstLineChars="200"/>
      </w:pPr>
      <w:r>
        <w:rPr>
          <w:rFonts w:hint="eastAsia"/>
        </w:rPr>
        <w:t>上传视频：根据实际情况进行选择，目前只支持MP4格式，且大小不超过100M。</w:t>
      </w:r>
    </w:p>
    <w:p>
      <w:pPr>
        <w:spacing w:line="360" w:lineRule="auto"/>
        <w:ind w:firstLine="420" w:firstLineChars="200"/>
      </w:pPr>
      <w:r>
        <w:rPr>
          <w:rFonts w:hint="eastAsia"/>
        </w:rPr>
        <w:t>上传封面图：根据实际情况进行选择，目前只支持上传jpg/png文件，大小不超过10M。</w:t>
      </w:r>
    </w:p>
    <w:p>
      <w:pPr>
        <w:spacing w:line="360" w:lineRule="auto"/>
        <w:ind w:firstLine="420" w:firstLineChars="200"/>
      </w:pPr>
      <w:r>
        <w:rPr>
          <w:rFonts w:hint="eastAsia"/>
        </w:rPr>
        <w:t>视频名称：根据实际情况进行填写。</w:t>
      </w:r>
    </w:p>
    <w:p>
      <w:pPr>
        <w:spacing w:line="360" w:lineRule="auto"/>
        <w:ind w:firstLine="420" w:firstLineChars="200"/>
      </w:pPr>
      <w:r>
        <w:rPr>
          <w:rFonts w:hint="eastAsia"/>
        </w:rPr>
        <w:t>视频地址：上传视频后，默认生成一个地址。</w:t>
      </w:r>
    </w:p>
    <w:p>
      <w:pPr>
        <w:spacing w:line="360" w:lineRule="auto"/>
        <w:ind w:firstLine="420" w:firstLineChars="200"/>
      </w:pPr>
      <w:r>
        <w:rPr>
          <w:rFonts w:hint="eastAsia"/>
        </w:rPr>
        <w:t>视频类别：根据实际情况进行选择。</w:t>
      </w:r>
    </w:p>
    <w:p>
      <w:pPr>
        <w:spacing w:line="360" w:lineRule="auto"/>
        <w:ind w:firstLine="420" w:firstLineChars="200"/>
      </w:pPr>
      <w:r>
        <w:rPr>
          <w:rFonts w:hint="eastAsia"/>
        </w:rPr>
        <w:t>所属科室：根据实际情况进行选择。</w:t>
      </w:r>
    </w:p>
    <w:p>
      <w:pPr>
        <w:spacing w:line="360" w:lineRule="auto"/>
        <w:ind w:firstLine="420" w:firstLineChars="200"/>
      </w:pPr>
      <w:r>
        <w:rPr>
          <w:rFonts w:hint="eastAsia"/>
        </w:rPr>
        <w:t>所属病区：根据实际情况进行选择。</w:t>
      </w:r>
    </w:p>
    <w:p>
      <w:pPr>
        <w:spacing w:line="360" w:lineRule="auto"/>
        <w:ind w:firstLine="420" w:firstLineChars="200"/>
      </w:pPr>
      <w:r>
        <w:rPr>
          <w:rFonts w:hint="eastAsia"/>
        </w:rPr>
        <w:t>说明：仅作为备注说明，没有实际功能。</w:t>
      </w:r>
    </w:p>
    <w:p>
      <w:pPr>
        <w:spacing w:line="360" w:lineRule="auto"/>
        <w:ind w:firstLine="420" w:firstLineChars="200"/>
      </w:pPr>
      <w:r>
        <w:rPr>
          <w:rFonts w:hint="eastAsia"/>
        </w:rPr>
        <w:t>是否床头机：作为过滤条件，开启后，床头机就会显示宣教视频的内容。</w:t>
      </w:r>
    </w:p>
    <w:p>
      <w:pPr>
        <w:spacing w:line="360" w:lineRule="auto"/>
        <w:ind w:firstLine="420" w:firstLineChars="200"/>
      </w:pPr>
      <w:r>
        <w:rPr>
          <w:rFonts w:hint="eastAsia"/>
        </w:rPr>
        <w:t>是否门口机：作为过滤条件，开启后，门口机就会显示宣教视频的内容。</w:t>
      </w:r>
    </w:p>
    <w:p>
      <w:pPr>
        <w:spacing w:line="360" w:lineRule="auto"/>
        <w:ind w:firstLine="420" w:firstLineChars="200"/>
      </w:pPr>
      <w:r>
        <w:rPr>
          <w:rFonts w:hint="eastAsia"/>
        </w:rPr>
        <w:t>是否护理看板：作为过滤条件，目前暂未启用。</w:t>
      </w:r>
    </w:p>
    <w:p>
      <w:pPr>
        <w:spacing w:line="360" w:lineRule="auto"/>
        <w:ind w:firstLine="420" w:firstLineChars="200"/>
      </w:pPr>
      <w:r>
        <w:rPr>
          <w:rFonts w:hint="eastAsia"/>
        </w:rPr>
        <w:t>是否启用：默认选择启用，若不启用，则无法正常看到宣教视频。</w:t>
      </w:r>
    </w:p>
    <w:p>
      <w:pPr>
        <w:spacing w:line="360" w:lineRule="auto"/>
        <w:outlineLvl w:val="4"/>
        <w:rPr>
          <w:rFonts w:ascii="宋体" w:hAnsi="宋体"/>
          <w:b/>
          <w:bCs/>
          <w:sz w:val="24"/>
        </w:rPr>
      </w:pPr>
      <w:r>
        <w:rPr>
          <w:rFonts w:hint="eastAsia" w:ascii="宋体" w:hAnsi="宋体"/>
          <w:b/>
          <w:bCs/>
          <w:sz w:val="24"/>
        </w:rPr>
        <w:t>2.2.3.12.2检查提醒编辑</w:t>
      </w:r>
    </w:p>
    <w:p>
      <w:pPr>
        <w:spacing w:line="360" w:lineRule="auto"/>
        <w:ind w:firstLine="420" w:firstLineChars="200"/>
      </w:pPr>
      <w:r>
        <w:rPr>
          <w:rFonts w:hint="eastAsia"/>
        </w:rPr>
        <w:t>此页面主要用于检查提醒的编辑与下发，是下发到管理机上，并非到床头机或者门口机上；床头机上的信息是由管理机下发。</w:t>
      </w:r>
    </w:p>
    <w:p>
      <w:pPr>
        <w:spacing w:line="360" w:lineRule="auto"/>
        <w:jc w:val="center"/>
      </w:pPr>
      <w:r>
        <w:drawing>
          <wp:inline distT="0" distB="0" distL="0" distR="0">
            <wp:extent cx="4679315" cy="191389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4679315" cy="1913890"/>
                    </a:xfrm>
                    <a:prstGeom prst="rect">
                      <a:avLst/>
                    </a:prstGeom>
                    <a:noFill/>
                    <a:ln>
                      <a:noFill/>
                    </a:ln>
                  </pic:spPr>
                </pic:pic>
              </a:graphicData>
            </a:graphic>
          </wp:inline>
        </w:drawing>
      </w:r>
    </w:p>
    <w:p>
      <w:pPr>
        <w:spacing w:line="360" w:lineRule="auto"/>
        <w:outlineLvl w:val="4"/>
        <w:rPr>
          <w:rFonts w:ascii="宋体" w:hAnsi="宋体"/>
          <w:b/>
          <w:bCs/>
          <w:sz w:val="24"/>
        </w:rPr>
      </w:pPr>
      <w:r>
        <w:rPr>
          <w:rFonts w:hint="eastAsia" w:ascii="宋体" w:hAnsi="宋体"/>
          <w:b/>
          <w:bCs/>
          <w:sz w:val="24"/>
        </w:rPr>
        <w:t>2.2.3.12.3 LOGO管理</w:t>
      </w:r>
    </w:p>
    <w:p>
      <w:pPr>
        <w:spacing w:line="360" w:lineRule="auto"/>
        <w:ind w:firstLine="420" w:firstLineChars="200"/>
      </w:pPr>
      <w:r>
        <w:rPr>
          <w:rFonts w:hint="eastAsia"/>
        </w:rPr>
        <w:t>此页面主要用于LOGO的设置与修改管理；床头机、门口机、电子白板的LOGO均从此进行设置，管理机与电子看板后续均没有LOGO。</w:t>
      </w:r>
    </w:p>
    <w:p>
      <w:pPr>
        <w:spacing w:line="360" w:lineRule="auto"/>
      </w:pPr>
      <w:r>
        <w:drawing>
          <wp:inline distT="0" distB="0" distL="0" distR="0">
            <wp:extent cx="5266055" cy="2483485"/>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5266055" cy="2483485"/>
                    </a:xfrm>
                    <a:prstGeom prst="rect">
                      <a:avLst/>
                    </a:prstGeom>
                    <a:noFill/>
                    <a:ln>
                      <a:noFill/>
                    </a:ln>
                  </pic:spPr>
                </pic:pic>
              </a:graphicData>
            </a:graphic>
          </wp:inline>
        </w:drawing>
      </w:r>
    </w:p>
    <w:p>
      <w:pPr>
        <w:spacing w:line="360" w:lineRule="auto"/>
        <w:ind w:firstLine="420" w:firstLineChars="200"/>
      </w:pPr>
      <w:r>
        <w:rPr>
          <w:rFonts w:hint="eastAsia"/>
        </w:rPr>
        <w:t>点击添加LOGO，弹出窗口如下：</w:t>
      </w:r>
    </w:p>
    <w:p>
      <w:pPr>
        <w:spacing w:line="360" w:lineRule="auto"/>
      </w:pPr>
      <w:r>
        <w:drawing>
          <wp:inline distT="0" distB="0" distL="0" distR="0">
            <wp:extent cx="5271770" cy="25209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5271770" cy="2520950"/>
                    </a:xfrm>
                    <a:prstGeom prst="rect">
                      <a:avLst/>
                    </a:prstGeom>
                    <a:noFill/>
                    <a:ln>
                      <a:noFill/>
                    </a:ln>
                  </pic:spPr>
                </pic:pic>
              </a:graphicData>
            </a:graphic>
          </wp:inline>
        </w:drawing>
      </w:r>
    </w:p>
    <w:p>
      <w:pPr>
        <w:spacing w:line="360" w:lineRule="auto"/>
        <w:ind w:firstLine="420" w:firstLineChars="200"/>
      </w:pPr>
      <w:r>
        <w:rPr>
          <w:rFonts w:hint="eastAsia"/>
        </w:rPr>
        <w:t>上传LOGO：根据实际情况进行选择，需要注意大小和格式。</w:t>
      </w:r>
    </w:p>
    <w:p>
      <w:pPr>
        <w:spacing w:line="360" w:lineRule="auto"/>
        <w:ind w:firstLine="420" w:firstLineChars="200"/>
      </w:pPr>
      <w:r>
        <w:rPr>
          <w:rFonts w:hint="eastAsia"/>
        </w:rPr>
        <w:t>名称：考虑到需要固定命名才能获取，故后续定义为类别，直接通过选择绑定即可。</w:t>
      </w:r>
    </w:p>
    <w:p>
      <w:pPr>
        <w:spacing w:line="360" w:lineRule="auto"/>
        <w:ind w:firstLine="420" w:firstLineChars="200"/>
      </w:pPr>
      <w:r>
        <w:rPr>
          <w:rFonts w:hint="eastAsia"/>
        </w:rPr>
        <w:t>尺寸：根据实际分辨率进行填写LOGO的尺寸。</w:t>
      </w:r>
    </w:p>
    <w:p>
      <w:pPr>
        <w:spacing w:line="360" w:lineRule="auto"/>
        <w:ind w:firstLine="420" w:firstLineChars="200"/>
      </w:pPr>
      <w:r>
        <w:rPr>
          <w:rFonts w:hint="eastAsia"/>
        </w:rPr>
        <w:t>LOGO地址：图片上传后，地址自动生成，无需从新修改。</w:t>
      </w:r>
    </w:p>
    <w:p>
      <w:pPr>
        <w:spacing w:line="360" w:lineRule="auto"/>
        <w:ind w:firstLine="420" w:firstLineChars="200"/>
      </w:pPr>
      <w:r>
        <w:rPr>
          <w:rFonts w:hint="eastAsia"/>
        </w:rPr>
        <w:t>备注：没有实际作用，仅作为备注说明使用。</w:t>
      </w:r>
    </w:p>
    <w:p>
      <w:pPr>
        <w:pStyle w:val="3"/>
        <w:spacing w:line="360" w:lineRule="auto"/>
        <w:rPr>
          <w:rFonts w:ascii="宋体" w:hAnsi="宋体" w:eastAsia="宋体"/>
          <w:sz w:val="28"/>
          <w:szCs w:val="28"/>
        </w:rPr>
      </w:pPr>
      <w:bookmarkStart w:id="54" w:name="_Toc12901"/>
      <w:r>
        <w:rPr>
          <w:rFonts w:ascii="宋体" w:hAnsi="宋体"/>
          <w:sz w:val="28"/>
          <w:szCs w:val="28"/>
        </w:rPr>
        <w:t>2.3</w:t>
      </w:r>
      <w:r>
        <w:rPr>
          <w:rFonts w:ascii="宋体" w:hAnsi="宋体" w:eastAsia="宋体"/>
          <w:sz w:val="28"/>
          <w:szCs w:val="28"/>
        </w:rPr>
        <w:t xml:space="preserve"> </w:t>
      </w:r>
      <w:r>
        <w:rPr>
          <w:rFonts w:hint="eastAsia" w:ascii="宋体" w:hAnsi="宋体" w:eastAsia="宋体"/>
          <w:sz w:val="28"/>
          <w:szCs w:val="28"/>
        </w:rPr>
        <w:t>终端设备设置</w:t>
      </w:r>
      <w:bookmarkEnd w:id="54"/>
    </w:p>
    <w:p>
      <w:pPr>
        <w:pStyle w:val="4"/>
        <w:spacing w:before="0" w:after="0" w:line="360" w:lineRule="auto"/>
        <w:rPr>
          <w:rFonts w:ascii="宋体" w:hAnsi="宋体"/>
          <w:sz w:val="28"/>
          <w:szCs w:val="28"/>
        </w:rPr>
      </w:pPr>
      <w:bookmarkStart w:id="55" w:name="_Toc518"/>
      <w:r>
        <w:rPr>
          <w:rFonts w:ascii="宋体" w:hAnsi="宋体"/>
          <w:sz w:val="28"/>
          <w:szCs w:val="28"/>
        </w:rPr>
        <w:t>2.3.1</w:t>
      </w:r>
      <w:r>
        <w:rPr>
          <w:rFonts w:hint="eastAsia" w:ascii="宋体" w:hAnsi="宋体"/>
          <w:sz w:val="28"/>
          <w:szCs w:val="28"/>
        </w:rPr>
        <w:t>管理机</w:t>
      </w:r>
      <w:bookmarkEnd w:id="55"/>
    </w:p>
    <w:p>
      <w:pPr>
        <w:spacing w:line="360" w:lineRule="auto"/>
        <w:ind w:firstLine="420" w:firstLineChars="200"/>
      </w:pPr>
      <w:r>
        <w:rPr>
          <w:rFonts w:hint="eastAsia"/>
        </w:rPr>
        <w:t>管理机开机后，主界面如下图所示，点击右上角系统设置即可进入设置界面。</w:t>
      </w:r>
    </w:p>
    <w:p>
      <w:pPr>
        <w:rPr>
          <w:rFonts w:ascii="宋体" w:cs="宋体"/>
          <w:sz w:val="24"/>
        </w:rPr>
      </w:pPr>
      <w:r>
        <w:drawing>
          <wp:inline distT="0" distB="0" distL="0" distR="0">
            <wp:extent cx="5205730" cy="2926080"/>
            <wp:effectExtent l="0" t="0" r="13970" b="7620"/>
            <wp:docPr id="22"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5205730" cy="2926080"/>
                    </a:xfrm>
                    <a:prstGeom prst="rect">
                      <a:avLst/>
                    </a:prstGeom>
                    <a:noFill/>
                    <a:ln>
                      <a:noFill/>
                    </a:ln>
                  </pic:spPr>
                </pic:pic>
              </a:graphicData>
            </a:graphic>
          </wp:inline>
        </w:drawing>
      </w:r>
    </w:p>
    <w:p>
      <w:pPr>
        <w:ind w:firstLine="480"/>
        <w:rPr>
          <w:rFonts w:ascii="宋体" w:cs="宋体"/>
          <w:sz w:val="24"/>
        </w:rPr>
      </w:pPr>
    </w:p>
    <w:p>
      <w:pPr>
        <w:rPr>
          <w:rFonts w:ascii="宋体" w:cs="宋体"/>
          <w:sz w:val="24"/>
        </w:rPr>
      </w:pPr>
      <w:r>
        <w:drawing>
          <wp:inline distT="0" distB="0" distL="0" distR="0">
            <wp:extent cx="5280660" cy="3078480"/>
            <wp:effectExtent l="0" t="0" r="0" b="0"/>
            <wp:docPr id="1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5280660" cy="3078480"/>
                    </a:xfrm>
                    <a:prstGeom prst="rect">
                      <a:avLst/>
                    </a:prstGeom>
                    <a:noFill/>
                    <a:ln>
                      <a:noFill/>
                    </a:ln>
                  </pic:spPr>
                </pic:pic>
              </a:graphicData>
            </a:graphic>
          </wp:inline>
        </w:drawing>
      </w:r>
    </w:p>
    <w:p>
      <w:pPr>
        <w:spacing w:line="360" w:lineRule="auto"/>
        <w:ind w:firstLine="420" w:firstLineChars="200"/>
      </w:pPr>
      <w:r>
        <w:rPr>
          <w:rFonts w:hint="eastAsia"/>
        </w:rPr>
        <w:t>设置界面里有屏幕设置、声音设置、呼叫通话、网络/服务器、呼叫记录、其他设置、设备设置、显示设置，其中网络/服务器、设备设置为必设置项，必设置项先修改。</w:t>
      </w:r>
    </w:p>
    <w:p>
      <w:pPr>
        <w:pStyle w:val="5"/>
        <w:spacing w:before="30" w:after="30" w:line="240" w:lineRule="auto"/>
      </w:pPr>
      <w:r>
        <w:rPr>
          <w:rFonts w:hint="eastAsia"/>
        </w:rPr>
        <w:t>2</w:t>
      </w:r>
      <w:r>
        <w:t>.3.1.1</w:t>
      </w:r>
      <w:r>
        <w:rPr>
          <w:rFonts w:hint="eastAsia"/>
        </w:rPr>
        <w:t>系统设置</w:t>
      </w:r>
    </w:p>
    <w:p>
      <w:pPr>
        <w:pStyle w:val="6"/>
        <w:spacing w:before="100" w:after="100" w:line="240" w:lineRule="auto"/>
        <w:rPr>
          <w:rFonts w:ascii="宋体" w:hAnsi="宋体"/>
          <w:bCs/>
          <w:kern w:val="2"/>
          <w:sz w:val="24"/>
          <w:szCs w:val="24"/>
        </w:rPr>
      </w:pPr>
      <w:r>
        <w:rPr>
          <w:rFonts w:hint="eastAsia" w:ascii="宋体" w:hAnsi="宋体"/>
          <w:bCs/>
          <w:kern w:val="2"/>
          <w:sz w:val="24"/>
          <w:szCs w:val="24"/>
        </w:rPr>
        <w:t>2.3.1.1.1网络/服务器</w:t>
      </w:r>
    </w:p>
    <w:p>
      <w:pPr>
        <w:spacing w:line="360" w:lineRule="auto"/>
      </w:pPr>
      <w:r>
        <w:rPr>
          <w:rFonts w:hint="eastAsia"/>
        </w:rPr>
        <w:t>1、业务服务器</w:t>
      </w:r>
    </w:p>
    <w:p>
      <w:pPr>
        <w:spacing w:line="360" w:lineRule="auto"/>
        <w:ind w:firstLine="420" w:firstLineChars="200"/>
      </w:pPr>
      <w:r>
        <w:rPr>
          <w:rFonts w:hint="eastAsia"/>
        </w:rPr>
        <w:t>如有业务服务器，需填写现场服务器IP及端口号（默认出厂IP为：192.168.12.90  端口号为9700），并选择开启选项，设置完毕点击保存即可。</w:t>
      </w:r>
    </w:p>
    <w:p>
      <w:pPr>
        <w:spacing w:line="360" w:lineRule="auto"/>
        <w:ind w:firstLine="420" w:firstLineChars="200"/>
        <w:rPr>
          <w:sz w:val="24"/>
        </w:rPr>
      </w:pPr>
      <w:r>
        <w:rPr>
          <w:rFonts w:hint="eastAsia"/>
        </w:rPr>
        <w:t xml:space="preserve">（如果没服务器的情况只需修改网络设置即可，业务服务器及VOIP不用设置。） </w:t>
      </w:r>
      <w:r>
        <w:rPr>
          <w:sz w:val="24"/>
        </w:rPr>
        <w:drawing>
          <wp:inline distT="0" distB="0" distL="0" distR="0">
            <wp:extent cx="5250180" cy="2972435"/>
            <wp:effectExtent l="0" t="0" r="0" b="0"/>
            <wp:docPr id="21" name="图片 148" descr="网络服务器-业务服务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48" descr="网络服务器-业务服务器"/>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5250180" cy="2972435"/>
                    </a:xfrm>
                    <a:prstGeom prst="rect">
                      <a:avLst/>
                    </a:prstGeom>
                    <a:noFill/>
                    <a:ln>
                      <a:noFill/>
                    </a:ln>
                  </pic:spPr>
                </pic:pic>
              </a:graphicData>
            </a:graphic>
          </wp:inline>
        </w:drawing>
      </w:r>
    </w:p>
    <w:p>
      <w:pPr>
        <w:spacing w:line="360" w:lineRule="auto"/>
      </w:pPr>
      <w:r>
        <w:rPr>
          <w:rFonts w:hint="eastAsia"/>
        </w:rPr>
        <w:t>2、网络设置</w:t>
      </w:r>
    </w:p>
    <w:p>
      <w:pPr>
        <w:spacing w:line="360" w:lineRule="auto"/>
        <w:ind w:firstLine="420" w:firstLineChars="200"/>
      </w:pPr>
      <w:r>
        <w:rPr>
          <w:rFonts w:hint="eastAsia"/>
        </w:rPr>
        <w:t>根据现场网络划分要求填写相应的IP、子网掩码、网关改成现场需求的即可，DNS一般默认8.8.8.8</w:t>
      </w:r>
    </w:p>
    <w:p>
      <w:pPr>
        <w:rPr>
          <w:sz w:val="24"/>
        </w:rPr>
      </w:pPr>
      <w:r>
        <w:rPr>
          <w:sz w:val="24"/>
        </w:rPr>
        <w:drawing>
          <wp:inline distT="0" distB="0" distL="0" distR="0">
            <wp:extent cx="5250180" cy="2972435"/>
            <wp:effectExtent l="0" t="0" r="0" b="0"/>
            <wp:docPr id="149" name="图片 149" descr="网络服务器-网络设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网络服务器-网络设置"/>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5250180" cy="2972435"/>
                    </a:xfrm>
                    <a:prstGeom prst="rect">
                      <a:avLst/>
                    </a:prstGeom>
                    <a:noFill/>
                    <a:ln>
                      <a:noFill/>
                    </a:ln>
                  </pic:spPr>
                </pic:pic>
              </a:graphicData>
            </a:graphic>
          </wp:inline>
        </w:drawing>
      </w:r>
    </w:p>
    <w:p>
      <w:pPr>
        <w:spacing w:line="360" w:lineRule="auto"/>
      </w:pPr>
      <w:r>
        <w:rPr>
          <w:rFonts w:hint="eastAsia"/>
        </w:rPr>
        <w:t>3、VOIP设置</w:t>
      </w:r>
    </w:p>
    <w:p>
      <w:pPr>
        <w:spacing w:line="360" w:lineRule="auto"/>
        <w:ind w:firstLine="420" w:firstLineChars="200"/>
      </w:pPr>
      <w:r>
        <w:rPr>
          <w:rFonts w:hint="eastAsia"/>
        </w:rPr>
        <w:t>1.代理服务器：填入服务器IP即可，注意格式为：sip：服务器IP。</w:t>
      </w:r>
    </w:p>
    <w:p>
      <w:pPr>
        <w:spacing w:line="360" w:lineRule="auto"/>
        <w:ind w:firstLine="420" w:firstLineChars="200"/>
      </w:pPr>
      <w:r>
        <w:rPr>
          <w:rFonts w:hint="eastAsia"/>
        </w:rPr>
        <w:t>例：sip：192.168.12.90</w:t>
      </w:r>
    </w:p>
    <w:p>
      <w:pPr>
        <w:spacing w:line="360" w:lineRule="auto"/>
        <w:ind w:firstLine="420" w:firstLineChars="200"/>
      </w:pPr>
      <w:r>
        <w:rPr>
          <w:rFonts w:hint="eastAsia"/>
        </w:rPr>
        <w:t>2.设备域：填入服务器IP（1.2默认会自动同步服务器IP）</w:t>
      </w:r>
    </w:p>
    <w:p>
      <w:pPr>
        <w:spacing w:line="360" w:lineRule="auto"/>
        <w:ind w:firstLine="420" w:firstLineChars="200"/>
      </w:pPr>
      <w:r>
        <w:rPr>
          <w:rFonts w:hint="eastAsia"/>
        </w:rPr>
        <w:t>3.用户账号：在其余设置正确的情况下，会从平台上自动获取</w:t>
      </w:r>
    </w:p>
    <w:p>
      <w:pPr>
        <w:spacing w:line="360" w:lineRule="auto"/>
        <w:ind w:firstLine="420" w:firstLineChars="200"/>
      </w:pPr>
      <w:r>
        <w:rPr>
          <w:rFonts w:hint="eastAsia"/>
        </w:rPr>
        <w:t>4.密码：在其余设置正确的情况下，会从平台上自动获取</w:t>
      </w:r>
    </w:p>
    <w:p>
      <w:pPr>
        <w:spacing w:line="360" w:lineRule="auto"/>
        <w:ind w:firstLine="420" w:firstLineChars="200"/>
      </w:pPr>
      <w:r>
        <w:rPr>
          <w:rFonts w:hint="eastAsia"/>
        </w:rPr>
        <w:t>5.生存周期：默认1800即可，无需修改</w:t>
      </w:r>
    </w:p>
    <w:p>
      <w:pPr>
        <w:spacing w:line="360" w:lineRule="auto"/>
        <w:ind w:firstLine="420" w:firstLineChars="200"/>
      </w:pPr>
      <w:r>
        <w:rPr>
          <w:rFonts w:hint="eastAsia"/>
        </w:rPr>
        <w:t>6.是否开启：点击变成绿色即为开启</w:t>
      </w:r>
    </w:p>
    <w:p>
      <w:pPr>
        <w:spacing w:line="360" w:lineRule="auto"/>
        <w:ind w:firstLine="420" w:firstLineChars="200"/>
        <w:rPr>
          <w:color w:val="FF0000"/>
        </w:rPr>
      </w:pPr>
      <w:r>
        <w:rPr>
          <w:rFonts w:hint="eastAsia"/>
          <w:color w:val="FF0000"/>
        </w:rPr>
        <w:t>注意：所有设置修改完毕记得点击保存！否则修改无效。</w:t>
      </w:r>
    </w:p>
    <w:p>
      <w:pPr>
        <w:rPr>
          <w:rFonts w:ascii="宋体" w:cs="宋体"/>
          <w:sz w:val="24"/>
        </w:rPr>
      </w:pPr>
      <w:r>
        <w:rPr>
          <w:sz w:val="24"/>
        </w:rPr>
        <w:drawing>
          <wp:inline distT="0" distB="0" distL="0" distR="0">
            <wp:extent cx="5250180" cy="2972435"/>
            <wp:effectExtent l="0" t="0" r="0" b="0"/>
            <wp:docPr id="150" name="图片 150" descr="网络服务器-VOIP设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网络服务器-VOIP设置"/>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5250180" cy="297243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2.3.1.1.2设备设置</w:t>
      </w:r>
    </w:p>
    <w:p>
      <w:pPr>
        <w:spacing w:line="360" w:lineRule="auto"/>
      </w:pPr>
      <w:r>
        <w:rPr>
          <w:rFonts w:hint="eastAsia"/>
        </w:rPr>
        <w:t>1、设备设置</w:t>
      </w:r>
    </w:p>
    <w:p>
      <w:pPr>
        <w:spacing w:line="360" w:lineRule="auto"/>
        <w:ind w:firstLine="420" w:firstLineChars="200"/>
      </w:pPr>
      <w:r>
        <w:rPr>
          <w:rFonts w:hint="eastAsia"/>
        </w:rPr>
        <w:t>信息上报地址：填写第三方地址，用于向第三方平台上报心跳包，包括设备名称、病区代码、设备类型等。没有用到不填即可。</w:t>
      </w:r>
    </w:p>
    <w:p>
      <w:pPr>
        <w:spacing w:line="360" w:lineRule="auto"/>
        <w:ind w:firstLine="420" w:firstLineChars="200"/>
      </w:pPr>
      <w:r>
        <w:rPr>
          <w:rFonts w:hint="eastAsia"/>
        </w:rPr>
        <w:t>间隔时间：默认180即可</w:t>
      </w:r>
    </w:p>
    <w:p>
      <w:pPr>
        <w:spacing w:line="360" w:lineRule="auto"/>
        <w:ind w:firstLine="420" w:firstLineChars="200"/>
      </w:pPr>
      <w:r>
        <w:rPr>
          <w:rFonts w:hint="eastAsia"/>
        </w:rPr>
        <w:t>病区：填写对应的病区名称</w:t>
      </w:r>
    </w:p>
    <w:p>
      <w:pPr>
        <w:spacing w:line="360" w:lineRule="auto"/>
        <w:ind w:firstLine="420" w:firstLineChars="200"/>
      </w:pPr>
      <w:r>
        <w:rPr>
          <w:rFonts w:hint="eastAsia"/>
        </w:rPr>
        <w:t>设备绑定码：按平台上生成的SN码填写即可</w:t>
      </w:r>
    </w:p>
    <w:p>
      <w:pPr>
        <w:spacing w:line="360" w:lineRule="auto"/>
        <w:ind w:firstLine="420" w:firstLineChars="200"/>
      </w:pPr>
      <w:r>
        <w:rPr>
          <w:rFonts w:hint="eastAsia"/>
        </w:rPr>
        <w:t>副机：开启后该管理机被定义为管理副机</w:t>
      </w:r>
    </w:p>
    <w:p>
      <w:pPr>
        <w:spacing w:line="360" w:lineRule="auto"/>
        <w:ind w:firstLine="420" w:firstLineChars="200"/>
      </w:pPr>
      <w:r>
        <w:rPr>
          <w:rFonts w:hint="eastAsia"/>
        </w:rPr>
        <w:t>是否离线检测：开启后，管理中心页面可以观察到床头机是否离线</w:t>
      </w:r>
    </w:p>
    <w:p>
      <w:pPr>
        <w:spacing w:line="360" w:lineRule="auto"/>
        <w:ind w:firstLine="420" w:firstLineChars="200"/>
      </w:pPr>
      <w:r>
        <w:rPr>
          <w:rFonts w:hint="eastAsia"/>
        </w:rPr>
        <w:t>是否开启等待处理：多个床位同时呼叫时，显示其他床位等待接听。</w:t>
      </w:r>
    </w:p>
    <w:p>
      <w:pPr>
        <w:rPr>
          <w:rFonts w:ascii="宋体" w:cs="宋体"/>
          <w:sz w:val="24"/>
        </w:rPr>
      </w:pPr>
      <w:r>
        <w:drawing>
          <wp:inline distT="0" distB="0" distL="0" distR="0">
            <wp:extent cx="5263515" cy="3086735"/>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5263515" cy="3086735"/>
                    </a:xfrm>
                    <a:prstGeom prst="rect">
                      <a:avLst/>
                    </a:prstGeom>
                    <a:noFill/>
                    <a:ln>
                      <a:noFill/>
                    </a:ln>
                  </pic:spPr>
                </pic:pic>
              </a:graphicData>
            </a:graphic>
          </wp:inline>
        </w:drawing>
      </w:r>
    </w:p>
    <w:p>
      <w:pPr>
        <w:spacing w:line="360" w:lineRule="auto"/>
      </w:pPr>
      <w:r>
        <w:rPr>
          <w:rFonts w:hint="eastAsia"/>
        </w:rPr>
        <w:t>2、病区管理</w:t>
      </w:r>
    </w:p>
    <w:p>
      <w:pPr>
        <w:spacing w:line="360" w:lineRule="auto"/>
        <w:ind w:firstLine="420" w:firstLineChars="200"/>
      </w:pPr>
      <w:r>
        <w:rPr>
          <w:rFonts w:hint="eastAsia"/>
        </w:rPr>
        <w:t>开启后，可以添加其他病区管理机的设备绑定码，添加后需点击下方保存。添加了哪个病区的管理机，在本管理机管理中心页面右下角，可以切换该病区，可以查看病区床位信息、下呼床头机、接听呼叫等。</w:t>
      </w:r>
    </w:p>
    <w:p>
      <w:pPr>
        <w:rPr>
          <w:rFonts w:ascii="宋体" w:cs="宋体"/>
          <w:sz w:val="24"/>
        </w:rPr>
      </w:pPr>
      <w:r>
        <w:drawing>
          <wp:inline distT="0" distB="0" distL="0" distR="0">
            <wp:extent cx="5263515" cy="308864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5263515" cy="3088640"/>
                    </a:xfrm>
                    <a:prstGeom prst="rect">
                      <a:avLst/>
                    </a:prstGeom>
                    <a:noFill/>
                    <a:ln>
                      <a:noFill/>
                    </a:ln>
                  </pic:spPr>
                </pic:pic>
              </a:graphicData>
            </a:graphic>
          </wp:inline>
        </w:drawing>
      </w:r>
    </w:p>
    <w:p>
      <w:pPr>
        <w:spacing w:line="360" w:lineRule="auto"/>
        <w:ind w:firstLine="420" w:firstLineChars="200"/>
      </w:pPr>
      <w:r>
        <w:rPr>
          <w:rFonts w:hint="eastAsia"/>
        </w:rPr>
        <w:t>恢复出厂设置：点击即可恢复出厂设置</w:t>
      </w:r>
    </w:p>
    <w:p>
      <w:r>
        <w:drawing>
          <wp:inline distT="0" distB="0" distL="0" distR="0">
            <wp:extent cx="5263515" cy="3066415"/>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5263515" cy="3066415"/>
                    </a:xfrm>
                    <a:prstGeom prst="rect">
                      <a:avLst/>
                    </a:prstGeom>
                    <a:noFill/>
                    <a:ln>
                      <a:noFill/>
                    </a:ln>
                  </pic:spPr>
                </pic:pic>
              </a:graphicData>
            </a:graphic>
          </wp:inline>
        </w:drawing>
      </w:r>
    </w:p>
    <w:p>
      <w:pPr>
        <w:spacing w:line="360" w:lineRule="auto"/>
        <w:ind w:firstLine="420" w:firstLineChars="200"/>
      </w:pPr>
      <w:r>
        <w:rPr>
          <w:rFonts w:hint="eastAsia"/>
        </w:rPr>
        <w:t>设备信息：可以查看软件版本信息</w:t>
      </w:r>
    </w:p>
    <w:p>
      <w:r>
        <w:drawing>
          <wp:inline distT="0" distB="0" distL="0" distR="0">
            <wp:extent cx="5283200" cy="3077845"/>
            <wp:effectExtent l="0" t="0" r="0" b="0"/>
            <wp:docPr id="20"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5283200" cy="307784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2.3.1.1.3屏幕设置</w:t>
      </w:r>
    </w:p>
    <w:p>
      <w:pPr>
        <w:spacing w:line="360" w:lineRule="auto"/>
        <w:ind w:firstLine="420" w:firstLineChars="200"/>
      </w:pPr>
      <w:r>
        <w:rPr>
          <w:rFonts w:hint="eastAsia"/>
        </w:rPr>
        <w:t>屏幕设置主要是调整屏幕亮度以及屏保时间，如果要屏幕常亮不息屏把屏保时间改为0即可</w:t>
      </w:r>
    </w:p>
    <w:p>
      <w:pPr>
        <w:rPr>
          <w:rFonts w:ascii="宋体" w:cs="宋体"/>
          <w:sz w:val="24"/>
        </w:rPr>
      </w:pPr>
      <w:r>
        <w:drawing>
          <wp:inline distT="0" distB="0" distL="0" distR="0">
            <wp:extent cx="5276215" cy="3086735"/>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5276215" cy="308673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2.3.1.1.4声音设置</w:t>
      </w:r>
    </w:p>
    <w:p>
      <w:pPr>
        <w:spacing w:line="360" w:lineRule="auto"/>
        <w:ind w:firstLine="420" w:firstLineChars="200"/>
      </w:pPr>
      <w:r>
        <w:rPr>
          <w:rFonts w:hint="eastAsia"/>
        </w:rPr>
        <w:t>主要是设置语音播报，声音设置让后期使用者自行调整即可</w:t>
      </w:r>
    </w:p>
    <w:p>
      <w:pPr>
        <w:spacing w:line="360" w:lineRule="auto"/>
        <w:ind w:firstLine="420" w:firstLineChars="200"/>
      </w:pPr>
      <w:r>
        <w:rPr>
          <w:rFonts w:hint="eastAsia"/>
        </w:rPr>
        <w:t>根据现场要求可自行设置，语音播报的速度，并且可设置是否需要播报病区、播报房间号</w:t>
      </w:r>
    </w:p>
    <w:p>
      <w:pPr>
        <w:rPr>
          <w:szCs w:val="22"/>
        </w:rPr>
      </w:pPr>
      <w:r>
        <w:drawing>
          <wp:inline distT="0" distB="0" distL="0" distR="0">
            <wp:extent cx="5273675" cy="3077845"/>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5273675" cy="3077845"/>
                    </a:xfrm>
                    <a:prstGeom prst="rect">
                      <a:avLst/>
                    </a:prstGeom>
                    <a:noFill/>
                    <a:ln>
                      <a:noFill/>
                    </a:ln>
                  </pic:spPr>
                </pic:pic>
              </a:graphicData>
            </a:graphic>
          </wp:inline>
        </w:drawing>
      </w:r>
    </w:p>
    <w:p>
      <w:pPr>
        <w:rPr>
          <w:sz w:val="24"/>
        </w:rPr>
      </w:pPr>
      <w:r>
        <w:drawing>
          <wp:inline distT="0" distB="0" distL="0" distR="0">
            <wp:extent cx="5276215" cy="3086735"/>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5276215" cy="308673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2.3.1.1.5呼叫通话</w:t>
      </w:r>
    </w:p>
    <w:p>
      <w:pPr>
        <w:spacing w:line="360" w:lineRule="auto"/>
        <w:ind w:firstLine="420" w:firstLineChars="200"/>
      </w:pPr>
      <w:r>
        <w:rPr>
          <w:rFonts w:hint="eastAsia"/>
        </w:rPr>
        <w:t>单击“呼叫通话”图标，系统将进入如下图所示界面：</w:t>
      </w:r>
    </w:p>
    <w:p>
      <w:pPr>
        <w:rPr>
          <w:sz w:val="24"/>
        </w:rPr>
      </w:pPr>
      <w:r>
        <w:drawing>
          <wp:inline distT="0" distB="0" distL="0" distR="0">
            <wp:extent cx="5280660" cy="3046095"/>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5280660" cy="3046095"/>
                    </a:xfrm>
                    <a:prstGeom prst="rect">
                      <a:avLst/>
                    </a:prstGeom>
                    <a:noFill/>
                    <a:ln>
                      <a:noFill/>
                    </a:ln>
                  </pic:spPr>
                </pic:pic>
              </a:graphicData>
            </a:graphic>
          </wp:inline>
        </w:drawing>
      </w:r>
    </w:p>
    <w:p>
      <w:pPr>
        <w:spacing w:line="360" w:lineRule="auto"/>
      </w:pPr>
      <w:r>
        <w:rPr>
          <w:rFonts w:hint="eastAsia"/>
        </w:rPr>
        <w:t>快速呼叫</w:t>
      </w:r>
    </w:p>
    <w:p>
      <w:pPr>
        <w:spacing w:line="360" w:lineRule="auto"/>
        <w:ind w:firstLine="420" w:firstLineChars="200"/>
      </w:pPr>
      <w:r>
        <w:rPr>
          <w:rFonts w:hint="eastAsia"/>
        </w:rPr>
        <w:t>勾选快速呼叫，即管理中心点击分机时,不弹出分机详情,直接呼叫分机进行对讲。 一般设置不要开启即可，防止误碰即可发起通话，对患者造成骚扰。设置完毕后，单击“保存”图标，系统语音提示“修改成功”即可。</w:t>
      </w:r>
    </w:p>
    <w:p>
      <w:pPr>
        <w:spacing w:line="360" w:lineRule="auto"/>
      </w:pPr>
      <w:r>
        <w:rPr>
          <w:rFonts w:hint="eastAsia"/>
        </w:rPr>
        <w:t>话务台接听</w:t>
      </w:r>
    </w:p>
    <w:p>
      <w:pPr>
        <w:spacing w:line="360" w:lineRule="auto"/>
        <w:ind w:firstLine="420" w:firstLineChars="200"/>
      </w:pPr>
      <w:r>
        <w:rPr>
          <w:rFonts w:hint="eastAsia"/>
        </w:rPr>
        <w:t>单击“话务台接听”图标，系统将进入如下图所示界面：</w:t>
      </w:r>
    </w:p>
    <w:p>
      <w:pPr>
        <w:spacing w:line="360" w:lineRule="auto"/>
        <w:ind w:firstLine="420" w:firstLineChars="200"/>
      </w:pPr>
      <w:r>
        <w:rPr>
          <w:rFonts w:hint="eastAsia"/>
        </w:rPr>
        <w:t>勾选接听模式及相应模式下的功能配置。设置完毕后，单击“保存”图标，系统语音提示“修改成功”即可。</w:t>
      </w:r>
    </w:p>
    <w:p>
      <w:r>
        <w:drawing>
          <wp:inline distT="0" distB="0" distL="0" distR="0">
            <wp:extent cx="5263515" cy="308864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5263515" cy="3088640"/>
                    </a:xfrm>
                    <a:prstGeom prst="rect">
                      <a:avLst/>
                    </a:prstGeom>
                    <a:noFill/>
                    <a:ln>
                      <a:noFill/>
                    </a:ln>
                  </pic:spPr>
                </pic:pic>
              </a:graphicData>
            </a:graphic>
          </wp:inline>
        </w:drawing>
      </w:r>
    </w:p>
    <w:p>
      <w:pPr>
        <w:spacing w:line="360" w:lineRule="auto"/>
        <w:ind w:firstLine="420" w:firstLineChars="200"/>
      </w:pPr>
      <w:r>
        <w:rPr>
          <w:rFonts w:hint="eastAsia"/>
        </w:rPr>
        <w:t>安保设置</w:t>
      </w:r>
    </w:p>
    <w:p>
      <w:pPr>
        <w:spacing w:line="360" w:lineRule="auto"/>
        <w:ind w:firstLine="420" w:firstLineChars="200"/>
      </w:pPr>
      <w:r>
        <w:rPr>
          <w:rFonts w:hint="eastAsia"/>
        </w:rPr>
        <w:t>单击“安保设置”图标，系统将进入如下图所示界面：</w:t>
      </w:r>
    </w:p>
    <w:p>
      <w:pPr>
        <w:spacing w:line="360" w:lineRule="auto"/>
        <w:ind w:firstLine="420" w:firstLineChars="200"/>
      </w:pPr>
      <w:r>
        <w:rPr>
          <w:rFonts w:hint="eastAsia"/>
        </w:rPr>
        <w:t>点击安保地址的SIP地址框，从通讯录中选中要设置的安保地址，点击“确定”。设 置完毕后，单击“保存”图标，系统语音提示“修改成功”即可。</w:t>
      </w:r>
    </w:p>
    <w:p>
      <w:r>
        <w:drawing>
          <wp:inline distT="0" distB="0" distL="0" distR="0">
            <wp:extent cx="5273675" cy="3047365"/>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5273675" cy="304736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2.3.1.1.6呼叫记录</w:t>
      </w:r>
    </w:p>
    <w:p>
      <w:pPr>
        <w:spacing w:line="360" w:lineRule="auto"/>
        <w:ind w:firstLine="420" w:firstLineChars="200"/>
      </w:pPr>
      <w:r>
        <w:rPr>
          <w:rFonts w:hint="eastAsia"/>
        </w:rPr>
        <w:t>单击“呼叫记录”图标，系统将进入如下图所示界面： 在此界面，可查询本机所有的通话记录。</w:t>
      </w:r>
    </w:p>
    <w:p>
      <w:r>
        <w:drawing>
          <wp:inline distT="0" distB="0" distL="0" distR="0">
            <wp:extent cx="5273675" cy="3047365"/>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5273675" cy="3047365"/>
                    </a:xfrm>
                    <a:prstGeom prst="rect">
                      <a:avLst/>
                    </a:prstGeom>
                    <a:noFill/>
                    <a:ln>
                      <a:noFill/>
                    </a:ln>
                  </pic:spPr>
                </pic:pic>
              </a:graphicData>
            </a:graphic>
          </wp:inline>
        </w:drawing>
      </w:r>
    </w:p>
    <w:p>
      <w:pPr>
        <w:spacing w:line="360" w:lineRule="auto"/>
      </w:pPr>
      <w:r>
        <w:rPr>
          <w:rFonts w:hint="eastAsia"/>
        </w:rPr>
        <w:t>呼入</w:t>
      </w:r>
    </w:p>
    <w:p>
      <w:pPr>
        <w:spacing w:line="360" w:lineRule="auto"/>
        <w:ind w:firstLine="420" w:firstLineChars="200"/>
      </w:pPr>
      <w:r>
        <w:rPr>
          <w:rFonts w:hint="eastAsia"/>
        </w:rPr>
        <w:t>单击“呼入”图标，系统将进入如下图所示界面： 在此界面，可查询本机所有呼入的通话记录。</w:t>
      </w:r>
    </w:p>
    <w:p>
      <w:r>
        <w:drawing>
          <wp:inline distT="0" distB="0" distL="0" distR="0">
            <wp:extent cx="5273675" cy="309499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5273675" cy="3094990"/>
                    </a:xfrm>
                    <a:prstGeom prst="rect">
                      <a:avLst/>
                    </a:prstGeom>
                    <a:noFill/>
                    <a:ln>
                      <a:noFill/>
                    </a:ln>
                  </pic:spPr>
                </pic:pic>
              </a:graphicData>
            </a:graphic>
          </wp:inline>
        </w:drawing>
      </w:r>
    </w:p>
    <w:p>
      <w:pPr>
        <w:spacing w:line="360" w:lineRule="auto"/>
      </w:pPr>
      <w:r>
        <w:rPr>
          <w:rFonts w:hint="eastAsia"/>
        </w:rPr>
        <w:t>呼出</w:t>
      </w:r>
    </w:p>
    <w:p>
      <w:pPr>
        <w:spacing w:line="360" w:lineRule="auto"/>
        <w:ind w:firstLine="420" w:firstLineChars="200"/>
      </w:pPr>
      <w:r>
        <w:rPr>
          <w:rFonts w:hint="eastAsia"/>
        </w:rPr>
        <w:t>单击“呼出”图标，系统将进入如下图所示界面： 在此界面，可查询本机所有呼出的通话记录。</w:t>
      </w:r>
    </w:p>
    <w:p>
      <w:pPr>
        <w:rPr>
          <w:sz w:val="24"/>
        </w:rPr>
      </w:pPr>
      <w:r>
        <w:drawing>
          <wp:inline distT="0" distB="0" distL="0" distR="0">
            <wp:extent cx="5280660" cy="3046095"/>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5280660" cy="3046095"/>
                    </a:xfrm>
                    <a:prstGeom prst="rect">
                      <a:avLst/>
                    </a:prstGeom>
                    <a:noFill/>
                    <a:ln>
                      <a:noFill/>
                    </a:ln>
                  </pic:spPr>
                </pic:pic>
              </a:graphicData>
            </a:graphic>
          </wp:inline>
        </w:drawing>
      </w:r>
    </w:p>
    <w:p>
      <w:pPr>
        <w:spacing w:line="360" w:lineRule="auto"/>
      </w:pPr>
      <w:r>
        <w:rPr>
          <w:rFonts w:hint="eastAsia"/>
        </w:rPr>
        <w:t>未接</w:t>
      </w:r>
    </w:p>
    <w:p>
      <w:pPr>
        <w:spacing w:line="360" w:lineRule="auto"/>
        <w:ind w:firstLine="420" w:firstLineChars="200"/>
      </w:pPr>
      <w:r>
        <w:rPr>
          <w:rFonts w:hint="eastAsia"/>
        </w:rPr>
        <w:t>单击“未接”图标，系统将进入如下图所示界面： 在此界面，可查询本机所有未接的通话记录。</w:t>
      </w:r>
    </w:p>
    <w:p>
      <w:r>
        <w:drawing>
          <wp:inline distT="0" distB="0" distL="0" distR="0">
            <wp:extent cx="5273675" cy="3086735"/>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5273675" cy="308673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2.3.1.1.7其他设置</w:t>
      </w:r>
    </w:p>
    <w:p>
      <w:pPr>
        <w:spacing w:line="360" w:lineRule="auto"/>
      </w:pPr>
      <w:r>
        <w:rPr>
          <w:rFonts w:hint="eastAsia"/>
        </w:rPr>
        <w:t>走廊屏</w:t>
      </w:r>
    </w:p>
    <w:p>
      <w:pPr>
        <w:spacing w:line="360" w:lineRule="auto"/>
        <w:ind w:firstLine="420" w:firstLineChars="200"/>
      </w:pPr>
      <w:r>
        <w:rPr>
          <w:rFonts w:hint="eastAsia"/>
        </w:rPr>
        <w:t>暂未开放，默认不打开即可</w:t>
      </w:r>
    </w:p>
    <w:p>
      <w:r>
        <w:drawing>
          <wp:inline distT="0" distB="0" distL="0" distR="0">
            <wp:extent cx="5280660" cy="3066415"/>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5280660" cy="3066415"/>
                    </a:xfrm>
                    <a:prstGeom prst="rect">
                      <a:avLst/>
                    </a:prstGeom>
                    <a:noFill/>
                    <a:ln>
                      <a:noFill/>
                    </a:ln>
                  </pic:spPr>
                </pic:pic>
              </a:graphicData>
            </a:graphic>
          </wp:inline>
        </w:drawing>
      </w:r>
    </w:p>
    <w:p>
      <w:pPr>
        <w:spacing w:line="360" w:lineRule="auto"/>
      </w:pPr>
      <w:r>
        <w:rPr>
          <w:rFonts w:hint="eastAsia"/>
        </w:rPr>
        <w:t>单片机</w:t>
      </w:r>
    </w:p>
    <w:p>
      <w:pPr>
        <w:spacing w:line="360" w:lineRule="auto"/>
        <w:ind w:firstLine="420" w:firstLineChars="200"/>
      </w:pPr>
      <w:r>
        <w:rPr>
          <w:rFonts w:hint="eastAsia"/>
        </w:rPr>
        <w:t>特殊单片机支持：设备右上角不是红灯时，关闭会变成红灯；设备右上角时红灯时，关闭会熄灭。点击保存生效。</w:t>
      </w:r>
    </w:p>
    <w:p>
      <w:pPr>
        <w:spacing w:line="360" w:lineRule="auto"/>
        <w:ind w:firstLine="420" w:firstLineChars="200"/>
      </w:pPr>
      <w:r>
        <w:rPr>
          <w:rFonts w:hint="eastAsia"/>
        </w:rPr>
        <w:t>开启指示灯：关闭后右上角指示灯会熄灭。点击保存生效。</w:t>
      </w:r>
    </w:p>
    <w:p>
      <w:r>
        <w:drawing>
          <wp:inline distT="0" distB="0" distL="0" distR="0">
            <wp:extent cx="5269865" cy="308864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5269865" cy="3088640"/>
                    </a:xfrm>
                    <a:prstGeom prst="rect">
                      <a:avLst/>
                    </a:prstGeom>
                    <a:noFill/>
                    <a:ln>
                      <a:noFill/>
                    </a:ln>
                  </pic:spPr>
                </pic:pic>
              </a:graphicData>
            </a:graphic>
          </wp:inline>
        </w:drawing>
      </w:r>
    </w:p>
    <w:p>
      <w:pPr>
        <w:spacing w:line="360" w:lineRule="auto"/>
      </w:pPr>
      <w:r>
        <w:rPr>
          <w:rFonts w:hint="eastAsia"/>
        </w:rPr>
        <w:t>定时重启</w:t>
      </w:r>
    </w:p>
    <w:p>
      <w:pPr>
        <w:spacing w:line="360" w:lineRule="auto"/>
        <w:ind w:firstLine="420" w:firstLineChars="200"/>
      </w:pPr>
      <w:r>
        <w:rPr>
          <w:rFonts w:hint="eastAsia"/>
        </w:rPr>
        <w:t>设置定时重启时间，开启右侧按钮，保存生效。</w:t>
      </w:r>
    </w:p>
    <w:p>
      <w:r>
        <w:drawing>
          <wp:inline distT="0" distB="0" distL="0" distR="0">
            <wp:extent cx="5273675" cy="3047365"/>
            <wp:effectExtent l="0" t="0" r="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5273675" cy="304736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2.3.1.1.8显示模式</w:t>
      </w:r>
    </w:p>
    <w:p>
      <w:pPr>
        <w:spacing w:line="360" w:lineRule="auto"/>
        <w:ind w:firstLine="420" w:firstLineChars="200"/>
      </w:pPr>
      <w:r>
        <w:rPr>
          <w:rFonts w:hint="eastAsia"/>
        </w:rPr>
        <w:t>进入后如下图，默认精简模式即可，标准模式暂未开放。</w:t>
      </w:r>
    </w:p>
    <w:p>
      <w:r>
        <w:drawing>
          <wp:inline distT="0" distB="0" distL="0" distR="0">
            <wp:extent cx="5280660" cy="3046095"/>
            <wp:effectExtent l="0" t="0" r="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5280660" cy="3046095"/>
                    </a:xfrm>
                    <a:prstGeom prst="rect">
                      <a:avLst/>
                    </a:prstGeom>
                    <a:noFill/>
                    <a:ln>
                      <a:noFill/>
                    </a:ln>
                  </pic:spPr>
                </pic:pic>
              </a:graphicData>
            </a:graphic>
          </wp:inline>
        </w:drawing>
      </w:r>
    </w:p>
    <w:p>
      <w:pPr>
        <w:pStyle w:val="5"/>
        <w:spacing w:before="30" w:after="30" w:line="240" w:lineRule="auto"/>
      </w:pPr>
      <w:r>
        <w:rPr>
          <w:rFonts w:hint="eastAsia"/>
        </w:rPr>
        <w:t>2.3.1.2管理中心</w:t>
      </w:r>
    </w:p>
    <w:p>
      <w:pPr>
        <w:spacing w:line="360" w:lineRule="auto"/>
        <w:ind w:firstLine="420" w:firstLineChars="200"/>
      </w:pPr>
      <w:r>
        <w:rPr>
          <w:rFonts w:hint="eastAsia"/>
        </w:rPr>
        <w:t>左侧包含病房床头机、病房门口机、未处理事件，下方显示护理等级及对应颜色（患者职工存在的护理等级才会显示出来）；最下面显示设备名称，圆点为绿色表示注册上服务器，灰色则没有注册上服务器（无服务器的项目不用关注圆点）。</w:t>
      </w:r>
    </w:p>
    <w:p>
      <w:pPr>
        <w:pStyle w:val="6"/>
        <w:spacing w:before="100" w:after="100" w:line="240" w:lineRule="auto"/>
        <w:rPr>
          <w:rFonts w:ascii="宋体" w:hAnsi="宋体"/>
          <w:bCs/>
          <w:kern w:val="2"/>
          <w:sz w:val="24"/>
          <w:szCs w:val="24"/>
        </w:rPr>
      </w:pPr>
      <w:r>
        <w:rPr>
          <w:rFonts w:hint="eastAsia" w:ascii="宋体" w:hAnsi="宋体"/>
          <w:bCs/>
          <w:kern w:val="2"/>
          <w:sz w:val="24"/>
          <w:szCs w:val="24"/>
        </w:rPr>
        <w:t>2.3.1.2.1病房床头机</w:t>
      </w:r>
    </w:p>
    <w:p>
      <w:pPr>
        <w:spacing w:line="360" w:lineRule="auto"/>
        <w:ind w:firstLine="420" w:firstLineChars="200"/>
      </w:pPr>
      <w:r>
        <w:rPr>
          <w:rFonts w:hint="eastAsia"/>
        </w:rPr>
        <w:t>页面如下图，显示床位一览表，包含床号、患者姓名、性别、年龄。</w:t>
      </w:r>
    </w:p>
    <w:p>
      <w:r>
        <w:drawing>
          <wp:inline distT="0" distB="0" distL="0" distR="0">
            <wp:extent cx="5280660" cy="3078480"/>
            <wp:effectExtent l="0" t="0" r="2540" b="762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5280660" cy="3078480"/>
                    </a:xfrm>
                    <a:prstGeom prst="rect">
                      <a:avLst/>
                    </a:prstGeom>
                    <a:noFill/>
                    <a:ln>
                      <a:noFill/>
                    </a:ln>
                  </pic:spPr>
                </pic:pic>
              </a:graphicData>
            </a:graphic>
          </wp:inline>
        </w:drawing>
      </w:r>
    </w:p>
    <w:p>
      <w:pPr>
        <w:spacing w:line="360" w:lineRule="auto"/>
      </w:pPr>
      <w:r>
        <w:rPr>
          <w:rFonts w:hint="eastAsia"/>
        </w:rPr>
        <w:t>点击床位显示患者具体信息，也可以点击呼叫直接与床头机通话，无需患者接听。</w:t>
      </w:r>
    </w:p>
    <w:p>
      <w:pPr>
        <w:spacing w:line="360" w:lineRule="auto"/>
      </w:pPr>
      <w:r>
        <w:rPr>
          <w:rFonts w:hint="eastAsia"/>
        </w:rPr>
        <w:t>消息提醒和播放视频功能暂未开放</w:t>
      </w:r>
    </w:p>
    <w:p>
      <w:r>
        <w:drawing>
          <wp:inline distT="0" distB="0" distL="0" distR="0">
            <wp:extent cx="5280660" cy="3088640"/>
            <wp:effectExtent l="0" t="0" r="0" b="0"/>
            <wp:docPr id="19"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5280660" cy="308864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2.3.1.2.2病房门口机</w:t>
      </w:r>
    </w:p>
    <w:p>
      <w:pPr>
        <w:spacing w:line="360" w:lineRule="auto"/>
        <w:ind w:firstLine="420" w:firstLineChars="200"/>
      </w:pPr>
      <w:r>
        <w:rPr>
          <w:rFonts w:hint="eastAsia"/>
        </w:rPr>
        <w:t>显示病房一览表（平台上添加了门口机设备才会显示），包括病房门口机设备名称和房间内的床位号。点击直接呼叫病房门口机，无需接听可直接通话。</w:t>
      </w:r>
    </w:p>
    <w:p>
      <w:r>
        <w:drawing>
          <wp:inline distT="0" distB="0" distL="0" distR="0">
            <wp:extent cx="5277485" cy="3078480"/>
            <wp:effectExtent l="0" t="0" r="0" b="0"/>
            <wp:docPr id="18"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5277485" cy="307848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2.3.1.2.3未处理事件</w:t>
      </w:r>
    </w:p>
    <w:p>
      <w:pPr>
        <w:spacing w:line="360" w:lineRule="auto"/>
      </w:pPr>
      <w:r>
        <w:rPr>
          <w:rFonts w:hint="eastAsia"/>
        </w:rPr>
        <w:t>显示未能接听处理的呼叫记录，与系统设置-呼叫记录-未接内容相同。</w:t>
      </w:r>
    </w:p>
    <w:p>
      <w:r>
        <w:drawing>
          <wp:inline distT="0" distB="0" distL="0" distR="0">
            <wp:extent cx="5263515" cy="3086735"/>
            <wp:effectExtent l="0" t="0" r="0" b="0"/>
            <wp:docPr id="17"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5263515" cy="308673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2.3.1.2.4通讯录</w:t>
      </w:r>
    </w:p>
    <w:p>
      <w:pPr>
        <w:spacing w:line="360" w:lineRule="auto"/>
      </w:pPr>
      <w:r>
        <w:rPr>
          <w:rFonts w:hint="eastAsia"/>
        </w:rPr>
        <w:t>此页面会显示其他病区管理机，包含搜索功能；点击管理机可以相互进行视频通话。</w:t>
      </w:r>
    </w:p>
    <w:p>
      <w:pPr>
        <w:pStyle w:val="5"/>
        <w:spacing w:before="30" w:after="30" w:line="240" w:lineRule="auto"/>
      </w:pPr>
      <w:r>
        <w:rPr>
          <w:rFonts w:hint="eastAsia"/>
        </w:rPr>
        <w:t>2.3.1.3广播</w:t>
      </w:r>
    </w:p>
    <w:p>
      <w:pPr>
        <w:pStyle w:val="6"/>
        <w:spacing w:before="100" w:after="100" w:line="240" w:lineRule="auto"/>
        <w:rPr>
          <w:rFonts w:ascii="宋体" w:hAnsi="宋体"/>
          <w:bCs/>
          <w:kern w:val="2"/>
          <w:sz w:val="24"/>
          <w:szCs w:val="24"/>
        </w:rPr>
      </w:pPr>
      <w:r>
        <w:rPr>
          <w:rFonts w:hint="eastAsia" w:ascii="宋体" w:hAnsi="宋体"/>
          <w:bCs/>
          <w:kern w:val="2"/>
          <w:sz w:val="24"/>
          <w:szCs w:val="24"/>
        </w:rPr>
        <w:t>2.3.1.3.1广播喊话</w:t>
      </w:r>
    </w:p>
    <w:p>
      <w:r>
        <w:drawing>
          <wp:inline distT="0" distB="0" distL="0" distR="0">
            <wp:extent cx="5273675" cy="3115310"/>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5273675" cy="3115310"/>
                    </a:xfrm>
                    <a:prstGeom prst="rect">
                      <a:avLst/>
                    </a:prstGeom>
                    <a:noFill/>
                    <a:ln>
                      <a:noFill/>
                    </a:ln>
                  </pic:spPr>
                </pic:pic>
              </a:graphicData>
            </a:graphic>
          </wp:inline>
        </w:drawing>
      </w:r>
    </w:p>
    <w:p>
      <w:pPr>
        <w:spacing w:line="360" w:lineRule="auto"/>
      </w:pPr>
      <w:r>
        <w:rPr>
          <w:rFonts w:hint="eastAsia"/>
        </w:rPr>
        <w:t>本机广播</w:t>
      </w:r>
    </w:p>
    <w:p>
      <w:pPr>
        <w:spacing w:line="360" w:lineRule="auto"/>
        <w:ind w:firstLine="420" w:firstLineChars="200"/>
      </w:pPr>
      <w:r>
        <w:rPr>
          <w:rFonts w:hint="eastAsia"/>
        </w:rPr>
        <w:t>开启后，播放音乐时，本机也会播放。</w:t>
      </w:r>
    </w:p>
    <w:p>
      <w:pPr>
        <w:spacing w:line="360" w:lineRule="auto"/>
      </w:pPr>
      <w:r>
        <w:rPr>
          <w:rFonts w:hint="eastAsia"/>
        </w:rPr>
        <w:t>广播区域</w:t>
      </w:r>
    </w:p>
    <w:p>
      <w:pPr>
        <w:spacing w:line="360" w:lineRule="auto"/>
        <w:ind w:firstLine="420" w:firstLineChars="200"/>
      </w:pPr>
      <w:r>
        <w:rPr>
          <w:rFonts w:hint="eastAsia"/>
        </w:rPr>
        <w:t>可以选择全区或分区，全区即该病区内所有设备，分区可以自行设置，详见“3.分区管理”</w:t>
      </w:r>
    </w:p>
    <w:p>
      <w:pPr>
        <w:spacing w:line="360" w:lineRule="auto"/>
      </w:pPr>
      <w:r>
        <w:rPr>
          <w:rFonts w:hint="eastAsia"/>
        </w:rPr>
        <w:t>广播音源</w:t>
      </w:r>
    </w:p>
    <w:p>
      <w:pPr>
        <w:spacing w:line="360" w:lineRule="auto"/>
        <w:ind w:firstLine="420" w:firstLineChars="200"/>
      </w:pPr>
      <w:r>
        <w:rPr>
          <w:rFonts w:hint="eastAsia"/>
        </w:rPr>
        <w:t>目前只能从音乐库选择音源，外接音源功能暂未开放。详见“2.音乐库”</w:t>
      </w:r>
    </w:p>
    <w:p>
      <w:pPr>
        <w:spacing w:line="360" w:lineRule="auto"/>
      </w:pPr>
      <w:r>
        <w:rPr>
          <w:rFonts w:hint="eastAsia"/>
        </w:rPr>
        <w:t>喊话</w:t>
      </w:r>
    </w:p>
    <w:p>
      <w:pPr>
        <w:spacing w:line="360" w:lineRule="auto"/>
        <w:ind w:firstLine="420" w:firstLineChars="200"/>
      </w:pPr>
      <w:r>
        <w:rPr>
          <w:rFonts w:hint="eastAsia"/>
        </w:rPr>
        <w:t>点击喊话，按住设备右下角“talk”按钮，可直接喊话或通过话筒喊话，喊话声音也会受到“广播区域”影响，被选中的区域中的设备才会收到喊话。喊话结束后点击结束喊话即可。</w:t>
      </w:r>
    </w:p>
    <w:p>
      <w:pPr>
        <w:ind w:firstLine="440"/>
      </w:pPr>
    </w:p>
    <w:p>
      <w:pPr>
        <w:pStyle w:val="6"/>
        <w:spacing w:before="100" w:after="100" w:line="240" w:lineRule="auto"/>
        <w:rPr>
          <w:rFonts w:ascii="宋体" w:hAnsi="宋体"/>
          <w:bCs/>
          <w:kern w:val="2"/>
          <w:sz w:val="24"/>
          <w:szCs w:val="24"/>
        </w:rPr>
      </w:pPr>
      <w:r>
        <w:rPr>
          <w:rFonts w:hint="eastAsia" w:ascii="宋体" w:hAnsi="宋体"/>
          <w:bCs/>
          <w:kern w:val="2"/>
          <w:sz w:val="24"/>
          <w:szCs w:val="24"/>
        </w:rPr>
        <w:t>2.3.1.3.2音乐库</w:t>
      </w:r>
    </w:p>
    <w:p>
      <w:pPr>
        <w:spacing w:line="360" w:lineRule="auto"/>
        <w:ind w:firstLine="420" w:firstLineChars="200"/>
      </w:pPr>
      <w:r>
        <w:rPr>
          <w:rFonts w:hint="eastAsia"/>
        </w:rPr>
        <w:t>音乐库中可以添加播放列表，点击“创建播放列表”，首先需要设置名称，然后点击添加文件，就会进入到系统的文件保存位置。</w:t>
      </w:r>
    </w:p>
    <w:p>
      <w:pPr>
        <w:spacing w:line="360" w:lineRule="auto"/>
        <w:ind w:firstLine="420" w:firstLineChars="200"/>
      </w:pPr>
      <w:r>
        <w:rPr>
          <w:rFonts w:hint="eastAsia"/>
        </w:rPr>
        <w:t>但系统自带并没有可播放文件。但是设备底部有SD卡插槽，可以通过SD卡将播放文件加入播放列表。添加完文件之后点击确定。音乐库主界面就会保存一条记录。</w:t>
      </w:r>
    </w:p>
    <w:p>
      <w:pPr>
        <w:ind w:firstLine="440"/>
      </w:pPr>
      <w:r>
        <w:drawing>
          <wp:inline distT="0" distB="0" distL="0" distR="0">
            <wp:extent cx="4828540" cy="2827655"/>
            <wp:effectExtent l="0" t="0" r="10160" b="10795"/>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4828540" cy="2827655"/>
                    </a:xfrm>
                    <a:prstGeom prst="rect">
                      <a:avLst/>
                    </a:prstGeom>
                    <a:noFill/>
                    <a:ln>
                      <a:noFill/>
                    </a:ln>
                  </pic:spPr>
                </pic:pic>
              </a:graphicData>
            </a:graphic>
          </wp:inline>
        </w:drawing>
      </w:r>
    </w:p>
    <w:p>
      <w:pPr>
        <w:ind w:firstLine="440"/>
      </w:pPr>
      <w:r>
        <w:drawing>
          <wp:inline distT="0" distB="0" distL="0" distR="0">
            <wp:extent cx="4977130" cy="2660650"/>
            <wp:effectExtent l="0" t="0" r="13970" b="635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4977130" cy="2660650"/>
                    </a:xfrm>
                    <a:prstGeom prst="rect">
                      <a:avLst/>
                    </a:prstGeom>
                    <a:noFill/>
                    <a:ln>
                      <a:noFill/>
                    </a:ln>
                  </pic:spPr>
                </pic:pic>
              </a:graphicData>
            </a:graphic>
          </wp:inline>
        </w:drawing>
      </w:r>
    </w:p>
    <w:p>
      <w:pPr>
        <w:ind w:firstLine="440"/>
      </w:pPr>
    </w:p>
    <w:p>
      <w:pPr>
        <w:pStyle w:val="6"/>
        <w:spacing w:before="100" w:after="100" w:line="240" w:lineRule="auto"/>
        <w:rPr>
          <w:rFonts w:ascii="宋体" w:hAnsi="宋体"/>
          <w:bCs/>
          <w:kern w:val="2"/>
          <w:sz w:val="24"/>
          <w:szCs w:val="24"/>
        </w:rPr>
      </w:pPr>
      <w:r>
        <w:rPr>
          <w:rFonts w:hint="eastAsia" w:ascii="宋体" w:hAnsi="宋体"/>
          <w:bCs/>
          <w:kern w:val="2"/>
          <w:sz w:val="24"/>
          <w:szCs w:val="24"/>
        </w:rPr>
        <w:t>2.3.1.3.3分区管理</w:t>
      </w:r>
    </w:p>
    <w:p>
      <w:pPr>
        <w:spacing w:line="360" w:lineRule="auto"/>
        <w:ind w:firstLine="420" w:firstLineChars="200"/>
      </w:pPr>
      <w:r>
        <w:rPr>
          <w:rFonts w:hint="eastAsia"/>
        </w:rPr>
        <w:t>点击创建分区，首先需要设置分区名称。下方左侧分类显示该病区内所有设备，选中设备，点击中间向右的箭头，选中的设备会添加到右侧。选择完成后点击确定，被添加到右侧的设备将被加入到一个分区。一个设备可以被加入到多个分区。</w:t>
      </w:r>
    </w:p>
    <w:p>
      <w:pPr>
        <w:ind w:firstLine="440"/>
      </w:pPr>
      <w:r>
        <w:drawing>
          <wp:inline distT="0" distB="0" distL="0" distR="0">
            <wp:extent cx="4946650" cy="2900680"/>
            <wp:effectExtent l="0" t="0" r="6350" b="13970"/>
            <wp:docPr id="14"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7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4946650" cy="2900680"/>
                    </a:xfrm>
                    <a:prstGeom prst="rect">
                      <a:avLst/>
                    </a:prstGeom>
                    <a:noFill/>
                    <a:ln>
                      <a:noFill/>
                    </a:ln>
                  </pic:spPr>
                </pic:pic>
              </a:graphicData>
            </a:graphic>
          </wp:inline>
        </w:drawing>
      </w:r>
    </w:p>
    <w:p>
      <w:r>
        <w:drawing>
          <wp:inline distT="0" distB="0" distL="0" distR="0">
            <wp:extent cx="5280660" cy="3086735"/>
            <wp:effectExtent l="0" t="0" r="0" b="0"/>
            <wp:docPr id="13"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8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5280660" cy="308673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2.3.1.3.4宣教视频</w:t>
      </w:r>
    </w:p>
    <w:p>
      <w:pPr>
        <w:spacing w:line="360" w:lineRule="auto"/>
      </w:pPr>
      <w:r>
        <w:rPr>
          <w:rFonts w:hint="eastAsia"/>
        </w:rPr>
        <w:t>视频区域</w:t>
      </w:r>
    </w:p>
    <w:p>
      <w:pPr>
        <w:spacing w:line="360" w:lineRule="auto"/>
        <w:ind w:firstLine="420" w:firstLineChars="200"/>
      </w:pPr>
      <w:r>
        <w:rPr>
          <w:rFonts w:hint="eastAsia"/>
        </w:rPr>
        <w:t>可以选择全区或分区，分区即在分区管理中设置的分区。</w:t>
      </w:r>
    </w:p>
    <w:p>
      <w:pPr>
        <w:spacing w:line="360" w:lineRule="auto"/>
      </w:pPr>
      <w:r>
        <w:rPr>
          <w:rFonts w:hint="eastAsia"/>
        </w:rPr>
        <w:t>宣教视频</w:t>
      </w:r>
    </w:p>
    <w:p>
      <w:pPr>
        <w:spacing w:line="360" w:lineRule="auto"/>
        <w:ind w:firstLine="420" w:firstLineChars="200"/>
      </w:pPr>
      <w:r>
        <w:rPr>
          <w:rFonts w:hint="eastAsia"/>
        </w:rPr>
        <w:t>视频内容需要在管理平台上添加。添加操作详见上文。</w:t>
      </w:r>
    </w:p>
    <w:p>
      <w:r>
        <w:drawing>
          <wp:inline distT="0" distB="0" distL="0" distR="0">
            <wp:extent cx="5269865" cy="2209165"/>
            <wp:effectExtent l="0" t="0" r="0" b="0"/>
            <wp:docPr id="12"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8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5269865" cy="2209165"/>
                    </a:xfrm>
                    <a:prstGeom prst="rect">
                      <a:avLst/>
                    </a:prstGeom>
                    <a:noFill/>
                    <a:ln>
                      <a:noFill/>
                    </a:ln>
                  </pic:spPr>
                </pic:pic>
              </a:graphicData>
            </a:graphic>
          </wp:inline>
        </w:drawing>
      </w:r>
    </w:p>
    <w:p>
      <w:pPr>
        <w:spacing w:line="360" w:lineRule="auto"/>
        <w:ind w:firstLine="420" w:firstLineChars="200"/>
      </w:pPr>
      <w:r>
        <w:rPr>
          <w:rFonts w:hint="eastAsia"/>
        </w:rPr>
        <w:t>添加完后选择需要下发的视频，点击“宣教视频下发”，被选中区域的设别会收到宣教视频。</w:t>
      </w:r>
    </w:p>
    <w:p>
      <w:pPr>
        <w:jc w:val="center"/>
      </w:pPr>
      <w:r>
        <w:drawing>
          <wp:inline distT="0" distB="0" distL="0" distR="0">
            <wp:extent cx="4692650" cy="2760980"/>
            <wp:effectExtent l="0" t="0" r="12700" b="1270"/>
            <wp:docPr id="11"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4692650" cy="2760980"/>
                    </a:xfrm>
                    <a:prstGeom prst="rect">
                      <a:avLst/>
                    </a:prstGeom>
                    <a:noFill/>
                    <a:ln>
                      <a:noFill/>
                    </a:ln>
                  </pic:spPr>
                </pic:pic>
              </a:graphicData>
            </a:graphic>
          </wp:inline>
        </w:drawing>
      </w:r>
    </w:p>
    <w:p>
      <w:pPr>
        <w:spacing w:line="360" w:lineRule="auto"/>
        <w:ind w:firstLine="420" w:firstLineChars="200"/>
      </w:pPr>
      <w:r>
        <w:rPr>
          <w:rFonts w:hint="eastAsia"/>
        </w:rPr>
        <w:t>由于宣教视频同步平台数据，要删除此处的宣教视频，需要在平台进行删除。</w:t>
      </w:r>
    </w:p>
    <w:p>
      <w:pPr>
        <w:pStyle w:val="5"/>
        <w:spacing w:before="30" w:after="30" w:line="240" w:lineRule="auto"/>
      </w:pPr>
      <w:r>
        <w:rPr>
          <w:rFonts w:hint="eastAsia"/>
        </w:rPr>
        <w:t>2.3.1.4托管</w:t>
      </w:r>
    </w:p>
    <w:p>
      <w:pPr>
        <w:spacing w:line="360" w:lineRule="auto"/>
        <w:ind w:firstLine="420" w:firstLineChars="200"/>
      </w:pPr>
      <w:r>
        <w:rPr>
          <w:rFonts w:hint="eastAsia"/>
        </w:rPr>
        <w:t>自动托管按钮开启后，设置的“自动托管时间段”生效，会在该时间段内自动托管到下面选中的托管主机。</w:t>
      </w:r>
    </w:p>
    <w:p>
      <w:pPr>
        <w:spacing w:line="360" w:lineRule="auto"/>
        <w:ind w:firstLine="420" w:firstLineChars="200"/>
      </w:pPr>
      <w:r>
        <w:rPr>
          <w:rFonts w:hint="eastAsia"/>
        </w:rPr>
        <w:t>点击“托管主机”右侧框，会显示通讯录中的管理机设备，选中想要托管到的设备，点击确定即可。</w:t>
      </w:r>
    </w:p>
    <w:p>
      <w:pPr>
        <w:spacing w:line="360" w:lineRule="auto"/>
        <w:ind w:firstLine="420" w:firstLineChars="200"/>
      </w:pPr>
      <w:r>
        <w:rPr>
          <w:rFonts w:hint="eastAsia"/>
        </w:rPr>
        <w:t>托管后该病区的呼叫信息该管理机不能接受，只有被托管的设备才能接收到呼叫信息。</w:t>
      </w:r>
    </w:p>
    <w:p>
      <w:r>
        <w:drawing>
          <wp:inline distT="0" distB="0" distL="0" distR="0">
            <wp:extent cx="5264785" cy="3066415"/>
            <wp:effectExtent l="0" t="0" r="0" b="0"/>
            <wp:docPr id="10"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8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5264785" cy="3066415"/>
                    </a:xfrm>
                    <a:prstGeom prst="rect">
                      <a:avLst/>
                    </a:prstGeom>
                    <a:noFill/>
                    <a:ln>
                      <a:noFill/>
                    </a:ln>
                  </pic:spPr>
                </pic:pic>
              </a:graphicData>
            </a:graphic>
          </wp:inline>
        </w:drawing>
      </w:r>
    </w:p>
    <w:p>
      <w:r>
        <w:drawing>
          <wp:inline distT="0" distB="0" distL="0" distR="0">
            <wp:extent cx="5263515" cy="3086735"/>
            <wp:effectExtent l="0" t="0" r="0" b="0"/>
            <wp:docPr id="9"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8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5263515" cy="3086735"/>
                    </a:xfrm>
                    <a:prstGeom prst="rect">
                      <a:avLst/>
                    </a:prstGeom>
                    <a:noFill/>
                    <a:ln>
                      <a:noFill/>
                    </a:ln>
                  </pic:spPr>
                </pic:pic>
              </a:graphicData>
            </a:graphic>
          </wp:inline>
        </w:drawing>
      </w:r>
    </w:p>
    <w:p>
      <w:pPr>
        <w:pStyle w:val="5"/>
        <w:spacing w:before="30" w:after="30" w:line="240" w:lineRule="auto"/>
      </w:pPr>
      <w:r>
        <w:rPr>
          <w:rFonts w:hint="eastAsia"/>
        </w:rPr>
        <w:t>2.3.1.5留言留影</w:t>
      </w:r>
    </w:p>
    <w:p>
      <w:pPr>
        <w:spacing w:line="360" w:lineRule="auto"/>
        <w:ind w:firstLine="420" w:firstLineChars="200"/>
      </w:pPr>
      <w:r>
        <w:rPr>
          <w:rFonts w:hint="eastAsia"/>
        </w:rPr>
        <w:t>主界面如下，点击右上角“创建留言”或“创建留言留影”。</w:t>
      </w:r>
    </w:p>
    <w:p>
      <w:r>
        <w:drawing>
          <wp:inline distT="0" distB="0" distL="0" distR="0">
            <wp:extent cx="5263515" cy="3085465"/>
            <wp:effectExtent l="0" t="0" r="0" b="0"/>
            <wp:docPr id="8"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8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a:xfrm>
                      <a:off x="0" y="0"/>
                      <a:ext cx="5263515" cy="3085465"/>
                    </a:xfrm>
                    <a:prstGeom prst="rect">
                      <a:avLst/>
                    </a:prstGeom>
                    <a:noFill/>
                    <a:ln>
                      <a:noFill/>
                    </a:ln>
                  </pic:spPr>
                </pic:pic>
              </a:graphicData>
            </a:graphic>
          </wp:inline>
        </w:drawing>
      </w:r>
    </w:p>
    <w:p>
      <w:pPr>
        <w:spacing w:line="360" w:lineRule="auto"/>
        <w:ind w:firstLine="420" w:firstLineChars="200"/>
      </w:pPr>
      <w:r>
        <w:rPr>
          <w:rFonts w:hint="eastAsia"/>
        </w:rPr>
        <w:t>以“创建留言留影”为例，点击后界面如下，会自动打开摄像头，点击右侧开始留言按钮，就可以开始留言留影。</w:t>
      </w:r>
    </w:p>
    <w:p>
      <w:r>
        <w:drawing>
          <wp:inline distT="0" distB="0" distL="0" distR="0">
            <wp:extent cx="5263515" cy="3088640"/>
            <wp:effectExtent l="0" t="0" r="0" b="0"/>
            <wp:docPr id="7"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8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5263515" cy="3088640"/>
                    </a:xfrm>
                    <a:prstGeom prst="rect">
                      <a:avLst/>
                    </a:prstGeom>
                    <a:noFill/>
                    <a:ln>
                      <a:noFill/>
                    </a:ln>
                  </pic:spPr>
                </pic:pic>
              </a:graphicData>
            </a:graphic>
          </wp:inline>
        </w:drawing>
      </w:r>
    </w:p>
    <w:p>
      <w:pPr>
        <w:spacing w:line="360" w:lineRule="auto"/>
        <w:ind w:firstLine="420" w:firstLineChars="200"/>
      </w:pPr>
      <w:r>
        <w:rPr>
          <w:rFonts w:hint="eastAsia"/>
        </w:rPr>
        <w:t>再次点击结束留言，处理完后界面如下。点击播放留言，可以播放刚才记录的留言留影。点击保存刚才的留言留影会被保存。若未点击保存直接返回管理中心，则主页面中不会有记录。</w:t>
      </w:r>
    </w:p>
    <w:p>
      <w:r>
        <w:drawing>
          <wp:inline distT="0" distB="0" distL="0" distR="0">
            <wp:extent cx="5264785" cy="3066415"/>
            <wp:effectExtent l="0" t="0" r="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5264785" cy="3066415"/>
                    </a:xfrm>
                    <a:prstGeom prst="rect">
                      <a:avLst/>
                    </a:prstGeom>
                    <a:noFill/>
                    <a:ln>
                      <a:noFill/>
                    </a:ln>
                  </pic:spPr>
                </pic:pic>
              </a:graphicData>
            </a:graphic>
          </wp:inline>
        </w:drawing>
      </w:r>
    </w:p>
    <w:p>
      <w:pPr>
        <w:pStyle w:val="5"/>
        <w:spacing w:before="30" w:after="30" w:line="240" w:lineRule="auto"/>
      </w:pPr>
      <w:r>
        <w:rPr>
          <w:rFonts w:hint="eastAsia"/>
        </w:rPr>
        <w:t>2.3.1.6呼叫保安</w:t>
      </w:r>
    </w:p>
    <w:p>
      <w:pPr>
        <w:spacing w:line="360" w:lineRule="auto"/>
        <w:ind w:firstLine="420" w:firstLineChars="200"/>
      </w:pPr>
      <w:r>
        <w:rPr>
          <w:rFonts w:hint="eastAsia"/>
        </w:rPr>
        <w:t>此功能需要在保安处放置一台管理机，并在【系统设置-呼叫通话-安保设置】中选中安保出的管理机并保存。以上条件满足后，点击呼叫保安可直接与安保处管理机通话。</w:t>
      </w:r>
    </w:p>
    <w:p>
      <w:pPr>
        <w:ind w:firstLine="440"/>
      </w:pPr>
      <w:r>
        <w:drawing>
          <wp:inline distT="0" distB="0" distL="0" distR="0">
            <wp:extent cx="5268595" cy="3056255"/>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a:xfrm>
                      <a:off x="0" y="0"/>
                      <a:ext cx="5268595" cy="3056255"/>
                    </a:xfrm>
                    <a:prstGeom prst="rect">
                      <a:avLst/>
                    </a:prstGeom>
                    <a:noFill/>
                    <a:ln>
                      <a:noFill/>
                    </a:ln>
                  </pic:spPr>
                </pic:pic>
              </a:graphicData>
            </a:graphic>
          </wp:inline>
        </w:drawing>
      </w:r>
    </w:p>
    <w:p>
      <w:pPr>
        <w:pStyle w:val="5"/>
        <w:spacing w:before="30" w:after="30" w:line="240" w:lineRule="auto"/>
      </w:pPr>
      <w:r>
        <w:rPr>
          <w:rFonts w:hint="eastAsia"/>
        </w:rPr>
        <w:t>2.3.1.7网页端设置</w:t>
      </w:r>
    </w:p>
    <w:p>
      <w:pPr>
        <w:spacing w:line="360" w:lineRule="auto"/>
        <w:ind w:firstLine="420" w:firstLineChars="200"/>
      </w:pPr>
      <w:r>
        <w:rPr>
          <w:rFonts w:hint="eastAsia"/>
        </w:rPr>
        <w:t>此功能可对管理机进行远程配置，适用于不方便接触到设备的情况。如果可以接触到设备，建议参照上文直接在设备端进行配置。</w:t>
      </w:r>
    </w:p>
    <w:p>
      <w:pPr>
        <w:spacing w:line="360" w:lineRule="auto"/>
        <w:ind w:firstLine="420" w:firstLineChars="200"/>
      </w:pPr>
      <w:r>
        <w:rPr>
          <w:rFonts w:hint="eastAsia"/>
        </w:rPr>
        <w:t>打开浏览器，网址栏输入管理机的IP地址，回车，提示输入用户名（admin）和密码（802317），输入正确后点击登录，进入管理机网页端首页。（需要保证计算机与管理机的网络畅通）。</w:t>
      </w:r>
    </w:p>
    <w:p>
      <w:r>
        <w:drawing>
          <wp:inline distT="0" distB="0" distL="0" distR="0">
            <wp:extent cx="5282565" cy="1724025"/>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a:xfrm>
                      <a:off x="0" y="0"/>
                      <a:ext cx="5282565" cy="172402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2.3.1.7.1首页</w:t>
      </w:r>
    </w:p>
    <w:p>
      <w:pPr>
        <w:spacing w:line="360" w:lineRule="auto"/>
        <w:ind w:firstLine="420" w:firstLineChars="200"/>
      </w:pPr>
      <w:r>
        <w:rPr>
          <w:rFonts w:hint="eastAsia"/>
        </w:rPr>
        <w:t>首页左侧为菜单栏，主界面显示管理机的软件版本，以及SIP是否注册到服务器。</w:t>
      </w:r>
    </w:p>
    <w:p>
      <w:r>
        <w:drawing>
          <wp:inline distT="0" distB="0" distL="0" distR="0">
            <wp:extent cx="5274945" cy="2227580"/>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5274945" cy="222758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2.3.1.7.2设备设置</w:t>
      </w:r>
    </w:p>
    <w:p>
      <w:pPr>
        <w:spacing w:line="360" w:lineRule="auto"/>
        <w:ind w:firstLine="420" w:firstLineChars="200"/>
      </w:pPr>
      <w:r>
        <w:rPr>
          <w:rFonts w:hint="eastAsia"/>
        </w:rPr>
        <w:t>设备设置中，服务器填写实际的服务器IP，服务器端口为固定9700，勾选启用（若项目没有配备服务器，不要勾选，此项设置可以略过）。病区代码、房间号、床位号三项内容不用填写。填写完后点击应用。</w:t>
      </w:r>
    </w:p>
    <w:p>
      <w:r>
        <w:drawing>
          <wp:inline distT="0" distB="0" distL="0" distR="0">
            <wp:extent cx="5276215" cy="2411095"/>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5276215" cy="241109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2.3.1.7.3网络设置</w:t>
      </w:r>
    </w:p>
    <w:p>
      <w:pPr>
        <w:spacing w:line="360" w:lineRule="auto"/>
        <w:ind w:firstLine="420" w:firstLineChars="200"/>
      </w:pPr>
      <w:r>
        <w:rPr>
          <w:rFonts w:hint="eastAsia"/>
        </w:rPr>
        <w:t>网络设置中， IP地址、子网掩码、默认网关根据项目规划进行设置； DNS也可根据规划设置，或设置默认的８.８.８.８即可。设置完成后需点击应用。</w:t>
      </w:r>
    </w:p>
    <w:p>
      <w:pPr>
        <w:spacing w:line="360" w:lineRule="auto"/>
        <w:ind w:firstLine="420" w:firstLineChars="200"/>
      </w:pPr>
      <w:r>
        <w:rPr>
          <w:rFonts w:hint="eastAsia"/>
        </w:rPr>
        <w:t>若在网页端修改IP地址，应用后页面会消失，需要重新访问修改后的IP地址，同样也要保证计算机能够ping通修改后的IP地址，即网络互通。</w:t>
      </w:r>
    </w:p>
    <w:p>
      <w:r>
        <w:drawing>
          <wp:inline distT="0" distB="0" distL="0" distR="0">
            <wp:extent cx="5274945" cy="2154555"/>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5274945" cy="215455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2.3.1.7.4 SIP设置</w:t>
      </w:r>
    </w:p>
    <w:p>
      <w:pPr>
        <w:spacing w:line="360" w:lineRule="auto"/>
        <w:ind w:firstLine="420" w:firstLineChars="200"/>
      </w:pPr>
      <w:r>
        <w:rPr>
          <w:rFonts w:hint="eastAsia"/>
        </w:rPr>
        <w:t>若项目没有配备服务器，此项设置可忽略，不要勾选下方“启用”。</w:t>
      </w:r>
    </w:p>
    <w:p>
      <w:pPr>
        <w:spacing w:line="360" w:lineRule="auto"/>
        <w:ind w:firstLine="420" w:firstLineChars="200"/>
      </w:pPr>
      <w:r>
        <w:rPr>
          <w:rFonts w:hint="eastAsia"/>
        </w:rPr>
        <w:t>服务器要以固定格式填写：sip:服务器IP，服务器IP即项目实际规划的服务器IP；设备域填写项目实际规划的服务器IP；用户名为平台上添加设备后，自动生成的sip账号；密码为平台上添加设备后，自动生成的sip密码。勾选启用，点击应用</w:t>
      </w:r>
    </w:p>
    <w:p>
      <w:r>
        <w:drawing>
          <wp:inline distT="0" distB="0" distL="0" distR="0">
            <wp:extent cx="5278755" cy="1932305"/>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5278755" cy="1932305"/>
                    </a:xfrm>
                    <a:prstGeom prst="rect">
                      <a:avLst/>
                    </a:prstGeom>
                    <a:noFill/>
                    <a:ln>
                      <a:noFill/>
                    </a:ln>
                  </pic:spPr>
                </pic:pic>
              </a:graphicData>
            </a:graphic>
          </wp:inline>
        </w:drawing>
      </w:r>
    </w:p>
    <w:p>
      <w:r>
        <w:drawing>
          <wp:inline distT="0" distB="0" distL="0" distR="0">
            <wp:extent cx="5265420" cy="194310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5265420" cy="194310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2.3.1.7.5音量设置</w:t>
      </w:r>
    </w:p>
    <w:p>
      <w:pPr>
        <w:spacing w:line="360" w:lineRule="auto"/>
        <w:ind w:firstLine="420" w:firstLineChars="200"/>
      </w:pPr>
      <w:r>
        <w:rPr>
          <w:rFonts w:hint="eastAsia"/>
        </w:rPr>
        <w:t>设置设备对讲音量，最小为0，最大为5，设置完后点击应用。</w:t>
      </w:r>
    </w:p>
    <w:p>
      <w:r>
        <w:drawing>
          <wp:inline distT="0" distB="0" distL="0" distR="0">
            <wp:extent cx="5278755" cy="2141220"/>
            <wp:effectExtent l="0" t="0" r="17145" b="1143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5278755" cy="214122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2.3.1.7.6通讯录</w:t>
      </w:r>
    </w:p>
    <w:p>
      <w:pPr>
        <w:spacing w:line="360" w:lineRule="auto"/>
        <w:ind w:firstLine="420" w:firstLineChars="200"/>
      </w:pPr>
      <w:r>
        <w:rPr>
          <w:rFonts w:hint="eastAsia"/>
        </w:rPr>
        <w:t>此项设置针对模拟分机且没有服务器的项目使用，需要导入文件才能与模拟分机设备进行通话。点击选择文件，选中后点击应用，显示succeed表示导入成功。</w:t>
      </w:r>
    </w:p>
    <w:p>
      <w:r>
        <w:drawing>
          <wp:inline distT="0" distB="0" distL="0" distR="0">
            <wp:extent cx="5274945" cy="2064385"/>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a:xfrm>
                      <a:off x="0" y="0"/>
                      <a:ext cx="5274945" cy="206438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2.3.1.7.7数据上传</w:t>
      </w:r>
    </w:p>
    <w:p>
      <w:pPr>
        <w:spacing w:line="360" w:lineRule="auto"/>
        <w:ind w:firstLine="420" w:firstLineChars="200"/>
      </w:pPr>
      <w:r>
        <w:rPr>
          <w:rFonts w:hint="eastAsia"/>
        </w:rPr>
        <w:t>此页面暂时没有用到，后续会去掉。</w:t>
      </w:r>
    </w:p>
    <w:p>
      <w:r>
        <w:drawing>
          <wp:inline distT="0" distB="0" distL="0" distR="0">
            <wp:extent cx="5271770" cy="1961515"/>
            <wp:effectExtent l="0" t="0" r="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a:xfrm>
                      <a:off x="0" y="0"/>
                      <a:ext cx="5271770" cy="196151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2.3.1.7.8技术调试</w:t>
      </w:r>
    </w:p>
    <w:p>
      <w:pPr>
        <w:spacing w:line="360" w:lineRule="auto"/>
        <w:ind w:firstLine="420" w:firstLineChars="200"/>
      </w:pPr>
      <w:r>
        <w:rPr>
          <w:rFonts w:hint="eastAsia"/>
        </w:rPr>
        <w:t>此页面显示设备的实时界面，只有显示功能不可操作（可能由于浏览器缓存或同步时间等问题，导致此页面显示不正确，可清除缓存后刷新网页重试）。</w:t>
      </w:r>
    </w:p>
    <w:p>
      <w:r>
        <w:drawing>
          <wp:inline distT="0" distB="0" distL="0" distR="0">
            <wp:extent cx="5278755" cy="2784475"/>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a:xfrm>
                      <a:off x="0" y="0"/>
                      <a:ext cx="5278755" cy="278447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2.3.1.7.9用户退出</w:t>
      </w:r>
    </w:p>
    <w:p>
      <w:pPr>
        <w:spacing w:line="360" w:lineRule="auto"/>
        <w:ind w:firstLine="420" w:firstLineChars="200"/>
      </w:pPr>
      <w:r>
        <w:rPr>
          <w:rFonts w:hint="eastAsia"/>
        </w:rPr>
        <w:t>点击应用按钮退出登录，需要重新输入用户名和密码。</w:t>
      </w:r>
    </w:p>
    <w:p>
      <w:r>
        <w:drawing>
          <wp:inline distT="0" distB="0" distL="0" distR="0">
            <wp:extent cx="5278755" cy="1820545"/>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5278755" cy="1820545"/>
                    </a:xfrm>
                    <a:prstGeom prst="rect">
                      <a:avLst/>
                    </a:prstGeom>
                    <a:noFill/>
                    <a:ln>
                      <a:noFill/>
                    </a:ln>
                  </pic:spPr>
                </pic:pic>
              </a:graphicData>
            </a:graphic>
          </wp:inline>
        </w:drawing>
      </w:r>
    </w:p>
    <w:p>
      <w:pPr>
        <w:pStyle w:val="4"/>
        <w:spacing w:before="0" w:after="0" w:line="360" w:lineRule="auto"/>
        <w:rPr>
          <w:rFonts w:ascii="宋体" w:hAnsi="宋体"/>
          <w:sz w:val="28"/>
          <w:szCs w:val="28"/>
        </w:rPr>
      </w:pPr>
      <w:bookmarkStart w:id="56" w:name="_Toc730"/>
      <w:r>
        <w:rPr>
          <w:rFonts w:ascii="宋体" w:hAnsi="宋体"/>
          <w:sz w:val="28"/>
          <w:szCs w:val="28"/>
        </w:rPr>
        <w:t>2.3.2</w:t>
      </w:r>
      <w:r>
        <w:rPr>
          <w:rFonts w:hint="eastAsia" w:ascii="宋体" w:hAnsi="宋体"/>
          <w:sz w:val="28"/>
          <w:szCs w:val="28"/>
        </w:rPr>
        <w:t>门口机</w:t>
      </w:r>
      <w:bookmarkEnd w:id="56"/>
    </w:p>
    <w:p>
      <w:pPr>
        <w:pStyle w:val="5"/>
        <w:spacing w:before="30" w:after="30" w:line="240" w:lineRule="auto"/>
      </w:pPr>
      <w:r>
        <w:rPr>
          <w:rFonts w:hint="eastAsia"/>
        </w:rPr>
        <w:t>2.3.2.1初始界面</w:t>
      </w:r>
    </w:p>
    <w:p>
      <w:pPr>
        <w:spacing w:line="360" w:lineRule="auto"/>
        <w:ind w:firstLine="420" w:firstLineChars="200"/>
      </w:pPr>
      <w:r>
        <w:rPr>
          <w:rFonts w:hint="eastAsia"/>
        </w:rPr>
        <w:t>设备上电之后，进入到设备初始化界面：</w:t>
      </w:r>
    </w:p>
    <w:p>
      <w:pPr>
        <w:rPr>
          <w:sz w:val="24"/>
        </w:rPr>
      </w:pPr>
      <w:r>
        <w:drawing>
          <wp:inline distT="0" distB="0" distL="0" distR="0">
            <wp:extent cx="5265420" cy="2944495"/>
            <wp:effectExtent l="0" t="0" r="0"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5265420" cy="2944495"/>
                    </a:xfrm>
                    <a:prstGeom prst="rect">
                      <a:avLst/>
                    </a:prstGeom>
                    <a:noFill/>
                    <a:ln>
                      <a:noFill/>
                    </a:ln>
                  </pic:spPr>
                </pic:pic>
              </a:graphicData>
            </a:graphic>
          </wp:inline>
        </w:drawing>
      </w:r>
    </w:p>
    <w:p>
      <w:pPr>
        <w:ind w:firstLine="440"/>
        <w:rPr>
          <w:sz w:val="24"/>
        </w:rPr>
      </w:pPr>
    </w:p>
    <w:p>
      <w:pPr>
        <w:spacing w:line="360" w:lineRule="auto"/>
        <w:ind w:firstLine="420" w:firstLineChars="200"/>
      </w:pPr>
      <w:r>
        <w:rPr>
          <w:rFonts w:hint="eastAsia"/>
        </w:rPr>
        <w:t>点击手动初始化，进入到手动初始化界面。</w:t>
      </w:r>
    </w:p>
    <w:p>
      <w:pPr>
        <w:spacing w:line="360" w:lineRule="auto"/>
        <w:ind w:firstLine="420" w:firstLineChars="200"/>
      </w:pPr>
      <w:r>
        <w:rPr>
          <w:rFonts w:hint="eastAsia"/>
        </w:rPr>
        <w:t>第一页，IP地址相关内容根据现场具体规划填写，DNS可以设置为默认8.8.8.8。点击保存。</w:t>
      </w:r>
    </w:p>
    <w:p>
      <w:pPr>
        <w:spacing w:line="360" w:lineRule="auto"/>
        <w:ind w:firstLine="420" w:firstLineChars="200"/>
      </w:pPr>
      <w:r>
        <w:rPr>
          <w:rFonts w:hint="eastAsia"/>
        </w:rPr>
        <w:t>左滑进入第二页，填写相对应的服务器地址；数据端口默认9700；视图端口默认90；绑定码需要填写平台上添加的此设备的SN，“SN”需保留；刷新间隔默认为0。点击保存即可（若填写不正确，点击保存会返回初始界面）。</w:t>
      </w:r>
    </w:p>
    <w:p>
      <w:pPr>
        <w:ind w:firstLine="440"/>
      </w:pPr>
      <w:r>
        <w:drawing>
          <wp:inline distT="0" distB="0" distL="0" distR="0">
            <wp:extent cx="5257800" cy="297307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5257800" cy="2973070"/>
                    </a:xfrm>
                    <a:prstGeom prst="rect">
                      <a:avLst/>
                    </a:prstGeom>
                    <a:noFill/>
                    <a:ln>
                      <a:noFill/>
                    </a:ln>
                  </pic:spPr>
                </pic:pic>
              </a:graphicData>
            </a:graphic>
          </wp:inline>
        </w:drawing>
      </w:r>
    </w:p>
    <w:p>
      <w:r>
        <w:drawing>
          <wp:inline distT="0" distB="0" distL="0" distR="0">
            <wp:extent cx="4587240" cy="2596515"/>
            <wp:effectExtent l="0" t="0" r="3810" b="13335"/>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a:xfrm>
                      <a:off x="0" y="0"/>
                      <a:ext cx="4587240" cy="2596515"/>
                    </a:xfrm>
                    <a:prstGeom prst="rect">
                      <a:avLst/>
                    </a:prstGeom>
                    <a:noFill/>
                    <a:ln>
                      <a:noFill/>
                    </a:ln>
                  </pic:spPr>
                </pic:pic>
              </a:graphicData>
            </a:graphic>
          </wp:inline>
        </w:drawing>
      </w:r>
    </w:p>
    <w:p>
      <w:pPr>
        <w:ind w:firstLine="440"/>
      </w:pPr>
      <w:r>
        <w:rPr>
          <w:rFonts w:hint="eastAsia"/>
        </w:rPr>
        <w:t>保存后进入门口机主界面。</w:t>
      </w:r>
    </w:p>
    <w:p>
      <w:pPr>
        <w:pStyle w:val="5"/>
        <w:spacing w:before="30" w:after="30" w:line="240" w:lineRule="auto"/>
      </w:pPr>
      <w:r>
        <w:rPr>
          <w:rFonts w:hint="eastAsia"/>
        </w:rPr>
        <w:t>2.3.2.2主界面</w:t>
      </w:r>
    </w:p>
    <w:p>
      <w:pPr>
        <w:spacing w:line="360" w:lineRule="auto"/>
        <w:ind w:firstLine="420" w:firstLineChars="200"/>
      </w:pPr>
      <w:r>
        <w:rPr>
          <w:rFonts w:hint="eastAsia"/>
        </w:rPr>
        <w:t>主界面左上角显示医院logo，具体图片可在平台设置（详见上文）。</w:t>
      </w:r>
    </w:p>
    <w:p>
      <w:pPr>
        <w:spacing w:line="360" w:lineRule="auto"/>
        <w:ind w:firstLine="420" w:firstLineChars="200"/>
      </w:pPr>
      <w:r>
        <w:rPr>
          <w:rFonts w:hint="eastAsia"/>
        </w:rPr>
        <w:t>右上角显示日期、时间，以及服务器注册图标、网络连接图标。正常情况下两个图标都为绿色，注册服务器图标为灰色表示没有注册到服务器，此时会导致数据、时间等显示不正确；网络连接图标为灰色表示网线没有接入设备。</w:t>
      </w:r>
    </w:p>
    <w:p>
      <w:pPr>
        <w:spacing w:line="360" w:lineRule="auto"/>
        <w:ind w:firstLine="420" w:firstLineChars="200"/>
      </w:pPr>
      <w:r>
        <w:rPr>
          <w:rFonts w:hint="eastAsia"/>
        </w:rPr>
        <w:t>主体左侧显示病房名称、病房内床位，以及护理、功能、呼叫和设置按钮。</w:t>
      </w:r>
    </w:p>
    <w:p>
      <w:pPr>
        <w:spacing w:line="360" w:lineRule="auto"/>
        <w:ind w:firstLine="420" w:firstLineChars="200"/>
      </w:pPr>
      <w:r>
        <w:rPr>
          <w:rFonts w:hint="eastAsia"/>
        </w:rPr>
        <w:t>点击护理按钮，弹出进入护理提示，此时走廊显示屏也会提示该房间进入护理。同时门口机进行300秒倒计时，倒计时结束自动退出护理。</w:t>
      </w:r>
    </w:p>
    <w:p>
      <w:r>
        <w:drawing>
          <wp:inline distT="0" distB="0" distL="0" distR="0">
            <wp:extent cx="4914900" cy="2903220"/>
            <wp:effectExtent l="0" t="0" r="0" b="1143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a:xfrm>
                      <a:off x="0" y="0"/>
                      <a:ext cx="4914900" cy="2903220"/>
                    </a:xfrm>
                    <a:prstGeom prst="rect">
                      <a:avLst/>
                    </a:prstGeom>
                    <a:noFill/>
                    <a:ln>
                      <a:noFill/>
                    </a:ln>
                  </pic:spPr>
                </pic:pic>
              </a:graphicData>
            </a:graphic>
          </wp:inline>
        </w:drawing>
      </w:r>
    </w:p>
    <w:p>
      <w:pPr>
        <w:spacing w:line="360" w:lineRule="auto"/>
        <w:ind w:left="425"/>
      </w:pPr>
      <w:r>
        <w:rPr>
          <w:rFonts w:hint="eastAsia"/>
        </w:rPr>
        <w:t>点击功能按钮，进入如下界面。首先是“科室简介”，内容可通过平台中科室管理处进</w:t>
      </w:r>
    </w:p>
    <w:p>
      <w:pPr>
        <w:spacing w:line="360" w:lineRule="auto"/>
      </w:pPr>
      <w:r>
        <w:rPr>
          <w:rFonts w:hint="eastAsia"/>
        </w:rPr>
        <w:t>行编辑。“宣教视频”加载平台上下发的宣教视频（详细设置见上文），点击可播放；第一个视频显示暂无数据，表示该视频没有设置封面，点击仍然可以播放视频。</w:t>
      </w:r>
    </w:p>
    <w:p>
      <w:r>
        <w:drawing>
          <wp:inline distT="0" distB="0" distL="0" distR="0">
            <wp:extent cx="5263515" cy="3086735"/>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a:xfrm>
                      <a:off x="0" y="0"/>
                      <a:ext cx="5263515" cy="3086735"/>
                    </a:xfrm>
                    <a:prstGeom prst="rect">
                      <a:avLst/>
                    </a:prstGeom>
                    <a:noFill/>
                    <a:ln>
                      <a:noFill/>
                    </a:ln>
                  </pic:spPr>
                </pic:pic>
              </a:graphicData>
            </a:graphic>
          </wp:inline>
        </w:drawing>
      </w:r>
    </w:p>
    <w:p>
      <w:r>
        <w:drawing>
          <wp:inline distT="0" distB="0" distL="0" distR="0">
            <wp:extent cx="5276215" cy="307848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5276215" cy="3078480"/>
                    </a:xfrm>
                    <a:prstGeom prst="rect">
                      <a:avLst/>
                    </a:prstGeom>
                    <a:noFill/>
                    <a:ln>
                      <a:noFill/>
                    </a:ln>
                  </pic:spPr>
                </pic:pic>
              </a:graphicData>
            </a:graphic>
          </wp:inline>
        </w:drawing>
      </w:r>
    </w:p>
    <w:p>
      <w:pPr>
        <w:spacing w:line="360" w:lineRule="auto"/>
        <w:ind w:left="425"/>
      </w:pPr>
      <w:r>
        <w:rPr>
          <w:rFonts w:hint="eastAsia"/>
        </w:rPr>
        <w:t>播放过程中可以点击左上角叉号取消播放。</w:t>
      </w:r>
    </w:p>
    <w:p>
      <w:r>
        <w:drawing>
          <wp:inline distT="0" distB="0" distL="0" distR="0">
            <wp:extent cx="5263515" cy="3065780"/>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a:xfrm>
                      <a:off x="0" y="0"/>
                      <a:ext cx="5263515" cy="3065780"/>
                    </a:xfrm>
                    <a:prstGeom prst="rect">
                      <a:avLst/>
                    </a:prstGeom>
                    <a:noFill/>
                    <a:ln>
                      <a:noFill/>
                    </a:ln>
                  </pic:spPr>
                </pic:pic>
              </a:graphicData>
            </a:graphic>
          </wp:inline>
        </w:drawing>
      </w:r>
    </w:p>
    <w:p>
      <w:pPr>
        <w:spacing w:line="360" w:lineRule="auto"/>
        <w:ind w:left="425"/>
      </w:pPr>
      <w:r>
        <w:rPr>
          <w:rFonts w:hint="eastAsia"/>
        </w:rPr>
        <w:t>点击呼叫按钮，显示如下界面。呼叫护士站主机，显示“xx房呼叫”，管理机可以进</w:t>
      </w:r>
    </w:p>
    <w:p>
      <w:pPr>
        <w:spacing w:line="360" w:lineRule="auto"/>
      </w:pPr>
      <w:r>
        <w:rPr>
          <w:rFonts w:hint="eastAsia"/>
        </w:rPr>
        <w:t>行接听或挂断。</w:t>
      </w:r>
    </w:p>
    <w:p>
      <w:r>
        <w:drawing>
          <wp:inline distT="0" distB="0" distL="0" distR="0">
            <wp:extent cx="5277485" cy="3085465"/>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a:xfrm>
                      <a:off x="0" y="0"/>
                      <a:ext cx="5277485" cy="3085465"/>
                    </a:xfrm>
                    <a:prstGeom prst="rect">
                      <a:avLst/>
                    </a:prstGeom>
                    <a:noFill/>
                    <a:ln>
                      <a:noFill/>
                    </a:ln>
                  </pic:spPr>
                </pic:pic>
              </a:graphicData>
            </a:graphic>
          </wp:inline>
        </w:drawing>
      </w:r>
    </w:p>
    <w:p>
      <w:pPr>
        <w:spacing w:line="360" w:lineRule="auto"/>
        <w:ind w:left="425"/>
      </w:pPr>
      <w:r>
        <w:rPr>
          <w:rFonts w:hint="eastAsia"/>
        </w:rPr>
        <w:t>点击设置按钮，进入设置页面，详见“2.3.2.3设置界面”。</w:t>
      </w:r>
    </w:p>
    <w:p>
      <w:pPr>
        <w:spacing w:line="360" w:lineRule="auto"/>
        <w:ind w:left="425"/>
      </w:pPr>
      <w:r>
        <w:rPr>
          <w:rFonts w:hint="eastAsia"/>
        </w:rPr>
        <w:t>主体右侧显示床位的具体信息，包括床位号，患者姓名、性别、年龄，护理等级，责任</w:t>
      </w:r>
    </w:p>
    <w:p>
      <w:pPr>
        <w:spacing w:line="360" w:lineRule="auto"/>
      </w:pPr>
      <w:r>
        <w:rPr>
          <w:rFonts w:hint="eastAsia"/>
        </w:rPr>
        <w:t>医生和责任护士的头像和姓名。第四个床位显示不全可以上下滑动。</w:t>
      </w:r>
    </w:p>
    <w:p>
      <w:pPr>
        <w:rPr>
          <w:b/>
          <w:bCs/>
        </w:rPr>
      </w:pPr>
      <w:r>
        <w:drawing>
          <wp:inline distT="0" distB="0" distL="0" distR="0">
            <wp:extent cx="5264785" cy="3066415"/>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5264785" cy="3066415"/>
                    </a:xfrm>
                    <a:prstGeom prst="rect">
                      <a:avLst/>
                    </a:prstGeom>
                    <a:noFill/>
                    <a:ln>
                      <a:noFill/>
                    </a:ln>
                  </pic:spPr>
                </pic:pic>
              </a:graphicData>
            </a:graphic>
          </wp:inline>
        </w:drawing>
      </w:r>
    </w:p>
    <w:p>
      <w:pPr>
        <w:pStyle w:val="5"/>
        <w:spacing w:before="30" w:after="30" w:line="240" w:lineRule="auto"/>
      </w:pPr>
      <w:r>
        <w:rPr>
          <w:rFonts w:hint="eastAsia"/>
        </w:rPr>
        <w:t>2.3.2.3设置界面</w:t>
      </w:r>
    </w:p>
    <w:p>
      <w:pPr>
        <w:spacing w:line="360" w:lineRule="auto"/>
        <w:ind w:left="425"/>
      </w:pPr>
      <w:r>
        <w:rPr>
          <w:rFonts w:hint="eastAsia"/>
        </w:rPr>
        <w:t>点击设置按钮，首先弹出输入密码框，输入密码“802317”，点击确定进入设置页面。</w:t>
      </w:r>
    </w:p>
    <w:p>
      <w:r>
        <w:drawing>
          <wp:inline distT="0" distB="0" distL="0" distR="0">
            <wp:extent cx="5263515" cy="3086735"/>
            <wp:effectExtent l="0" t="0" r="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5263515" cy="3086735"/>
                    </a:xfrm>
                    <a:prstGeom prst="rect">
                      <a:avLst/>
                    </a:prstGeom>
                    <a:noFill/>
                    <a:ln>
                      <a:noFill/>
                    </a:ln>
                  </pic:spPr>
                </pic:pic>
              </a:graphicData>
            </a:graphic>
          </wp:inline>
        </w:drawing>
      </w:r>
    </w:p>
    <w:p>
      <w:r>
        <w:drawing>
          <wp:inline distT="0" distB="0" distL="0" distR="0">
            <wp:extent cx="5280025" cy="3163570"/>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5280025" cy="316357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2.3.2.3.1屏幕配置</w:t>
      </w:r>
    </w:p>
    <w:p>
      <w:pPr>
        <w:spacing w:line="360" w:lineRule="auto"/>
        <w:ind w:left="425"/>
      </w:pPr>
      <w:r>
        <w:rPr>
          <w:rFonts w:hint="eastAsia"/>
        </w:rPr>
        <w:t>亮度调节</w:t>
      </w:r>
    </w:p>
    <w:p>
      <w:r>
        <w:drawing>
          <wp:inline distT="0" distB="0" distL="0" distR="0">
            <wp:extent cx="5277485" cy="3085465"/>
            <wp:effectExtent l="0" t="0" r="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a:xfrm>
                      <a:off x="0" y="0"/>
                      <a:ext cx="5277485" cy="3085465"/>
                    </a:xfrm>
                    <a:prstGeom prst="rect">
                      <a:avLst/>
                    </a:prstGeom>
                    <a:noFill/>
                    <a:ln>
                      <a:noFill/>
                    </a:ln>
                  </pic:spPr>
                </pic:pic>
              </a:graphicData>
            </a:graphic>
          </wp:inline>
        </w:drawing>
      </w:r>
    </w:p>
    <w:p>
      <w:pPr>
        <w:spacing w:line="360" w:lineRule="auto"/>
        <w:ind w:firstLine="420" w:firstLineChars="200"/>
      </w:pPr>
      <w:r>
        <w:rPr>
          <w:rFonts w:hint="eastAsia"/>
        </w:rPr>
        <w:t>拖动或点击亮度调节，可以调节屏幕显示亮度。</w:t>
      </w:r>
    </w:p>
    <w:p>
      <w:pPr>
        <w:spacing w:line="360" w:lineRule="auto"/>
        <w:ind w:firstLine="420" w:firstLineChars="200"/>
      </w:pPr>
      <w:r>
        <w:rPr>
          <w:rFonts w:hint="eastAsia"/>
        </w:rPr>
        <w:t>亮屏时间段（默认打开，一直不息屏的话会减少设备使用寿命），此功能打开后可以设置亮屏时间段，在此时间段外，设备会自动息屏。</w:t>
      </w:r>
    </w:p>
    <w:p>
      <w:pPr>
        <w:spacing w:line="360" w:lineRule="auto"/>
        <w:ind w:firstLine="420" w:firstLineChars="200"/>
      </w:pPr>
      <w:r>
        <w:rPr>
          <w:rFonts w:hint="eastAsia"/>
        </w:rPr>
        <w:t>屏保时间间隔，单位为分钟，每间隔指定时间，出现屏保界面（如下图），3秒后消失；所有设置点击保存后生效。</w:t>
      </w:r>
    </w:p>
    <w:p>
      <w:r>
        <w:drawing>
          <wp:inline distT="0" distB="0" distL="0" distR="0">
            <wp:extent cx="5263515" cy="3095625"/>
            <wp:effectExtent l="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5263515" cy="3095625"/>
                    </a:xfrm>
                    <a:prstGeom prst="rect">
                      <a:avLst/>
                    </a:prstGeom>
                    <a:noFill/>
                    <a:ln>
                      <a:noFill/>
                    </a:ln>
                  </pic:spPr>
                </pic:pic>
              </a:graphicData>
            </a:graphic>
          </wp:inline>
        </w:drawing>
      </w:r>
    </w:p>
    <w:p>
      <w:pPr>
        <w:spacing w:line="360" w:lineRule="auto"/>
      </w:pPr>
      <w:r>
        <w:rPr>
          <w:rFonts w:hint="eastAsia"/>
        </w:rPr>
        <w:t>屏幕旋转</w:t>
      </w:r>
    </w:p>
    <w:p>
      <w:pPr>
        <w:spacing w:line="360" w:lineRule="auto"/>
        <w:ind w:firstLine="420" w:firstLineChars="200"/>
      </w:pPr>
      <w:r>
        <w:rPr>
          <w:rFonts w:hint="eastAsia"/>
        </w:rPr>
        <w:t>此处选择的显示模式，需要结合平台中“病区管理”，选择对应的横屏或竖屏模板，若不对应会显示出错。可根据设备类型选择合适的显示模板。</w:t>
      </w:r>
    </w:p>
    <w:p>
      <w:r>
        <w:drawing>
          <wp:inline distT="0" distB="0" distL="0" distR="0">
            <wp:extent cx="5263515" cy="3066415"/>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a:xfrm>
                      <a:off x="0" y="0"/>
                      <a:ext cx="5263515" cy="3066415"/>
                    </a:xfrm>
                    <a:prstGeom prst="rect">
                      <a:avLst/>
                    </a:prstGeom>
                    <a:noFill/>
                    <a:ln>
                      <a:noFill/>
                    </a:ln>
                  </pic:spPr>
                </pic:pic>
              </a:graphicData>
            </a:graphic>
          </wp:inline>
        </w:drawing>
      </w:r>
    </w:p>
    <w:p>
      <w:pPr>
        <w:spacing w:line="360" w:lineRule="auto"/>
        <w:ind w:firstLine="420" w:firstLineChars="200"/>
      </w:pPr>
      <w:r>
        <w:rPr>
          <w:rFonts w:hint="eastAsia"/>
        </w:rPr>
        <w:t>竖屏显示界面如下。左上角logo可在平台中设置，详见上文。</w:t>
      </w:r>
    </w:p>
    <w:p>
      <w:pPr>
        <w:ind w:firstLine="440"/>
        <w:jc w:val="center"/>
      </w:pPr>
      <w:r>
        <w:drawing>
          <wp:inline distT="0" distB="0" distL="0" distR="0">
            <wp:extent cx="2207895" cy="3751580"/>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a:xfrm>
                      <a:off x="0" y="0"/>
                      <a:ext cx="2207895" cy="375158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2.3.2.3.2声音配置</w:t>
      </w:r>
    </w:p>
    <w:p>
      <w:pPr>
        <w:spacing w:line="360" w:lineRule="auto"/>
        <w:ind w:firstLine="420" w:firstLineChars="200"/>
      </w:pPr>
      <w:r>
        <w:rPr>
          <w:rFonts w:hint="eastAsia"/>
        </w:rPr>
        <w:t>可以设置通话音量、提示音量、白天媒体音量和夜晚媒体音量，同时可以设置夜晚时间段，在此时间段内，设备的媒体音量会以夜晚媒体音量为准。设置完成后需点击保存。</w:t>
      </w:r>
    </w:p>
    <w:p>
      <w:r>
        <w:drawing>
          <wp:inline distT="0" distB="0" distL="0" distR="0">
            <wp:extent cx="5277485" cy="3065780"/>
            <wp:effectExtent l="0" t="0" r="0"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5277485" cy="306578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2.3.2.3.3网络/服务器</w:t>
      </w:r>
    </w:p>
    <w:p>
      <w:pPr>
        <w:spacing w:line="360" w:lineRule="auto"/>
      </w:pPr>
      <w:r>
        <w:rPr>
          <w:rFonts w:hint="eastAsia"/>
        </w:rPr>
        <w:t>服务器配置（无服务器无需设置）</w:t>
      </w:r>
    </w:p>
    <w:p>
      <w:pPr>
        <w:spacing w:line="360" w:lineRule="auto"/>
        <w:ind w:firstLine="420" w:firstLineChars="200"/>
      </w:pPr>
      <w:r>
        <w:rPr>
          <w:rFonts w:hint="eastAsia"/>
        </w:rPr>
        <w:t>此页面与手动初始化时填写的内容相同，若服务器无变动，此处不要改动；若服务器有变动，服务器地址需要改为实际的服务器地址，绑定码改为新服务器上该设备对应的绑定码。</w:t>
      </w:r>
    </w:p>
    <w:p>
      <w:r>
        <w:drawing>
          <wp:inline distT="0" distB="0" distL="0" distR="0">
            <wp:extent cx="5276215" cy="3093720"/>
            <wp:effectExtent l="0" t="0" r="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5276215" cy="3093720"/>
                    </a:xfrm>
                    <a:prstGeom prst="rect">
                      <a:avLst/>
                    </a:prstGeom>
                    <a:noFill/>
                    <a:ln>
                      <a:noFill/>
                    </a:ln>
                  </pic:spPr>
                </pic:pic>
              </a:graphicData>
            </a:graphic>
          </wp:inline>
        </w:drawing>
      </w:r>
    </w:p>
    <w:p>
      <w:pPr>
        <w:spacing w:line="360" w:lineRule="auto"/>
      </w:pPr>
      <w:r>
        <w:rPr>
          <w:rFonts w:hint="eastAsia"/>
        </w:rPr>
        <w:t>网络设置</w:t>
      </w:r>
    </w:p>
    <w:p>
      <w:pPr>
        <w:spacing w:line="360" w:lineRule="auto"/>
        <w:ind w:firstLine="420" w:firstLineChars="200"/>
      </w:pPr>
      <w:r>
        <w:rPr>
          <w:rFonts w:hint="eastAsia"/>
        </w:rPr>
        <w:t>此处与手动初始化时填写的内容也相同，可设置设备的IP地址及相关信息。</w:t>
      </w:r>
    </w:p>
    <w:p>
      <w:r>
        <w:drawing>
          <wp:inline distT="0" distB="0" distL="0" distR="0">
            <wp:extent cx="5280660" cy="3103245"/>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5280660" cy="3103245"/>
                    </a:xfrm>
                    <a:prstGeom prst="rect">
                      <a:avLst/>
                    </a:prstGeom>
                    <a:noFill/>
                    <a:ln>
                      <a:noFill/>
                    </a:ln>
                  </pic:spPr>
                </pic:pic>
              </a:graphicData>
            </a:graphic>
          </wp:inline>
        </w:drawing>
      </w:r>
    </w:p>
    <w:p>
      <w:pPr>
        <w:spacing w:line="360" w:lineRule="auto"/>
      </w:pPr>
      <w:r>
        <w:rPr>
          <w:rFonts w:hint="eastAsia"/>
        </w:rPr>
        <w:t>VOIP设置（无服务器无需设置）</w:t>
      </w:r>
    </w:p>
    <w:p>
      <w:pPr>
        <w:spacing w:line="360" w:lineRule="auto"/>
        <w:ind w:firstLine="420" w:firstLineChars="200"/>
      </w:pPr>
      <w:r>
        <w:rPr>
          <w:rFonts w:hint="eastAsia"/>
        </w:rPr>
        <w:t>前两项设置与平台上对应正确时，此项中数据会自动获取到，无需手动填写。</w:t>
      </w:r>
    </w:p>
    <w:p>
      <w:pPr>
        <w:spacing w:line="360" w:lineRule="auto"/>
        <w:ind w:firstLine="420" w:firstLineChars="200"/>
      </w:pPr>
      <w:r>
        <w:rPr>
          <w:rFonts w:hint="eastAsia"/>
        </w:rPr>
        <w:t>代理服务器格式为：sip:服务器IP</w:t>
      </w:r>
    </w:p>
    <w:p>
      <w:pPr>
        <w:spacing w:line="360" w:lineRule="auto"/>
        <w:ind w:firstLine="420" w:firstLineChars="200"/>
      </w:pPr>
      <w:r>
        <w:rPr>
          <w:rFonts w:hint="eastAsia"/>
        </w:rPr>
        <w:t>设备域为服务器IP</w:t>
      </w:r>
    </w:p>
    <w:p>
      <w:pPr>
        <w:spacing w:line="360" w:lineRule="auto"/>
        <w:ind w:firstLine="420" w:firstLineChars="200"/>
      </w:pPr>
      <w:r>
        <w:rPr>
          <w:rFonts w:hint="eastAsia"/>
        </w:rPr>
        <w:t>用户账号为平台上添加此设备时自动生成的sip账号</w:t>
      </w:r>
    </w:p>
    <w:p>
      <w:pPr>
        <w:spacing w:line="360" w:lineRule="auto"/>
        <w:ind w:firstLine="420" w:firstLineChars="200"/>
      </w:pPr>
      <w:r>
        <w:rPr>
          <w:rFonts w:hint="eastAsia"/>
        </w:rPr>
        <w:t>密码为平台上添加此设备时自动生成的sip密码</w:t>
      </w:r>
    </w:p>
    <w:p>
      <w:pPr>
        <w:spacing w:line="360" w:lineRule="auto"/>
        <w:ind w:firstLine="420" w:firstLineChars="200"/>
      </w:pPr>
      <w:r>
        <w:rPr>
          <w:rFonts w:hint="eastAsia"/>
        </w:rPr>
        <w:t>开启按钮需开启</w:t>
      </w:r>
    </w:p>
    <w:p>
      <w:pPr>
        <w:spacing w:line="360" w:lineRule="auto"/>
        <w:ind w:firstLine="420" w:firstLineChars="200"/>
      </w:pPr>
      <w:r>
        <w:rPr>
          <w:rFonts w:hint="eastAsia"/>
        </w:rPr>
        <w:t>设置完成后需点击保存</w:t>
      </w:r>
    </w:p>
    <w:p>
      <w:r>
        <w:drawing>
          <wp:inline distT="0" distB="0" distL="0" distR="0">
            <wp:extent cx="5280660" cy="3085465"/>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5280660" cy="308546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2.3.2.3.4对讲配置</w:t>
      </w:r>
    </w:p>
    <w:p>
      <w:pPr>
        <w:spacing w:line="360" w:lineRule="auto"/>
      </w:pPr>
      <w:r>
        <w:rPr>
          <w:rFonts w:hint="eastAsia"/>
        </w:rPr>
        <w:t>呼叫组配置</w:t>
      </w:r>
    </w:p>
    <w:p>
      <w:pPr>
        <w:spacing w:line="360" w:lineRule="auto"/>
        <w:ind w:firstLine="420" w:firstLineChars="200"/>
      </w:pPr>
      <w:r>
        <w:rPr>
          <w:rFonts w:hint="eastAsia"/>
        </w:rPr>
        <w:t>此处获取平台的群组设置，一般不需要手动配置。</w:t>
      </w:r>
    </w:p>
    <w:p>
      <w:pPr>
        <w:spacing w:line="360" w:lineRule="auto"/>
        <w:ind w:firstLine="420" w:firstLineChars="200"/>
      </w:pPr>
      <w:r>
        <w:rPr>
          <w:rFonts w:hint="eastAsia"/>
        </w:rPr>
        <w:t>平台中设置了组号为111的群组，设备类型选择为数字床头机，并将此设备添加进了群组，此处会显示出来（具体设置见上文）。若关闭此处的开启按钮，该门口机将接收不到该群组中其他设备的呼叫信息、进入护理信息等。</w:t>
      </w:r>
    </w:p>
    <w:p>
      <w:pPr>
        <w:spacing w:line="360" w:lineRule="auto"/>
        <w:ind w:firstLine="420" w:firstLineChars="200"/>
      </w:pPr>
      <w:r>
        <w:rPr>
          <w:rFonts w:hint="eastAsia"/>
        </w:rPr>
        <w:t>若平台上同时将该设备加入多个群组，此处会显示多个。关闭某一群组的按钮，该设备将接收不到该群组中其他设备的呼叫信息、进入护理信息等。</w:t>
      </w:r>
    </w:p>
    <w:p>
      <w:pPr>
        <w:spacing w:line="360" w:lineRule="auto"/>
        <w:ind w:firstLine="420" w:firstLineChars="200"/>
      </w:pPr>
      <w:r>
        <w:rPr>
          <w:rFonts w:hint="eastAsia"/>
        </w:rPr>
        <w:t>设置完后点击保存生效。</w:t>
      </w:r>
    </w:p>
    <w:p>
      <w:r>
        <w:drawing>
          <wp:inline distT="0" distB="0" distL="0" distR="0">
            <wp:extent cx="5130800" cy="3020695"/>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5130800" cy="3020695"/>
                    </a:xfrm>
                    <a:prstGeom prst="rect">
                      <a:avLst/>
                    </a:prstGeom>
                    <a:noFill/>
                    <a:ln>
                      <a:noFill/>
                    </a:ln>
                  </pic:spPr>
                </pic:pic>
              </a:graphicData>
            </a:graphic>
          </wp:inline>
        </w:drawing>
      </w:r>
    </w:p>
    <w:p>
      <w:pPr>
        <w:spacing w:line="360" w:lineRule="auto"/>
      </w:pPr>
      <w:r>
        <w:rPr>
          <w:rFonts w:hint="eastAsia"/>
        </w:rPr>
        <w:t>联动配置</w:t>
      </w:r>
    </w:p>
    <w:p>
      <w:pPr>
        <w:spacing w:line="360" w:lineRule="auto"/>
        <w:ind w:firstLine="420" w:firstLineChars="200"/>
      </w:pPr>
      <w:r>
        <w:rPr>
          <w:rFonts w:hint="eastAsia"/>
        </w:rPr>
        <w:t>此处获取平台的群组设置，一般不需要手动配置。</w:t>
      </w:r>
    </w:p>
    <w:p>
      <w:pPr>
        <w:spacing w:line="360" w:lineRule="auto"/>
        <w:ind w:firstLine="420" w:firstLineChars="200"/>
      </w:pPr>
      <w:r>
        <w:rPr>
          <w:rFonts w:hint="eastAsia"/>
        </w:rPr>
        <w:t>此处会显示与该设备在同一个群组的管理机信息，使管理机可以接收到该设备的呼叫、进入护理等。平台上若有多个管理机与该设备在同一个群组，此处会对应显示多个管理机信息。关闭开启按钮后，对应的管理机将不会接收到该设备的呼叫、进入护理等</w:t>
      </w:r>
    </w:p>
    <w:p>
      <w:r>
        <w:drawing>
          <wp:inline distT="0" distB="0" distL="0" distR="0">
            <wp:extent cx="5184140" cy="3037205"/>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5184140" cy="3037205"/>
                    </a:xfrm>
                    <a:prstGeom prst="rect">
                      <a:avLst/>
                    </a:prstGeom>
                    <a:noFill/>
                    <a:ln>
                      <a:noFill/>
                    </a:ln>
                  </pic:spPr>
                </pic:pic>
              </a:graphicData>
            </a:graphic>
          </wp:inline>
        </w:drawing>
      </w:r>
    </w:p>
    <w:p>
      <w:pPr>
        <w:spacing w:line="360" w:lineRule="auto"/>
      </w:pPr>
      <w:r>
        <w:rPr>
          <w:rFonts w:hint="eastAsia"/>
        </w:rPr>
        <w:t>视频配置</w:t>
      </w:r>
    </w:p>
    <w:p>
      <w:pPr>
        <w:spacing w:line="360" w:lineRule="auto"/>
        <w:ind w:firstLine="420" w:firstLineChars="200"/>
      </w:pPr>
      <w:r>
        <w:rPr>
          <w:rFonts w:hint="eastAsia"/>
        </w:rPr>
        <w:t>此功能使用的前提是门口机设备上带有摄像头。</w:t>
      </w:r>
    </w:p>
    <w:p>
      <w:pPr>
        <w:spacing w:line="360" w:lineRule="auto"/>
        <w:ind w:firstLine="420" w:firstLineChars="200"/>
      </w:pPr>
      <w:r>
        <w:rPr>
          <w:rFonts w:hint="eastAsia"/>
        </w:rPr>
        <w:t>开启视频使能按钮，视频负载默认102不可修改，点击保存。当该门口机呼叫时，管理机接听后，管理机上会显示该门口机的视频。关闭后，门口机呼叫，与管理机只能对讲，无法看到门口机的视频。</w:t>
      </w:r>
    </w:p>
    <w:p>
      <w:r>
        <w:drawing>
          <wp:inline distT="0" distB="0" distL="0" distR="0">
            <wp:extent cx="5263515" cy="308546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5263515" cy="308546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2.3.2.3.5设备配置</w:t>
      </w:r>
    </w:p>
    <w:p>
      <w:pPr>
        <w:spacing w:line="360" w:lineRule="auto"/>
      </w:pPr>
      <w:r>
        <w:rPr>
          <w:rFonts w:hint="eastAsia"/>
        </w:rPr>
        <w:t>设备配置</w:t>
      </w:r>
    </w:p>
    <w:p>
      <w:pPr>
        <w:spacing w:line="360" w:lineRule="auto"/>
        <w:ind w:firstLine="420" w:firstLineChars="200"/>
      </w:pPr>
      <w:r>
        <w:rPr>
          <w:rFonts w:hint="eastAsia"/>
        </w:rPr>
        <w:t>有病区编号和房间号信息。一般不需要手动配置，服务器设置与网络设置正确后会自动同步。携带门灯按钮默认关闭，若门灯接到了此设备，打开后门灯颜色会跟据该设备的状态（呼叫、进入护理等），显示不同颜色。点击开始使用生效</w:t>
      </w:r>
    </w:p>
    <w:p>
      <w:r>
        <w:drawing>
          <wp:inline distT="0" distB="0" distL="0" distR="0">
            <wp:extent cx="5273675" cy="311531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5273675" cy="3115310"/>
                    </a:xfrm>
                    <a:prstGeom prst="rect">
                      <a:avLst/>
                    </a:prstGeom>
                    <a:noFill/>
                    <a:ln>
                      <a:noFill/>
                    </a:ln>
                  </pic:spPr>
                </pic:pic>
              </a:graphicData>
            </a:graphic>
          </wp:inline>
        </w:drawing>
      </w:r>
    </w:p>
    <w:p>
      <w:pPr>
        <w:spacing w:line="360" w:lineRule="auto"/>
      </w:pPr>
      <w:r>
        <w:rPr>
          <w:rFonts w:hint="eastAsia"/>
        </w:rPr>
        <w:t>防区配置</w:t>
      </w:r>
    </w:p>
    <w:p>
      <w:pPr>
        <w:spacing w:line="360" w:lineRule="auto"/>
        <w:ind w:firstLine="420" w:firstLineChars="200"/>
      </w:pPr>
      <w:r>
        <w:rPr>
          <w:rFonts w:hint="eastAsia"/>
        </w:rPr>
        <w:t>此处显示设备背面的8路防区接口，可连接卫生间报警按钮。8个引脚中，1、3、5、7与GND短接后会提示该房间卫生间报警，2、4、6、8与GND短接后可以取消对应的1、3、5、7的卫生间报警。可根据此原理与卫生间报警按钮对应接线。</w:t>
      </w:r>
    </w:p>
    <w:p>
      <w:pPr>
        <w:spacing w:line="360" w:lineRule="auto"/>
        <w:ind w:firstLine="420" w:firstLineChars="200"/>
      </w:pPr>
      <w:r>
        <w:rPr>
          <w:rFonts w:hint="eastAsia"/>
        </w:rPr>
        <w:t>点击卫生间报警，会有弹窗，可选择报警类型，目前只有卫生间报警一种类型。</w:t>
      </w:r>
    </w:p>
    <w:p>
      <w:pPr>
        <w:spacing w:line="360" w:lineRule="auto"/>
        <w:ind w:firstLine="420" w:firstLineChars="200"/>
      </w:pPr>
      <w:r>
        <w:rPr>
          <w:rFonts w:hint="eastAsia"/>
        </w:rPr>
        <w:t>点击接口，有3C、NO和NC三种，默认NO即可，其他两种功能暂未开放。</w:t>
      </w:r>
    </w:p>
    <w:p>
      <w:pPr>
        <w:spacing w:line="360" w:lineRule="auto"/>
        <w:ind w:firstLine="420" w:firstLineChars="200"/>
      </w:pPr>
      <w:r>
        <w:rPr>
          <w:rFonts w:hint="eastAsia"/>
        </w:rPr>
        <w:t>延时功能暂未开放，默认为0即可。</w:t>
      </w:r>
    </w:p>
    <w:p>
      <w:r>
        <w:drawing>
          <wp:inline distT="0" distB="0" distL="0" distR="0">
            <wp:extent cx="5277485" cy="3096895"/>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5277485" cy="3096895"/>
                    </a:xfrm>
                    <a:prstGeom prst="rect">
                      <a:avLst/>
                    </a:prstGeom>
                    <a:noFill/>
                    <a:ln>
                      <a:noFill/>
                    </a:ln>
                  </pic:spPr>
                </pic:pic>
              </a:graphicData>
            </a:graphic>
          </wp:inline>
        </w:drawing>
      </w:r>
    </w:p>
    <w:p>
      <w:pPr>
        <w:spacing w:line="360" w:lineRule="auto"/>
      </w:pPr>
      <w:r>
        <w:rPr>
          <w:rFonts w:hint="eastAsia"/>
        </w:rPr>
        <w:t>版本信息</w:t>
      </w:r>
    </w:p>
    <w:p>
      <w:pPr>
        <w:spacing w:line="360" w:lineRule="auto"/>
        <w:ind w:firstLine="420" w:firstLineChars="200"/>
      </w:pPr>
      <w:r>
        <w:rPr>
          <w:rFonts w:hint="eastAsia"/>
        </w:rPr>
        <w:t>此页面显示设备安装的软件版本信息，连续点击版本号五次可进入底层系统设置。</w:t>
      </w:r>
    </w:p>
    <w:p>
      <w:r>
        <w:drawing>
          <wp:inline distT="0" distB="0" distL="0" distR="0">
            <wp:extent cx="5263515" cy="306578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5263515" cy="3065780"/>
                    </a:xfrm>
                    <a:prstGeom prst="rect">
                      <a:avLst/>
                    </a:prstGeom>
                    <a:noFill/>
                    <a:ln>
                      <a:noFill/>
                    </a:ln>
                  </pic:spPr>
                </pic:pic>
              </a:graphicData>
            </a:graphic>
          </wp:inline>
        </w:drawing>
      </w:r>
    </w:p>
    <w:p>
      <w:pPr>
        <w:spacing w:line="360" w:lineRule="auto"/>
      </w:pPr>
      <w:r>
        <w:rPr>
          <w:rFonts w:hint="eastAsia"/>
        </w:rPr>
        <w:t>恢复出厂设置</w:t>
      </w:r>
    </w:p>
    <w:p>
      <w:pPr>
        <w:spacing w:line="360" w:lineRule="auto"/>
        <w:ind w:firstLine="420" w:firstLineChars="200"/>
      </w:pPr>
      <w:r>
        <w:rPr>
          <w:rFonts w:hint="eastAsia"/>
        </w:rPr>
        <w:t>点击恢复出厂设置按钮，设备恢复出厂设置</w:t>
      </w:r>
    </w:p>
    <w:p>
      <w:r>
        <w:drawing>
          <wp:inline distT="0" distB="0" distL="0" distR="0">
            <wp:extent cx="5280660" cy="3086735"/>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a:xfrm>
                      <a:off x="0" y="0"/>
                      <a:ext cx="5280660" cy="3086735"/>
                    </a:xfrm>
                    <a:prstGeom prst="rect">
                      <a:avLst/>
                    </a:prstGeom>
                    <a:noFill/>
                    <a:ln>
                      <a:noFill/>
                    </a:ln>
                  </pic:spPr>
                </pic:pic>
              </a:graphicData>
            </a:graphic>
          </wp:inline>
        </w:drawing>
      </w:r>
    </w:p>
    <w:p>
      <w:pPr>
        <w:pStyle w:val="5"/>
        <w:rPr>
          <w:rFonts w:ascii="宋体" w:hAnsi="宋体" w:eastAsia="宋体"/>
          <w:bCs/>
          <w:kern w:val="2"/>
          <w:sz w:val="24"/>
          <w:szCs w:val="24"/>
        </w:rPr>
      </w:pPr>
      <w:r>
        <w:rPr>
          <w:rFonts w:hint="eastAsia" w:ascii="宋体" w:hAnsi="宋体" w:eastAsia="宋体"/>
          <w:bCs/>
          <w:kern w:val="2"/>
          <w:sz w:val="24"/>
          <w:szCs w:val="24"/>
        </w:rPr>
        <w:t>2.3.2.4网页端设置</w:t>
      </w:r>
    </w:p>
    <w:p>
      <w:pPr>
        <w:spacing w:line="360" w:lineRule="auto"/>
        <w:ind w:firstLine="420" w:firstLineChars="200"/>
      </w:pPr>
      <w:r>
        <w:rPr>
          <w:rFonts w:hint="eastAsia"/>
        </w:rPr>
        <w:t>此功能可对门口机机进行远程配置，适用于不方便接触到设备的情况。如果可以接触到设备，建议参照上文直接在设备端进行配置。</w:t>
      </w:r>
    </w:p>
    <w:p>
      <w:pPr>
        <w:spacing w:line="360" w:lineRule="auto"/>
        <w:ind w:firstLine="420" w:firstLineChars="200"/>
      </w:pPr>
      <w:r>
        <w:rPr>
          <w:rFonts w:hint="eastAsia"/>
        </w:rPr>
        <w:t>打开浏览器，网页端输入设备IP地址，回车弹出输入用户名（admin）和密码（802317）的弹窗，输入正确后点击登录，进入设备首页。</w:t>
      </w:r>
    </w:p>
    <w:p>
      <w:r>
        <w:drawing>
          <wp:inline distT="0" distB="0" distL="0" distR="0">
            <wp:extent cx="5265420" cy="1541145"/>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a:xfrm>
                      <a:off x="0" y="0"/>
                      <a:ext cx="5265420" cy="154114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2.3.2.4.1首页</w:t>
      </w:r>
    </w:p>
    <w:p>
      <w:pPr>
        <w:spacing w:line="360" w:lineRule="auto"/>
        <w:ind w:firstLine="420" w:firstLineChars="200"/>
      </w:pPr>
      <w:r>
        <w:rPr>
          <w:rFonts w:hint="eastAsia"/>
        </w:rPr>
        <w:t>首页显示设备的软件版本信息，硬件分辨率信息，和SIP是否注册到服务器，OK表示注册到了服务器，没有注册到服务器显示OFF。</w:t>
      </w:r>
    </w:p>
    <w:p>
      <w:r>
        <w:drawing>
          <wp:inline distT="0" distB="0" distL="0" distR="0">
            <wp:extent cx="5272405" cy="1562100"/>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a:xfrm>
                      <a:off x="0" y="0"/>
                      <a:ext cx="5272405" cy="156210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2.3.2.4.2设备设置</w:t>
      </w:r>
    </w:p>
    <w:p>
      <w:pPr>
        <w:spacing w:line="360" w:lineRule="auto"/>
        <w:ind w:firstLine="420" w:firstLineChars="200"/>
      </w:pPr>
      <w:r>
        <w:rPr>
          <w:rFonts w:hint="eastAsia"/>
        </w:rPr>
        <w:t>设备设置中（若项目没有配备服务器，不要勾选，此项设置可以略过），服务器填写实际的服务器IP，服务器端口为固定9700，绑定码填写平台上该设备对应的绑定码，病区代码填写该设备所在病区代码，床位号可不填。设置完后点击应用生效。</w:t>
      </w:r>
    </w:p>
    <w:p>
      <w:r>
        <w:drawing>
          <wp:inline distT="0" distB="0" distL="0" distR="0">
            <wp:extent cx="5280025" cy="151447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5280025" cy="151447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2.3.2.4.3网络设置</w:t>
      </w:r>
    </w:p>
    <w:p>
      <w:pPr>
        <w:spacing w:line="360" w:lineRule="auto"/>
        <w:ind w:firstLine="420" w:firstLineChars="200"/>
      </w:pPr>
      <w:r>
        <w:rPr>
          <w:rFonts w:hint="eastAsia"/>
        </w:rPr>
        <w:t>网络设置，填写现场规划的设备的IP地址、子网掩码、默认网关和DNS，DNS也可使用默认的8.8.8.8。点击应用生效。</w:t>
      </w:r>
    </w:p>
    <w:p>
      <w:r>
        <w:drawing>
          <wp:inline distT="0" distB="0" distL="0" distR="0">
            <wp:extent cx="5269230" cy="153289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a:xfrm>
                      <a:off x="0" y="0"/>
                      <a:ext cx="5269230" cy="153289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2.3.2.4.4 SIP设置</w:t>
      </w:r>
    </w:p>
    <w:p>
      <w:pPr>
        <w:spacing w:line="360" w:lineRule="auto"/>
        <w:ind w:firstLine="420" w:firstLineChars="200"/>
      </w:pPr>
      <w:r>
        <w:rPr>
          <w:rFonts w:hint="eastAsia"/>
        </w:rPr>
        <w:t>若项目没有配备服务器，此项设置可忽略，不要勾选下方“启用”。</w:t>
      </w:r>
    </w:p>
    <w:p>
      <w:pPr>
        <w:spacing w:line="360" w:lineRule="auto"/>
        <w:ind w:firstLine="420" w:firstLineChars="200"/>
      </w:pPr>
      <w:r>
        <w:rPr>
          <w:rFonts w:hint="eastAsia"/>
        </w:rPr>
        <w:t>服务器要以固定格式填写：sip:服务器IP，服务器IP即项目实际规划的服务器IP；设备域填写项目实际规划的服务器IP；用户名为平台上添加设备后，自动生成的sip账号；密码为平台上添加设备后，自动生成的sip密码。勾选启用，点击应用生效。</w:t>
      </w:r>
    </w:p>
    <w:p>
      <w:r>
        <w:drawing>
          <wp:inline distT="0" distB="0" distL="0" distR="0">
            <wp:extent cx="5269230" cy="150368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5269230" cy="150368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2.3.2.4.5音量设置</w:t>
      </w:r>
    </w:p>
    <w:p>
      <w:pPr>
        <w:spacing w:line="360" w:lineRule="auto"/>
        <w:ind w:firstLine="420" w:firstLineChars="200"/>
      </w:pPr>
      <w:r>
        <w:rPr>
          <w:rFonts w:hint="eastAsia"/>
        </w:rPr>
        <w:t>设置设备对讲音量，最小为0，最大为5，设置完后点击应用。</w:t>
      </w:r>
    </w:p>
    <w:p>
      <w:r>
        <w:drawing>
          <wp:inline distT="0" distB="0" distL="0" distR="0">
            <wp:extent cx="5274945" cy="161798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5274945" cy="161798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2.3.2.4.6通讯录</w:t>
      </w:r>
    </w:p>
    <w:p>
      <w:pPr>
        <w:spacing w:line="360" w:lineRule="auto"/>
        <w:ind w:firstLine="420" w:firstLineChars="200"/>
      </w:pPr>
      <w:r>
        <w:rPr>
          <w:rFonts w:hint="eastAsia"/>
        </w:rPr>
        <w:t>门口机未开放此功能，无需设置。</w:t>
      </w:r>
    </w:p>
    <w:p>
      <w:r>
        <w:drawing>
          <wp:inline distT="0" distB="0" distL="0" distR="0">
            <wp:extent cx="5269230" cy="160020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5269230" cy="160020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2.3.2.4.7技术调试</w:t>
      </w:r>
    </w:p>
    <w:p>
      <w:pPr>
        <w:spacing w:line="360" w:lineRule="auto"/>
        <w:ind w:firstLine="420" w:firstLineChars="200"/>
      </w:pPr>
      <w:r>
        <w:rPr>
          <w:rFonts w:hint="eastAsia"/>
        </w:rPr>
        <w:t>此页面显示设备的实时界面，（可能由于浏览器缓存或同步时间等问题，导致此页面显示不正确，可清除缓存后刷新网页重试）。下方可选择呼叫类型进行模拟呼叫。咨询呼叫为普通呼叫模式；输液完毕不用于门口机，未开发；卫生间报警模拟卫生间按钮报警。选中对应的模式，点击右侧模拟呼叫，设备端会发出相应的呼叫。</w:t>
      </w:r>
    </w:p>
    <w:p>
      <w:pPr>
        <w:ind w:firstLine="440"/>
      </w:pPr>
    </w:p>
    <w:p>
      <w:r>
        <w:drawing>
          <wp:inline distT="0" distB="0" distL="0" distR="0">
            <wp:extent cx="5280025" cy="2753995"/>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a:xfrm>
                      <a:off x="0" y="0"/>
                      <a:ext cx="5280025" cy="275399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2.3.2.4.8用户退出</w:t>
      </w:r>
    </w:p>
    <w:p>
      <w:pPr>
        <w:spacing w:line="360" w:lineRule="auto"/>
        <w:ind w:firstLine="420" w:firstLineChars="200"/>
      </w:pPr>
      <w:r>
        <w:rPr>
          <w:rFonts w:hint="eastAsia"/>
        </w:rPr>
        <w:t>点击应用按钮退出登录，需要重新输入用户名和密码。</w:t>
      </w:r>
    </w:p>
    <w:p>
      <w:r>
        <w:drawing>
          <wp:inline distT="0" distB="0" distL="0" distR="0">
            <wp:extent cx="5269230" cy="1599565"/>
            <wp:effectExtent l="0" t="0" r="7620" b="635"/>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a:xfrm>
                      <a:off x="0" y="0"/>
                      <a:ext cx="5269230" cy="1599565"/>
                    </a:xfrm>
                    <a:prstGeom prst="rect">
                      <a:avLst/>
                    </a:prstGeom>
                    <a:noFill/>
                    <a:ln>
                      <a:noFill/>
                    </a:ln>
                  </pic:spPr>
                </pic:pic>
              </a:graphicData>
            </a:graphic>
          </wp:inline>
        </w:drawing>
      </w:r>
    </w:p>
    <w:p>
      <w:pPr>
        <w:pStyle w:val="4"/>
        <w:spacing w:before="0" w:after="0" w:line="360" w:lineRule="auto"/>
        <w:rPr>
          <w:rFonts w:ascii="宋体" w:hAnsi="宋体"/>
          <w:sz w:val="28"/>
          <w:szCs w:val="28"/>
        </w:rPr>
      </w:pPr>
      <w:bookmarkStart w:id="57" w:name="_Toc17768"/>
      <w:r>
        <w:rPr>
          <w:rFonts w:hint="eastAsia" w:ascii="宋体" w:hAnsi="宋体"/>
          <w:sz w:val="28"/>
          <w:szCs w:val="28"/>
        </w:rPr>
        <w:t>2</w:t>
      </w:r>
      <w:r>
        <w:rPr>
          <w:rFonts w:ascii="宋体" w:hAnsi="宋体"/>
          <w:sz w:val="28"/>
          <w:szCs w:val="28"/>
        </w:rPr>
        <w:t>.3.3</w:t>
      </w:r>
      <w:r>
        <w:rPr>
          <w:rFonts w:hint="eastAsia" w:ascii="宋体" w:hAnsi="宋体"/>
          <w:sz w:val="28"/>
          <w:szCs w:val="28"/>
        </w:rPr>
        <w:t>床头机</w:t>
      </w:r>
      <w:bookmarkEnd w:id="57"/>
    </w:p>
    <w:p>
      <w:pPr>
        <w:pStyle w:val="5"/>
        <w:spacing w:before="30" w:after="30" w:line="240" w:lineRule="auto"/>
      </w:pPr>
      <w:r>
        <w:rPr>
          <w:rFonts w:hint="eastAsia"/>
        </w:rPr>
        <w:t>2.3.3.1.床头卡</w:t>
      </w:r>
    </w:p>
    <w:p>
      <w:pPr>
        <w:spacing w:line="360" w:lineRule="auto"/>
        <w:ind w:firstLine="420" w:firstLineChars="200"/>
      </w:pPr>
      <w:r>
        <w:rPr>
          <w:rFonts w:hint="eastAsia"/>
        </w:rPr>
        <w:t>主界面（床头卡）主要显示患者信息。</w:t>
      </w:r>
    </w:p>
    <w:p>
      <w:pPr>
        <w:spacing w:line="360" w:lineRule="auto"/>
        <w:ind w:firstLine="420" w:firstLineChars="200"/>
      </w:pPr>
      <w:r>
        <w:rPr>
          <w:rFonts w:hint="eastAsia"/>
        </w:rPr>
        <w:t>顶部左侧显示logo，可通过平台上传图片，设置logo。顶部右侧显示日期和时间，以及SIP注册标识和网络连接标识。两个标识为绿色表示正常，SIP注册标识变为灰色表示设备没有注册到服务器；网络连接标识变为灰色表示设备网线连接出错。</w:t>
      </w:r>
    </w:p>
    <w:p>
      <w:pPr>
        <w:spacing w:line="360" w:lineRule="auto"/>
        <w:ind w:firstLine="420" w:firstLineChars="200"/>
      </w:pPr>
      <w:r>
        <w:rPr>
          <w:rFonts w:hint="eastAsia"/>
        </w:rPr>
        <w:t>主体部分显示床位号，患者姓名、性别、年龄、护理级别、饮食、过敏、防护信息、入院时间、住院号、责任护士、责任医生哪个、护士长等信息。右侧是导航键，包括床头卡、功能、增援和护理。</w:t>
      </w:r>
    </w:p>
    <w:p>
      <w:r>
        <w:drawing>
          <wp:inline distT="0" distB="0" distL="0" distR="0">
            <wp:extent cx="5278755" cy="3103245"/>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a:xfrm>
                      <a:off x="0" y="0"/>
                      <a:ext cx="5278755" cy="3103245"/>
                    </a:xfrm>
                    <a:prstGeom prst="rect">
                      <a:avLst/>
                    </a:prstGeom>
                    <a:noFill/>
                    <a:ln>
                      <a:noFill/>
                    </a:ln>
                  </pic:spPr>
                </pic:pic>
              </a:graphicData>
            </a:graphic>
          </wp:inline>
        </w:drawing>
      </w:r>
    </w:p>
    <w:p>
      <w:pPr>
        <w:spacing w:line="360" w:lineRule="auto"/>
        <w:ind w:firstLine="420" w:firstLineChars="200"/>
      </w:pPr>
      <w:r>
        <w:rPr>
          <w:rFonts w:hint="eastAsia"/>
        </w:rPr>
        <w:t>其中患者信息的饮食、过敏、防范的信息，可能因为信息过多显示不下，可以通过点击内容框，弹出弹窗，显示全部信息，如点击防范内容框如下图。</w:t>
      </w:r>
    </w:p>
    <w:p>
      <w:r>
        <w:drawing>
          <wp:inline distT="0" distB="0" distL="0" distR="0">
            <wp:extent cx="5280660" cy="3075305"/>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a:xfrm>
                      <a:off x="0" y="0"/>
                      <a:ext cx="5280660" cy="3075305"/>
                    </a:xfrm>
                    <a:prstGeom prst="rect">
                      <a:avLst/>
                    </a:prstGeom>
                    <a:noFill/>
                    <a:ln>
                      <a:noFill/>
                    </a:ln>
                  </pic:spPr>
                </pic:pic>
              </a:graphicData>
            </a:graphic>
          </wp:inline>
        </w:drawing>
      </w:r>
    </w:p>
    <w:p>
      <w:pPr>
        <w:pStyle w:val="5"/>
        <w:spacing w:before="30" w:after="30" w:line="240" w:lineRule="auto"/>
      </w:pPr>
      <w:r>
        <w:rPr>
          <w:rFonts w:hint="eastAsia"/>
        </w:rPr>
        <w:t>2.3.3.2.功能</w:t>
      </w:r>
    </w:p>
    <w:p>
      <w:pPr>
        <w:spacing w:line="360" w:lineRule="auto"/>
        <w:ind w:firstLine="420" w:firstLineChars="200"/>
      </w:pPr>
      <w:r>
        <w:rPr>
          <w:rFonts w:hint="eastAsia"/>
        </w:rPr>
        <w:t>功能页面如下图，共包括12个模块；其中检验查询与检查查询合并为一个功能模块一起说明。</w:t>
      </w:r>
    </w:p>
    <w:p>
      <w:r>
        <w:drawing>
          <wp:inline distT="0" distB="0" distL="0" distR="0">
            <wp:extent cx="5276215" cy="3078480"/>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a:xfrm>
                      <a:off x="0" y="0"/>
                      <a:ext cx="5276215" cy="307848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2.3.3.2.1入院须知</w:t>
      </w:r>
    </w:p>
    <w:p>
      <w:pPr>
        <w:spacing w:line="360" w:lineRule="auto"/>
        <w:ind w:firstLine="420" w:firstLineChars="200"/>
      </w:pPr>
      <w:r>
        <w:rPr>
          <w:rFonts w:hint="eastAsia"/>
        </w:rPr>
        <w:t>点击入院须知模块，显示如下图，具体入院须知内容通过平台进行编辑（详见上文）。</w:t>
      </w:r>
    </w:p>
    <w:p>
      <w:r>
        <w:drawing>
          <wp:inline distT="0" distB="0" distL="0" distR="0">
            <wp:extent cx="5277485" cy="306578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a:xfrm>
                      <a:off x="0" y="0"/>
                      <a:ext cx="5277485" cy="306578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2.3.3.2.2医院介绍</w:t>
      </w:r>
    </w:p>
    <w:p>
      <w:pPr>
        <w:spacing w:line="360" w:lineRule="auto"/>
        <w:ind w:firstLine="420" w:firstLineChars="200"/>
      </w:pPr>
      <w:r>
        <w:rPr>
          <w:rFonts w:hint="eastAsia"/>
        </w:rPr>
        <w:t>点击医院介绍模块，显示如下图，具体医院介绍内容通过平台进行编辑（详见上文）。</w:t>
      </w:r>
    </w:p>
    <w:p>
      <w:r>
        <w:drawing>
          <wp:inline distT="0" distB="0" distL="0" distR="0">
            <wp:extent cx="5277485" cy="3086735"/>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a:xfrm>
                      <a:off x="0" y="0"/>
                      <a:ext cx="5277485" cy="308673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2.3.3.2.3科室介绍</w:t>
      </w:r>
    </w:p>
    <w:p>
      <w:pPr>
        <w:spacing w:line="360" w:lineRule="auto"/>
        <w:ind w:firstLine="420" w:firstLineChars="200"/>
      </w:pPr>
      <w:r>
        <w:rPr>
          <w:rFonts w:hint="eastAsia"/>
        </w:rPr>
        <w:t>点击科室介绍模块，显示如下图，具体科室介绍内容通过平台编辑（详见上文）。</w:t>
      </w:r>
    </w:p>
    <w:p>
      <w:r>
        <w:drawing>
          <wp:inline distT="0" distB="0" distL="0" distR="0">
            <wp:extent cx="5263515" cy="3085465"/>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a:xfrm>
                      <a:off x="0" y="0"/>
                      <a:ext cx="5263515" cy="308546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2.3.3.2.4宣教视频</w:t>
      </w:r>
    </w:p>
    <w:p>
      <w:pPr>
        <w:spacing w:line="360" w:lineRule="auto"/>
        <w:ind w:firstLine="420" w:firstLineChars="200"/>
      </w:pPr>
      <w:r>
        <w:rPr>
          <w:rFonts w:hint="eastAsia"/>
        </w:rPr>
        <w:t>点击宣教视频模块，显示如下图。显示平台上添加下发的宣教视频（详见上文），点击可播放。第一个视频显示暂无数据，表示该视频没有设置封面，点击仍然可以播放视频。</w:t>
      </w:r>
    </w:p>
    <w:p>
      <w:r>
        <w:drawing>
          <wp:inline distT="0" distB="0" distL="0" distR="0">
            <wp:extent cx="5263515" cy="3065780"/>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4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a:xfrm>
                      <a:off x="0" y="0"/>
                      <a:ext cx="5263515" cy="3065780"/>
                    </a:xfrm>
                    <a:prstGeom prst="rect">
                      <a:avLst/>
                    </a:prstGeom>
                    <a:noFill/>
                    <a:ln>
                      <a:noFill/>
                    </a:ln>
                  </pic:spPr>
                </pic:pic>
              </a:graphicData>
            </a:graphic>
          </wp:inline>
        </w:drawing>
      </w:r>
    </w:p>
    <w:p>
      <w:pPr>
        <w:spacing w:line="360" w:lineRule="auto"/>
        <w:ind w:firstLine="420" w:firstLineChars="200"/>
      </w:pPr>
      <w:r>
        <w:rPr>
          <w:rFonts w:hint="eastAsia"/>
        </w:rPr>
        <w:t>播放过程中可以点击左上角叉号取消播放。</w:t>
      </w:r>
    </w:p>
    <w:p>
      <w:r>
        <w:drawing>
          <wp:inline distT="0" distB="0" distL="0" distR="0">
            <wp:extent cx="5263515" cy="309372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a:xfrm>
                      <a:off x="0" y="0"/>
                      <a:ext cx="5263515" cy="309372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2.3.3.2.5费用查询</w:t>
      </w:r>
    </w:p>
    <w:p>
      <w:pPr>
        <w:spacing w:line="360" w:lineRule="auto"/>
        <w:ind w:firstLine="420" w:firstLineChars="200"/>
      </w:pPr>
      <w:r>
        <w:rPr>
          <w:rFonts w:hint="eastAsia"/>
        </w:rPr>
        <w:t>此功能使用的前提是，HIS提供了患者的费用相关数据并进行了对接，数据直接显示到床头机设备上。</w:t>
      </w:r>
    </w:p>
    <w:p>
      <w:pPr>
        <w:spacing w:line="360" w:lineRule="auto"/>
        <w:ind w:firstLine="420" w:firstLineChars="200"/>
      </w:pPr>
      <w:r>
        <w:rPr>
          <w:rFonts w:hint="eastAsia"/>
        </w:rPr>
        <w:t>由于本地没有数据，使用温附一项目的此界面做示例，与标准版本有所差别但功能类似。</w:t>
      </w:r>
    </w:p>
    <w:p>
      <w:pPr>
        <w:spacing w:line="360" w:lineRule="auto"/>
        <w:ind w:firstLine="420" w:firstLineChars="200"/>
      </w:pPr>
      <w:r>
        <w:rPr>
          <w:rFonts w:hint="eastAsia"/>
        </w:rPr>
        <w:t>左侧显示入院后的总费用和近几天每天的费用，右侧显示具体每一项的缴费信息</w:t>
      </w:r>
    </w:p>
    <w:p>
      <w:r>
        <w:drawing>
          <wp:inline distT="0" distB="0" distL="0" distR="0">
            <wp:extent cx="5263515" cy="306578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a:xfrm>
                      <a:off x="0" y="0"/>
                      <a:ext cx="5263515" cy="3065780"/>
                    </a:xfrm>
                    <a:prstGeom prst="rect">
                      <a:avLst/>
                    </a:prstGeom>
                    <a:noFill/>
                    <a:ln>
                      <a:noFill/>
                    </a:ln>
                  </pic:spPr>
                </pic:pic>
              </a:graphicData>
            </a:graphic>
          </wp:inline>
        </w:drawing>
      </w:r>
    </w:p>
    <w:p>
      <w:r>
        <w:drawing>
          <wp:inline distT="0" distB="0" distL="0" distR="0">
            <wp:extent cx="5280025" cy="310515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a:xfrm>
                      <a:off x="0" y="0"/>
                      <a:ext cx="5280025" cy="310515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2.3.3.2.6检验查询、检查查询</w:t>
      </w:r>
    </w:p>
    <w:p>
      <w:pPr>
        <w:spacing w:line="360" w:lineRule="auto"/>
        <w:ind w:firstLine="420" w:firstLineChars="200"/>
      </w:pPr>
      <w:r>
        <w:rPr>
          <w:rFonts w:hint="eastAsia"/>
        </w:rPr>
        <w:t>此功能使用的前提是，HIS提供了患者的费用相关数据并进行了对接，数据直接显示到床头机设备上。</w:t>
      </w:r>
    </w:p>
    <w:p>
      <w:pPr>
        <w:spacing w:line="360" w:lineRule="auto"/>
        <w:ind w:firstLine="420" w:firstLineChars="200"/>
      </w:pPr>
      <w:r>
        <w:rPr>
          <w:rFonts w:hint="eastAsia"/>
        </w:rPr>
        <w:t>两个模块页面相同。点击检验查询，直接进入检验信息，点击检查查询，直接进入检查信息。同时在页面内点击左侧按钮也可切换两个页面。检查或检验的具体信息显示在右侧，如下图。</w:t>
      </w:r>
    </w:p>
    <w:p>
      <w:r>
        <w:drawing>
          <wp:inline distT="0" distB="0" distL="0" distR="0">
            <wp:extent cx="5090160" cy="2941955"/>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a:xfrm>
                      <a:off x="0" y="0"/>
                      <a:ext cx="5090160" cy="294195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2.3.3.2.7医嘱查询</w:t>
      </w:r>
    </w:p>
    <w:p>
      <w:pPr>
        <w:spacing w:line="360" w:lineRule="auto"/>
        <w:ind w:firstLine="420" w:firstLineChars="200"/>
      </w:pPr>
      <w:r>
        <w:rPr>
          <w:rFonts w:hint="eastAsia"/>
        </w:rPr>
        <w:t>此功能使用的前提是，HIS提供了患者的费用相关数据并进行了对接，数据直接显示到床头机设备上。</w:t>
      </w:r>
    </w:p>
    <w:p>
      <w:pPr>
        <w:spacing w:line="360" w:lineRule="auto"/>
        <w:ind w:firstLine="420" w:firstLineChars="200"/>
      </w:pPr>
      <w:r>
        <w:rPr>
          <w:rFonts w:hint="eastAsia"/>
        </w:rPr>
        <w:t>可以显示长期遗嘱和临时遗嘱，信息列表如下图，包括遗嘱 状态、时间、内容、执行信息等。（一般遗嘱执行人为护士，目前数据对接后，执行人显示的是开医嘱的医生，此错误后续会进行修复）。</w:t>
      </w:r>
    </w:p>
    <w:p>
      <w:r>
        <w:drawing>
          <wp:inline distT="0" distB="0" distL="0" distR="0">
            <wp:extent cx="5130800" cy="3007995"/>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a:xfrm>
                      <a:off x="0" y="0"/>
                      <a:ext cx="5130800" cy="300799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2.3.3.2.8吸氧倒计时</w:t>
      </w:r>
    </w:p>
    <w:p>
      <w:pPr>
        <w:spacing w:line="360" w:lineRule="auto"/>
        <w:ind w:firstLine="420" w:firstLineChars="200"/>
      </w:pPr>
      <w:r>
        <w:rPr>
          <w:rFonts w:hint="eastAsia"/>
        </w:rPr>
        <w:t>点击吸氧倒计时模块，界面如下。可以滑动屏幕设置倒计时时间，设置完成后点击开始计时。未开始计时之前取消按钮与左上角返回按钮功能相同。</w:t>
      </w:r>
    </w:p>
    <w:p>
      <w:r>
        <w:drawing>
          <wp:inline distT="0" distB="0" distL="0" distR="0">
            <wp:extent cx="5022850" cy="2954655"/>
            <wp:effectExtent l="0" t="0" r="0"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a:xfrm>
                      <a:off x="0" y="0"/>
                      <a:ext cx="5022850" cy="2954655"/>
                    </a:xfrm>
                    <a:prstGeom prst="rect">
                      <a:avLst/>
                    </a:prstGeom>
                    <a:noFill/>
                    <a:ln>
                      <a:noFill/>
                    </a:ln>
                  </pic:spPr>
                </pic:pic>
              </a:graphicData>
            </a:graphic>
          </wp:inline>
        </w:drawing>
      </w:r>
    </w:p>
    <w:p>
      <w:pPr>
        <w:spacing w:line="360" w:lineRule="auto"/>
        <w:ind w:firstLine="420" w:firstLineChars="200"/>
      </w:pPr>
      <w:r>
        <w:rPr>
          <w:rFonts w:hint="eastAsia"/>
        </w:rPr>
        <w:t>开始计时后界面如下。可以点击暂停按钮（点击后变成开始按钮），计时停止，此时可以点击左上角返回按钮退出该页面，重新进入后保持退出前的状态，可点击开始继续计时。在倒计时进行的状态下，也可通过点击左上角返回按钮退出该页面。退出该页面后，设备页面会刷新，后续会修复。</w:t>
      </w:r>
    </w:p>
    <w:p>
      <w:r>
        <w:drawing>
          <wp:inline distT="0" distB="0" distL="0" distR="0">
            <wp:extent cx="5108575" cy="2990850"/>
            <wp:effectExtent l="0" t="0" r="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9"/>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a:xfrm>
                      <a:off x="0" y="0"/>
                      <a:ext cx="5108575" cy="2990850"/>
                    </a:xfrm>
                    <a:prstGeom prst="rect">
                      <a:avLst/>
                    </a:prstGeom>
                    <a:noFill/>
                    <a:ln>
                      <a:noFill/>
                    </a:ln>
                  </pic:spPr>
                </pic:pic>
              </a:graphicData>
            </a:graphic>
          </wp:inline>
        </w:drawing>
      </w:r>
    </w:p>
    <w:p>
      <w:pPr>
        <w:spacing w:line="360" w:lineRule="auto"/>
        <w:ind w:firstLine="420" w:firstLineChars="200"/>
      </w:pPr>
      <w:r>
        <w:rPr>
          <w:rFonts w:hint="eastAsia"/>
        </w:rPr>
        <w:t>退出该页面后（不能使用上述页面的取消按钮退出，否则右上角标识将不会消失，后续进行修复），屏幕右上角会显示一个计时标识。在暂停状态下退出，右上角时间暂停；在计时状态下退出，右上角时间会持续倒计时。</w:t>
      </w:r>
    </w:p>
    <w:p>
      <w:r>
        <w:drawing>
          <wp:inline distT="0" distB="0" distL="0" distR="0">
            <wp:extent cx="5263515" cy="3065780"/>
            <wp:effectExtent l="0" t="0" r="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a:xfrm>
                      <a:off x="0" y="0"/>
                      <a:ext cx="5263515" cy="3065780"/>
                    </a:xfrm>
                    <a:prstGeom prst="rect">
                      <a:avLst/>
                    </a:prstGeom>
                    <a:noFill/>
                    <a:ln>
                      <a:noFill/>
                    </a:ln>
                  </pic:spPr>
                </pic:pic>
              </a:graphicData>
            </a:graphic>
          </wp:inline>
        </w:drawing>
      </w:r>
    </w:p>
    <w:p>
      <w:pPr>
        <w:spacing w:line="360" w:lineRule="auto"/>
        <w:ind w:firstLine="420" w:firstLineChars="200"/>
      </w:pPr>
      <w:r>
        <w:rPr>
          <w:rFonts w:hint="eastAsia"/>
        </w:rPr>
        <w:t>倒计时结束后，床头机自动进行定时报警（与呼叫功能相同，提示不同）。</w:t>
      </w:r>
    </w:p>
    <w:p>
      <w:r>
        <w:drawing>
          <wp:inline distT="0" distB="0" distL="0" distR="0">
            <wp:extent cx="5280660" cy="3085465"/>
            <wp:effectExtent l="0" t="0" r="0"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a:xfrm>
                      <a:off x="0" y="0"/>
                      <a:ext cx="5280660" cy="308546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2.3.3.2.9主动息屏</w:t>
      </w:r>
    </w:p>
    <w:p>
      <w:pPr>
        <w:spacing w:line="360" w:lineRule="auto"/>
        <w:ind w:firstLine="420" w:firstLineChars="200"/>
      </w:pPr>
      <w:r>
        <w:rPr>
          <w:rFonts w:hint="eastAsia"/>
        </w:rPr>
        <w:t>点击主动息屏模块，设备屏幕熄灭。再次点击屏幕亮屏。</w:t>
      </w:r>
    </w:p>
    <w:p>
      <w:pPr>
        <w:pStyle w:val="6"/>
        <w:spacing w:before="100" w:after="100" w:line="240" w:lineRule="auto"/>
        <w:rPr>
          <w:rFonts w:ascii="宋体" w:hAnsi="宋体"/>
          <w:bCs/>
          <w:kern w:val="2"/>
          <w:sz w:val="24"/>
          <w:szCs w:val="24"/>
        </w:rPr>
      </w:pPr>
      <w:r>
        <w:rPr>
          <w:rFonts w:hint="eastAsia" w:ascii="宋体" w:hAnsi="宋体"/>
          <w:bCs/>
          <w:kern w:val="2"/>
          <w:sz w:val="24"/>
          <w:szCs w:val="24"/>
        </w:rPr>
        <w:t>2.3.3.2.10消息通知</w:t>
      </w:r>
    </w:p>
    <w:p>
      <w:pPr>
        <w:spacing w:line="360" w:lineRule="auto"/>
        <w:ind w:firstLine="420" w:firstLineChars="200"/>
      </w:pPr>
      <w:r>
        <w:rPr>
          <w:rFonts w:hint="eastAsia"/>
        </w:rPr>
        <w:t>点击消息通知模块，显示界面如下。通知内容通过平台设置（详见上文）。左侧显示通知的标题，点击标题，右侧显示对应的通知内容。</w:t>
      </w:r>
    </w:p>
    <w:p>
      <w:r>
        <w:drawing>
          <wp:inline distT="0" distB="0" distL="0" distR="0">
            <wp:extent cx="5280660" cy="3095625"/>
            <wp:effectExtent l="0" t="0" r="0"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5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a:xfrm>
                      <a:off x="0" y="0"/>
                      <a:ext cx="5280660" cy="309562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2.3.3.2.11系统设置</w:t>
      </w:r>
    </w:p>
    <w:p>
      <w:pPr>
        <w:spacing w:line="360" w:lineRule="auto"/>
        <w:ind w:firstLine="420" w:firstLineChars="200"/>
      </w:pPr>
      <w:r>
        <w:rPr>
          <w:rFonts w:hint="eastAsia"/>
        </w:rPr>
        <w:t>点击系统设置模块，弹出输入密码界面，正确输入密码：802317，点击确定，进入系统设置界面。</w:t>
      </w:r>
    </w:p>
    <w:p>
      <w:r>
        <w:drawing>
          <wp:inline distT="0" distB="0" distL="0" distR="0">
            <wp:extent cx="5263515" cy="3096895"/>
            <wp:effectExtent l="0" t="0" r="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53"/>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a:xfrm>
                      <a:off x="0" y="0"/>
                      <a:ext cx="5263515" cy="3096895"/>
                    </a:xfrm>
                    <a:prstGeom prst="rect">
                      <a:avLst/>
                    </a:prstGeom>
                    <a:noFill/>
                    <a:ln>
                      <a:noFill/>
                    </a:ln>
                  </pic:spPr>
                </pic:pic>
              </a:graphicData>
            </a:graphic>
          </wp:inline>
        </w:drawing>
      </w:r>
    </w:p>
    <w:p>
      <w:pPr>
        <w:spacing w:line="360" w:lineRule="auto"/>
        <w:ind w:firstLine="420" w:firstLineChars="200"/>
      </w:pPr>
      <w:r>
        <w:rPr>
          <w:rFonts w:hint="eastAsia"/>
        </w:rPr>
        <w:t>包括屏幕配置、声音配置、网络/服务器、对讲配置和设备配置5部分。</w:t>
      </w:r>
    </w:p>
    <w:p>
      <w:r>
        <w:drawing>
          <wp:inline distT="0" distB="0" distL="0" distR="0">
            <wp:extent cx="5349240" cy="3136265"/>
            <wp:effectExtent l="0" t="0" r="0" b="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54"/>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5349240" cy="3136265"/>
                    </a:xfrm>
                    <a:prstGeom prst="rect">
                      <a:avLst/>
                    </a:prstGeom>
                    <a:noFill/>
                    <a:ln>
                      <a:noFill/>
                    </a:ln>
                  </pic:spPr>
                </pic:pic>
              </a:graphicData>
            </a:graphic>
          </wp:inline>
        </w:drawing>
      </w:r>
    </w:p>
    <w:p>
      <w:pPr>
        <w:spacing w:line="360" w:lineRule="auto"/>
      </w:pPr>
      <w:r>
        <w:rPr>
          <w:rFonts w:hint="eastAsia"/>
        </w:rPr>
        <w:t>屏幕配置</w:t>
      </w:r>
    </w:p>
    <w:p>
      <w:pPr>
        <w:spacing w:line="360" w:lineRule="auto"/>
        <w:ind w:firstLine="420" w:firstLineChars="200"/>
      </w:pPr>
      <w:r>
        <w:rPr>
          <w:rFonts w:hint="eastAsia"/>
        </w:rPr>
        <w:t>拖动或点击亮度调节，可以调节屏幕显示亮度。</w:t>
      </w:r>
    </w:p>
    <w:p>
      <w:pPr>
        <w:spacing w:line="360" w:lineRule="auto"/>
        <w:ind w:firstLine="420" w:firstLineChars="200"/>
      </w:pPr>
      <w:r>
        <w:rPr>
          <w:rFonts w:hint="eastAsia"/>
        </w:rPr>
        <w:t>亮屏时间段（默认打开，一直不息屏的话会减少设备使用寿命），此功能打开后可以设置亮屏时间段，在此时间段外，设备会自动息屏。</w:t>
      </w:r>
    </w:p>
    <w:p>
      <w:pPr>
        <w:spacing w:line="360" w:lineRule="auto"/>
        <w:ind w:firstLine="420" w:firstLineChars="200"/>
      </w:pPr>
      <w:r>
        <w:rPr>
          <w:rFonts w:hint="eastAsia"/>
        </w:rPr>
        <w:t>屏保时间间隔，单位为分钟，每间隔指定时间，出现屏保界面（如下图），3秒后消失；所有设置点击保存后生效。</w:t>
      </w:r>
    </w:p>
    <w:p>
      <w:r>
        <w:drawing>
          <wp:inline distT="0" distB="0" distL="0" distR="0">
            <wp:extent cx="5053965" cy="2963545"/>
            <wp:effectExtent l="0" t="0" r="0"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5053965" cy="2963545"/>
                    </a:xfrm>
                    <a:prstGeom prst="rect">
                      <a:avLst/>
                    </a:prstGeom>
                    <a:noFill/>
                    <a:ln>
                      <a:noFill/>
                    </a:ln>
                  </pic:spPr>
                </pic:pic>
              </a:graphicData>
            </a:graphic>
          </wp:inline>
        </w:drawing>
      </w:r>
    </w:p>
    <w:p>
      <w:r>
        <w:drawing>
          <wp:inline distT="0" distB="0" distL="0" distR="0">
            <wp:extent cx="5263515" cy="3095625"/>
            <wp:effectExtent l="0" t="0" r="0"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5263515" cy="3095625"/>
                    </a:xfrm>
                    <a:prstGeom prst="rect">
                      <a:avLst/>
                    </a:prstGeom>
                    <a:noFill/>
                    <a:ln>
                      <a:noFill/>
                    </a:ln>
                  </pic:spPr>
                </pic:pic>
              </a:graphicData>
            </a:graphic>
          </wp:inline>
        </w:drawing>
      </w:r>
    </w:p>
    <w:p>
      <w:pPr>
        <w:spacing w:line="360" w:lineRule="auto"/>
        <w:ind w:firstLine="420" w:firstLineChars="200"/>
      </w:pPr>
      <w:r>
        <w:rPr>
          <w:rFonts w:hint="eastAsia"/>
        </w:rPr>
        <w:t>屏幕旋转：床头机模板只有一种横屏模板，可以设置方向横屏模式。默认横屏即可。</w:t>
      </w:r>
    </w:p>
    <w:p>
      <w:r>
        <w:drawing>
          <wp:inline distT="0" distB="0" distL="0" distR="0">
            <wp:extent cx="5268595" cy="309562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a:xfrm>
                      <a:off x="0" y="0"/>
                      <a:ext cx="5268595" cy="3095625"/>
                    </a:xfrm>
                    <a:prstGeom prst="rect">
                      <a:avLst/>
                    </a:prstGeom>
                    <a:noFill/>
                    <a:ln>
                      <a:noFill/>
                    </a:ln>
                  </pic:spPr>
                </pic:pic>
              </a:graphicData>
            </a:graphic>
          </wp:inline>
        </w:drawing>
      </w:r>
    </w:p>
    <w:p>
      <w:pPr>
        <w:spacing w:line="360" w:lineRule="auto"/>
      </w:pPr>
      <w:r>
        <w:rPr>
          <w:rFonts w:hint="eastAsia"/>
        </w:rPr>
        <w:t>声音配置</w:t>
      </w:r>
    </w:p>
    <w:p>
      <w:pPr>
        <w:spacing w:line="360" w:lineRule="auto"/>
        <w:ind w:firstLine="420" w:firstLineChars="200"/>
      </w:pPr>
      <w:r>
        <w:rPr>
          <w:rFonts w:hint="eastAsia"/>
        </w:rPr>
        <w:t>可以设置通话音量、提示音量、白天媒体音量和夜晚媒体音量，同时可以设置夜晚时间段，在此时间段内，设备的媒体音量会以夜晚媒体音量为准。设置完成后需点击保存。</w:t>
      </w:r>
    </w:p>
    <w:p>
      <w:r>
        <w:drawing>
          <wp:inline distT="0" distB="0" distL="0" distR="0">
            <wp:extent cx="5269865" cy="3074670"/>
            <wp:effectExtent l="0" t="0" r="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5269865" cy="3074670"/>
                    </a:xfrm>
                    <a:prstGeom prst="rect">
                      <a:avLst/>
                    </a:prstGeom>
                    <a:noFill/>
                    <a:ln>
                      <a:noFill/>
                    </a:ln>
                  </pic:spPr>
                </pic:pic>
              </a:graphicData>
            </a:graphic>
          </wp:inline>
        </w:drawing>
      </w:r>
    </w:p>
    <w:p>
      <w:pPr>
        <w:spacing w:line="360" w:lineRule="auto"/>
      </w:pPr>
      <w:r>
        <w:rPr>
          <w:rFonts w:hint="eastAsia"/>
        </w:rPr>
        <w:t>网络/服务器</w:t>
      </w:r>
    </w:p>
    <w:p>
      <w:pPr>
        <w:spacing w:line="360" w:lineRule="auto"/>
        <w:ind w:firstLine="420" w:firstLineChars="200"/>
      </w:pPr>
      <w:r>
        <w:rPr>
          <w:rFonts w:hint="eastAsia"/>
        </w:rPr>
        <w:t>服务器配置（无服务器无需设置）</w:t>
      </w:r>
    </w:p>
    <w:p>
      <w:pPr>
        <w:spacing w:line="360" w:lineRule="auto"/>
        <w:ind w:firstLine="420" w:firstLineChars="200"/>
      </w:pPr>
      <w:r>
        <w:rPr>
          <w:rFonts w:hint="eastAsia"/>
        </w:rPr>
        <w:t>此页面与手动初始化时填写的内容相同，若服务器无变动，此处不要改动；若服务器有变动，服务器地址需要改为实际的服务器地址，绑定码改为新服务器上该设备对应的绑定码。</w:t>
      </w:r>
    </w:p>
    <w:p>
      <w:r>
        <w:drawing>
          <wp:inline distT="0" distB="0" distL="0" distR="0">
            <wp:extent cx="5269865" cy="3085465"/>
            <wp:effectExtent l="0" t="0" r="0" b="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5269865" cy="3085465"/>
                    </a:xfrm>
                    <a:prstGeom prst="rect">
                      <a:avLst/>
                    </a:prstGeom>
                    <a:noFill/>
                    <a:ln>
                      <a:noFill/>
                    </a:ln>
                  </pic:spPr>
                </pic:pic>
              </a:graphicData>
            </a:graphic>
          </wp:inline>
        </w:drawing>
      </w:r>
    </w:p>
    <w:p>
      <w:pPr>
        <w:spacing w:line="360" w:lineRule="auto"/>
      </w:pPr>
      <w:r>
        <w:rPr>
          <w:rFonts w:hint="eastAsia"/>
        </w:rPr>
        <w:t>网络设置</w:t>
      </w:r>
    </w:p>
    <w:p>
      <w:pPr>
        <w:spacing w:line="360" w:lineRule="auto"/>
        <w:ind w:firstLine="420" w:firstLineChars="200"/>
      </w:pPr>
      <w:r>
        <w:rPr>
          <w:rFonts w:hint="eastAsia"/>
        </w:rPr>
        <w:t>此处与手动初始化时填写的内容也相同，可设置设备的IP地址及相关信息。</w:t>
      </w:r>
    </w:p>
    <w:p>
      <w:r>
        <w:drawing>
          <wp:inline distT="0" distB="0" distL="0" distR="0">
            <wp:extent cx="5269865" cy="3096895"/>
            <wp:effectExtent l="0" t="0" r="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5269865" cy="3096895"/>
                    </a:xfrm>
                    <a:prstGeom prst="rect">
                      <a:avLst/>
                    </a:prstGeom>
                    <a:noFill/>
                    <a:ln>
                      <a:noFill/>
                    </a:ln>
                  </pic:spPr>
                </pic:pic>
              </a:graphicData>
            </a:graphic>
          </wp:inline>
        </w:drawing>
      </w:r>
    </w:p>
    <w:p>
      <w:pPr>
        <w:spacing w:line="360" w:lineRule="auto"/>
      </w:pPr>
      <w:r>
        <w:rPr>
          <w:rFonts w:hint="eastAsia"/>
        </w:rPr>
        <w:t>VOIP设置（无服务器无需设置）</w:t>
      </w:r>
    </w:p>
    <w:p>
      <w:pPr>
        <w:spacing w:line="360" w:lineRule="auto"/>
        <w:ind w:firstLine="420" w:firstLineChars="200"/>
      </w:pPr>
      <w:r>
        <w:rPr>
          <w:rFonts w:hint="eastAsia"/>
        </w:rPr>
        <w:t>前两项设置与平台上对应正确时，此项中数据会自动获取到，无需手动填写。</w:t>
      </w:r>
    </w:p>
    <w:p>
      <w:pPr>
        <w:spacing w:line="360" w:lineRule="auto"/>
        <w:ind w:firstLine="420" w:firstLineChars="200"/>
      </w:pPr>
      <w:r>
        <w:rPr>
          <w:rFonts w:hint="eastAsia"/>
        </w:rPr>
        <w:t>代理服务器格式为：sip:服务器IP</w:t>
      </w:r>
    </w:p>
    <w:p>
      <w:pPr>
        <w:spacing w:line="360" w:lineRule="auto"/>
        <w:ind w:firstLine="420" w:firstLineChars="200"/>
      </w:pPr>
      <w:r>
        <w:rPr>
          <w:rFonts w:hint="eastAsia"/>
        </w:rPr>
        <w:t>设备域为服务器IP</w:t>
      </w:r>
    </w:p>
    <w:p>
      <w:pPr>
        <w:spacing w:line="360" w:lineRule="auto"/>
        <w:ind w:firstLine="420" w:firstLineChars="200"/>
      </w:pPr>
      <w:r>
        <w:rPr>
          <w:rFonts w:hint="eastAsia"/>
        </w:rPr>
        <w:t>用户账号为平台上添加此设备时自动生成的sip账号</w:t>
      </w:r>
    </w:p>
    <w:p>
      <w:pPr>
        <w:spacing w:line="360" w:lineRule="auto"/>
        <w:ind w:firstLine="420" w:firstLineChars="200"/>
      </w:pPr>
      <w:r>
        <w:rPr>
          <w:rFonts w:hint="eastAsia"/>
        </w:rPr>
        <w:t>密码为平台上添加此设备时自动生成的sip密码</w:t>
      </w:r>
    </w:p>
    <w:p>
      <w:pPr>
        <w:spacing w:line="360" w:lineRule="auto"/>
        <w:ind w:firstLine="420" w:firstLineChars="200"/>
      </w:pPr>
      <w:r>
        <w:rPr>
          <w:rFonts w:hint="eastAsia"/>
        </w:rPr>
        <w:t>开启按钮需开启</w:t>
      </w:r>
    </w:p>
    <w:p>
      <w:pPr>
        <w:spacing w:line="360" w:lineRule="auto"/>
        <w:ind w:firstLine="420" w:firstLineChars="200"/>
      </w:pPr>
      <w:r>
        <w:rPr>
          <w:rFonts w:hint="eastAsia"/>
        </w:rPr>
        <w:t>设置完成后需点击保存</w:t>
      </w:r>
    </w:p>
    <w:p>
      <w:r>
        <w:drawing>
          <wp:inline distT="0" distB="0" distL="0" distR="0">
            <wp:extent cx="5280660" cy="3085465"/>
            <wp:effectExtent l="0" t="0" r="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5280660" cy="3085465"/>
                    </a:xfrm>
                    <a:prstGeom prst="rect">
                      <a:avLst/>
                    </a:prstGeom>
                    <a:noFill/>
                    <a:ln>
                      <a:noFill/>
                    </a:ln>
                  </pic:spPr>
                </pic:pic>
              </a:graphicData>
            </a:graphic>
          </wp:inline>
        </w:drawing>
      </w:r>
    </w:p>
    <w:p>
      <w:pPr>
        <w:spacing w:line="360" w:lineRule="auto"/>
      </w:pPr>
      <w:r>
        <w:rPr>
          <w:rFonts w:hint="eastAsia"/>
        </w:rPr>
        <w:t>对讲配置</w:t>
      </w:r>
    </w:p>
    <w:p>
      <w:pPr>
        <w:spacing w:line="360" w:lineRule="auto"/>
        <w:ind w:firstLine="420" w:firstLineChars="200"/>
      </w:pPr>
      <w:r>
        <w:rPr>
          <w:rFonts w:hint="eastAsia"/>
        </w:rPr>
        <w:t>（1）呼叫组配置</w:t>
      </w:r>
    </w:p>
    <w:p>
      <w:pPr>
        <w:spacing w:line="360" w:lineRule="auto"/>
        <w:ind w:firstLine="420" w:firstLineChars="200"/>
      </w:pPr>
      <w:r>
        <w:rPr>
          <w:rFonts w:hint="eastAsia"/>
        </w:rPr>
        <w:t>此处获取平台的群组设置，一般不需要手动配置。</w:t>
      </w:r>
    </w:p>
    <w:p>
      <w:pPr>
        <w:spacing w:line="360" w:lineRule="auto"/>
        <w:ind w:firstLine="420" w:firstLineChars="200"/>
      </w:pPr>
      <w:r>
        <w:rPr>
          <w:rFonts w:hint="eastAsia"/>
        </w:rPr>
        <w:t>显示该设备所属的群组，开启后，该群组中被添加的设备，会接收到改设备的呼叫、进入护理、增援等信息，也可以被管理机呼叫。一个床头机设备只能属于一个群组。</w:t>
      </w:r>
    </w:p>
    <w:p>
      <w:pPr>
        <w:spacing w:line="360" w:lineRule="auto"/>
        <w:ind w:firstLine="420" w:firstLineChars="200"/>
      </w:pPr>
      <w:r>
        <w:rPr>
          <w:rFonts w:hint="eastAsia"/>
        </w:rPr>
        <w:t>设置完后点击保存生效。</w:t>
      </w:r>
    </w:p>
    <w:p>
      <w:r>
        <w:drawing>
          <wp:inline distT="0" distB="0" distL="0" distR="0">
            <wp:extent cx="5122545" cy="3020695"/>
            <wp:effectExtent l="0" t="0" r="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5122545" cy="3020695"/>
                    </a:xfrm>
                    <a:prstGeom prst="rect">
                      <a:avLst/>
                    </a:prstGeom>
                    <a:noFill/>
                    <a:ln>
                      <a:noFill/>
                    </a:ln>
                  </pic:spPr>
                </pic:pic>
              </a:graphicData>
            </a:graphic>
          </wp:inline>
        </w:drawing>
      </w:r>
    </w:p>
    <w:p>
      <w:pPr>
        <w:spacing w:line="360" w:lineRule="auto"/>
        <w:ind w:firstLine="420" w:firstLineChars="200"/>
      </w:pPr>
      <w:r>
        <w:rPr>
          <w:rFonts w:hint="eastAsia"/>
        </w:rPr>
        <w:t>（2）联动配置</w:t>
      </w:r>
    </w:p>
    <w:p>
      <w:pPr>
        <w:spacing w:line="360" w:lineRule="auto"/>
        <w:ind w:firstLine="420" w:firstLineChars="200"/>
      </w:pPr>
      <w:r>
        <w:rPr>
          <w:rFonts w:hint="eastAsia"/>
        </w:rPr>
        <w:t>此处获取平台的群组设置，一般不需要手动配置。</w:t>
      </w:r>
    </w:p>
    <w:p>
      <w:pPr>
        <w:spacing w:line="360" w:lineRule="auto"/>
        <w:ind w:firstLine="420" w:firstLineChars="200"/>
      </w:pPr>
      <w:r>
        <w:rPr>
          <w:rFonts w:hint="eastAsia"/>
        </w:rPr>
        <w:t>此处会显示与该设备在同一个群组的管理机信息，使管理机可以接收到该设备的呼叫、进入护理等。平台上若有多个管理机与该设备在同一个群组，此处会对应显示多个管理机信息。关闭开启按钮后，对应的管理机将不会接收到该设备的呼叫、进入护理等</w:t>
      </w:r>
    </w:p>
    <w:p>
      <w:r>
        <w:drawing>
          <wp:inline distT="0" distB="0" distL="0" distR="0">
            <wp:extent cx="5191760" cy="3037205"/>
            <wp:effectExtent l="0" t="0" r="0" b="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5191760" cy="3037205"/>
                    </a:xfrm>
                    <a:prstGeom prst="rect">
                      <a:avLst/>
                    </a:prstGeom>
                    <a:noFill/>
                    <a:ln>
                      <a:noFill/>
                    </a:ln>
                  </pic:spPr>
                </pic:pic>
              </a:graphicData>
            </a:graphic>
          </wp:inline>
        </w:drawing>
      </w:r>
    </w:p>
    <w:p>
      <w:pPr>
        <w:spacing w:line="360" w:lineRule="auto"/>
        <w:ind w:firstLine="420" w:firstLineChars="200"/>
      </w:pPr>
      <w:r>
        <w:rPr>
          <w:rFonts w:hint="eastAsia"/>
        </w:rPr>
        <w:t>（3）视频配置</w:t>
      </w:r>
    </w:p>
    <w:p>
      <w:pPr>
        <w:spacing w:line="360" w:lineRule="auto"/>
        <w:ind w:firstLine="420" w:firstLineChars="200"/>
      </w:pPr>
      <w:r>
        <w:rPr>
          <w:rFonts w:hint="eastAsia"/>
        </w:rPr>
        <w:t>此功能使用的前提是设备上带有摄像头。</w:t>
      </w:r>
    </w:p>
    <w:p>
      <w:pPr>
        <w:spacing w:line="360" w:lineRule="auto"/>
        <w:ind w:firstLine="420" w:firstLineChars="200"/>
      </w:pPr>
      <w:r>
        <w:rPr>
          <w:rFonts w:hint="eastAsia"/>
        </w:rPr>
        <w:t>开启视频使能和视频通话按钮（只有视频使能按钮打开后才能打开视频通话按钮），视频负载默认102不可修改，点击保存。当该设备呼叫时，管理机接听后，管理机上会显示该设备的视频，该床头机上也会显示管理机的视频，即双向视频通话；但管理机下呼该床头机，目前只能在管理机看到床头机的视频，床头机不能看到管理机的视频。关闭后，床头机与管理机只能对讲，无法进行视频对讲。</w:t>
      </w:r>
    </w:p>
    <w:p>
      <w:r>
        <w:drawing>
          <wp:inline distT="0" distB="0" distL="0" distR="0">
            <wp:extent cx="5269865" cy="3103245"/>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a:xfrm>
                      <a:off x="0" y="0"/>
                      <a:ext cx="5269865" cy="3103245"/>
                    </a:xfrm>
                    <a:prstGeom prst="rect">
                      <a:avLst/>
                    </a:prstGeom>
                    <a:noFill/>
                    <a:ln>
                      <a:noFill/>
                    </a:ln>
                  </pic:spPr>
                </pic:pic>
              </a:graphicData>
            </a:graphic>
          </wp:inline>
        </w:drawing>
      </w:r>
    </w:p>
    <w:p>
      <w:pPr>
        <w:spacing w:line="360" w:lineRule="auto"/>
        <w:ind w:firstLine="420" w:firstLineChars="200"/>
      </w:pPr>
      <w:r>
        <w:rPr>
          <w:rFonts w:hint="eastAsia"/>
        </w:rPr>
        <w:t>床头机上看到的管理机摄像头拍到的视野。</w:t>
      </w:r>
    </w:p>
    <w:p>
      <w:r>
        <w:drawing>
          <wp:inline distT="0" distB="0" distL="0" distR="0">
            <wp:extent cx="5269865" cy="3103245"/>
            <wp:effectExtent l="0" t="0" r="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a:xfrm>
                      <a:off x="0" y="0"/>
                      <a:ext cx="5269865" cy="3103245"/>
                    </a:xfrm>
                    <a:prstGeom prst="rect">
                      <a:avLst/>
                    </a:prstGeom>
                    <a:noFill/>
                    <a:ln>
                      <a:noFill/>
                    </a:ln>
                  </pic:spPr>
                </pic:pic>
              </a:graphicData>
            </a:graphic>
          </wp:inline>
        </w:drawing>
      </w:r>
    </w:p>
    <w:p>
      <w:pPr>
        <w:spacing w:line="360" w:lineRule="auto"/>
      </w:pPr>
      <w:r>
        <w:rPr>
          <w:rFonts w:hint="eastAsia"/>
        </w:rPr>
        <w:t>设备配置</w:t>
      </w:r>
    </w:p>
    <w:p>
      <w:pPr>
        <w:spacing w:line="360" w:lineRule="auto"/>
        <w:ind w:firstLine="420" w:firstLineChars="200"/>
      </w:pPr>
      <w:r>
        <w:rPr>
          <w:rFonts w:hint="eastAsia"/>
        </w:rPr>
        <w:t>（1）设备配置</w:t>
      </w:r>
    </w:p>
    <w:p>
      <w:pPr>
        <w:spacing w:line="360" w:lineRule="auto"/>
        <w:ind w:firstLine="420" w:firstLineChars="200"/>
      </w:pPr>
      <w:r>
        <w:rPr>
          <w:rFonts w:hint="eastAsia"/>
        </w:rPr>
        <w:t>携带门灯按钮默认关闭，若门灯接到了此设备，打开后门灯颜色会跟据该设备的状态（呼叫、进入护理等），显示不同颜色。点击开始使用生效</w:t>
      </w:r>
    </w:p>
    <w:p>
      <w:r>
        <w:drawing>
          <wp:inline distT="0" distB="0" distL="0" distR="0">
            <wp:extent cx="5139690" cy="3029585"/>
            <wp:effectExtent l="0" t="0" r="0" b="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6"/>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a:xfrm>
                      <a:off x="0" y="0"/>
                      <a:ext cx="5139690" cy="3029585"/>
                    </a:xfrm>
                    <a:prstGeom prst="rect">
                      <a:avLst/>
                    </a:prstGeom>
                    <a:noFill/>
                    <a:ln>
                      <a:noFill/>
                    </a:ln>
                  </pic:spPr>
                </pic:pic>
              </a:graphicData>
            </a:graphic>
          </wp:inline>
        </w:drawing>
      </w:r>
    </w:p>
    <w:p>
      <w:pPr>
        <w:spacing w:line="360" w:lineRule="auto"/>
        <w:ind w:firstLine="420" w:firstLineChars="200"/>
      </w:pPr>
      <w:r>
        <w:rPr>
          <w:rFonts w:hint="eastAsia"/>
        </w:rPr>
        <w:t>（2）防区配置</w:t>
      </w:r>
    </w:p>
    <w:p>
      <w:pPr>
        <w:spacing w:line="360" w:lineRule="auto"/>
        <w:ind w:firstLine="420" w:firstLineChars="200"/>
      </w:pPr>
      <w:r>
        <w:rPr>
          <w:rFonts w:hint="eastAsia"/>
        </w:rPr>
        <w:t>此处显示设备背面的8路防区接口，可连接卫生间报警按钮。8个引脚中，1、3、5、7与GND短接后会提示该房间卫生间报警，2、4、6、8与GND短接后可以取消对应的1、3、5、7的卫生间报警。可根据此原理与卫生间报警按钮对应接线。</w:t>
      </w:r>
    </w:p>
    <w:p>
      <w:pPr>
        <w:spacing w:line="360" w:lineRule="auto"/>
        <w:ind w:firstLine="420" w:firstLineChars="200"/>
      </w:pPr>
      <w:r>
        <w:rPr>
          <w:rFonts w:hint="eastAsia"/>
        </w:rPr>
        <w:t>点击卫生间报警，会有弹窗，可选择报警类型，目前只有卫生间报警一种类型。</w:t>
      </w:r>
    </w:p>
    <w:p>
      <w:pPr>
        <w:spacing w:line="360" w:lineRule="auto"/>
        <w:ind w:firstLine="420" w:firstLineChars="200"/>
      </w:pPr>
      <w:r>
        <w:rPr>
          <w:rFonts w:hint="eastAsia"/>
        </w:rPr>
        <w:t>点击接口，有3C、NO和NC三种，默认NO即可，其他两种功能暂未开放。</w:t>
      </w:r>
    </w:p>
    <w:p>
      <w:pPr>
        <w:ind w:firstLine="440"/>
      </w:pPr>
      <w:r>
        <w:rPr>
          <w:rFonts w:hint="eastAsia"/>
        </w:rPr>
        <w:t>延时功能暂未开放，默认为</w:t>
      </w:r>
      <w:r>
        <w:t>0</w:t>
      </w:r>
      <w:r>
        <w:rPr>
          <w:rFonts w:hint="eastAsia"/>
        </w:rPr>
        <w:t>即可。</w:t>
      </w:r>
    </w:p>
    <w:p>
      <w:r>
        <w:drawing>
          <wp:inline distT="0" distB="0" distL="0" distR="0">
            <wp:extent cx="4908550" cy="2882265"/>
            <wp:effectExtent l="0" t="0" r="6350" b="13335"/>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a:xfrm>
                      <a:off x="0" y="0"/>
                      <a:ext cx="4908550" cy="2882265"/>
                    </a:xfrm>
                    <a:prstGeom prst="rect">
                      <a:avLst/>
                    </a:prstGeom>
                    <a:noFill/>
                    <a:ln>
                      <a:noFill/>
                    </a:ln>
                  </pic:spPr>
                </pic:pic>
              </a:graphicData>
            </a:graphic>
          </wp:inline>
        </w:drawing>
      </w:r>
    </w:p>
    <w:p>
      <w:pPr>
        <w:spacing w:line="360" w:lineRule="auto"/>
        <w:ind w:firstLine="420" w:firstLineChars="200"/>
      </w:pPr>
      <w:r>
        <w:rPr>
          <w:rFonts w:hint="eastAsia"/>
        </w:rPr>
        <w:t>（3）功能键配置</w:t>
      </w:r>
    </w:p>
    <w:p>
      <w:pPr>
        <w:spacing w:line="360" w:lineRule="auto"/>
        <w:ind w:firstLine="420" w:firstLineChars="200"/>
      </w:pPr>
      <w:r>
        <w:rPr>
          <w:rFonts w:hint="eastAsia"/>
        </w:rPr>
        <w:t>功能键本质为设备上背面或内部的引脚，可连接呼叫手柄。</w:t>
      </w:r>
    </w:p>
    <w:p>
      <w:pPr>
        <w:spacing w:line="360" w:lineRule="auto"/>
        <w:ind w:firstLine="420" w:firstLineChars="200"/>
      </w:pPr>
      <w:r>
        <w:rPr>
          <w:rFonts w:hint="eastAsia"/>
        </w:rPr>
        <w:t>例如HS1、HS3等型号的床头机，设备上有呼叫（红色）和功能键（绿色）的实体按钮，连接床头机的手柄也会有这两个按钮。此处的功能键选择输液完毕，当按下设备上或手柄上的绿色按钮时，床头机就会发出输液完毕的呼叫；若选择为亮屏息屏，则按下绿色按钮可以控制息屏亮屏。</w:t>
      </w:r>
    </w:p>
    <w:p>
      <w:r>
        <w:drawing>
          <wp:inline distT="0" distB="0" distL="0" distR="0">
            <wp:extent cx="5088890" cy="2957830"/>
            <wp:effectExtent l="0" t="0" r="16510" b="1397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a:xfrm>
                      <a:off x="0" y="0"/>
                      <a:ext cx="5088890" cy="2957830"/>
                    </a:xfrm>
                    <a:prstGeom prst="rect">
                      <a:avLst/>
                    </a:prstGeom>
                    <a:noFill/>
                    <a:ln>
                      <a:noFill/>
                    </a:ln>
                  </pic:spPr>
                </pic:pic>
              </a:graphicData>
            </a:graphic>
          </wp:inline>
        </w:drawing>
      </w:r>
    </w:p>
    <w:p>
      <w:pPr>
        <w:spacing w:line="360" w:lineRule="auto"/>
        <w:ind w:firstLine="420" w:firstLineChars="200"/>
      </w:pPr>
      <w:r>
        <w:rPr>
          <w:rFonts w:hint="eastAsia"/>
        </w:rPr>
        <w:t>（4）版本信息</w:t>
      </w:r>
    </w:p>
    <w:p>
      <w:pPr>
        <w:spacing w:line="360" w:lineRule="auto"/>
        <w:ind w:firstLine="420" w:firstLineChars="200"/>
      </w:pPr>
      <w:r>
        <w:rPr>
          <w:rFonts w:hint="eastAsia"/>
        </w:rPr>
        <w:t>此页面显示设备安装的软件版本信息，连续点击版本号五次可进入底层系统设置。</w:t>
      </w:r>
    </w:p>
    <w:p>
      <w:r>
        <w:drawing>
          <wp:inline distT="0" distB="0" distL="0" distR="0">
            <wp:extent cx="5237480" cy="3068955"/>
            <wp:effectExtent l="0" t="0" r="1270" b="1714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a:xfrm>
                      <a:off x="0" y="0"/>
                      <a:ext cx="5237480" cy="3068955"/>
                    </a:xfrm>
                    <a:prstGeom prst="rect">
                      <a:avLst/>
                    </a:prstGeom>
                    <a:noFill/>
                    <a:ln>
                      <a:noFill/>
                    </a:ln>
                  </pic:spPr>
                </pic:pic>
              </a:graphicData>
            </a:graphic>
          </wp:inline>
        </w:drawing>
      </w:r>
    </w:p>
    <w:p>
      <w:pPr>
        <w:spacing w:line="360" w:lineRule="auto"/>
        <w:ind w:firstLine="420" w:firstLineChars="200"/>
      </w:pPr>
      <w:r>
        <w:rPr>
          <w:rFonts w:hint="eastAsia"/>
        </w:rPr>
        <w:t>（5）恢复出厂设置</w:t>
      </w:r>
    </w:p>
    <w:p>
      <w:pPr>
        <w:spacing w:line="360" w:lineRule="auto"/>
        <w:ind w:firstLine="420" w:firstLineChars="200"/>
      </w:pPr>
      <w:r>
        <w:rPr>
          <w:rFonts w:hint="eastAsia"/>
        </w:rPr>
        <w:t>点击恢复出厂设置按钮，设备恢复出厂设置</w:t>
      </w:r>
    </w:p>
    <w:p>
      <w:r>
        <w:drawing>
          <wp:inline distT="0" distB="0" distL="0" distR="0">
            <wp:extent cx="5276215" cy="3059430"/>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a:xfrm>
                      <a:off x="0" y="0"/>
                      <a:ext cx="5276215" cy="3059430"/>
                    </a:xfrm>
                    <a:prstGeom prst="rect">
                      <a:avLst/>
                    </a:prstGeom>
                    <a:noFill/>
                    <a:ln>
                      <a:noFill/>
                    </a:ln>
                  </pic:spPr>
                </pic:pic>
              </a:graphicData>
            </a:graphic>
          </wp:inline>
        </w:drawing>
      </w:r>
    </w:p>
    <w:p>
      <w:pPr>
        <w:pStyle w:val="5"/>
        <w:spacing w:before="30" w:after="30" w:line="240" w:lineRule="auto"/>
      </w:pPr>
      <w:r>
        <w:rPr>
          <w:rFonts w:hint="eastAsia"/>
        </w:rPr>
        <w:t>2.3.3.3增援</w:t>
      </w:r>
    </w:p>
    <w:p>
      <w:pPr>
        <w:spacing w:line="360" w:lineRule="auto"/>
        <w:ind w:firstLine="420" w:firstLineChars="200"/>
      </w:pPr>
      <w:r>
        <w:rPr>
          <w:rFonts w:hint="eastAsia"/>
        </w:rPr>
        <w:t>点击增援按钮，床头机发出增援呼叫，管理机可进行接听并通话。</w:t>
      </w:r>
    </w:p>
    <w:p>
      <w:r>
        <w:drawing>
          <wp:inline distT="0" distB="0" distL="0" distR="0">
            <wp:extent cx="5277485" cy="3096895"/>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a:xfrm>
                      <a:off x="0" y="0"/>
                      <a:ext cx="5277485" cy="3096895"/>
                    </a:xfrm>
                    <a:prstGeom prst="rect">
                      <a:avLst/>
                    </a:prstGeom>
                    <a:noFill/>
                    <a:ln>
                      <a:noFill/>
                    </a:ln>
                  </pic:spPr>
                </pic:pic>
              </a:graphicData>
            </a:graphic>
          </wp:inline>
        </w:drawing>
      </w:r>
    </w:p>
    <w:p>
      <w:pPr>
        <w:pStyle w:val="5"/>
        <w:spacing w:before="30" w:after="30" w:line="240" w:lineRule="auto"/>
      </w:pPr>
      <w:r>
        <w:rPr>
          <w:rFonts w:hint="eastAsia"/>
        </w:rPr>
        <w:t>2.3.3.4护理</w:t>
      </w:r>
    </w:p>
    <w:p>
      <w:pPr>
        <w:spacing w:line="360" w:lineRule="auto"/>
        <w:ind w:firstLine="420" w:firstLineChars="200"/>
      </w:pPr>
      <w:r>
        <w:rPr>
          <w:rFonts w:hint="eastAsia"/>
        </w:rPr>
        <w:t>点击护理按钮，弹出进入护理提示，此时走廊显示屏也会提示该房间进入护理。同时门口机进行300秒倒计时，倒计时结束自动退出护理。</w:t>
      </w:r>
    </w:p>
    <w:p>
      <w:r>
        <w:drawing>
          <wp:inline distT="0" distB="0" distL="0" distR="0">
            <wp:extent cx="5277485" cy="3085465"/>
            <wp:effectExtent l="0" t="0" r="0"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7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a:xfrm>
                      <a:off x="0" y="0"/>
                      <a:ext cx="5277485" cy="3085465"/>
                    </a:xfrm>
                    <a:prstGeom prst="rect">
                      <a:avLst/>
                    </a:prstGeom>
                    <a:noFill/>
                    <a:ln>
                      <a:noFill/>
                    </a:ln>
                  </pic:spPr>
                </pic:pic>
              </a:graphicData>
            </a:graphic>
          </wp:inline>
        </w:drawing>
      </w:r>
    </w:p>
    <w:p>
      <w:pPr>
        <w:pStyle w:val="5"/>
        <w:spacing w:before="30" w:after="30" w:line="240" w:lineRule="auto"/>
      </w:pPr>
      <w:r>
        <w:rPr>
          <w:rFonts w:hint="eastAsia"/>
        </w:rPr>
        <w:t>2.3.3.5网页端设置</w:t>
      </w:r>
    </w:p>
    <w:p>
      <w:pPr>
        <w:spacing w:line="360" w:lineRule="auto"/>
        <w:ind w:firstLine="420" w:firstLineChars="200"/>
      </w:pPr>
      <w:r>
        <w:rPr>
          <w:rFonts w:hint="eastAsia"/>
        </w:rPr>
        <w:t>此功能可对床头机进行远程配置，适用于不方便接触到设备的情况。如果可以接触到设备，建议参照上文直接在设备端进行配置。</w:t>
      </w:r>
    </w:p>
    <w:p>
      <w:pPr>
        <w:spacing w:line="360" w:lineRule="auto"/>
        <w:ind w:firstLine="420" w:firstLineChars="200"/>
      </w:pPr>
      <w:r>
        <w:rPr>
          <w:rFonts w:hint="eastAsia"/>
        </w:rPr>
        <w:t>打开浏览器，网页端输入设备IP地址，回车弹出输入用户名（admin）和密码（802317）的弹窗，输入正确后点击登录，进入设备首页。</w:t>
      </w:r>
    </w:p>
    <w:p>
      <w:r>
        <w:drawing>
          <wp:inline distT="0" distB="0" distL="0" distR="0">
            <wp:extent cx="5274945" cy="1418590"/>
            <wp:effectExtent l="0" t="0" r="0" 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7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a:xfrm>
                      <a:off x="0" y="0"/>
                      <a:ext cx="5274945" cy="141859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2.3.3.5.1首页</w:t>
      </w:r>
    </w:p>
    <w:p>
      <w:pPr>
        <w:spacing w:line="360" w:lineRule="auto"/>
        <w:ind w:firstLine="420" w:firstLineChars="200"/>
      </w:pPr>
      <w:r>
        <w:rPr>
          <w:rFonts w:hint="eastAsia"/>
        </w:rPr>
        <w:t>首页显示设备的软件版本信息，硬件分辨率信息，和SIP是否注册到服务器，OK表示注册到了服务器，没有注册到服务器显示OFF。</w:t>
      </w:r>
    </w:p>
    <w:p>
      <w:r>
        <w:drawing>
          <wp:inline distT="0" distB="0" distL="0" distR="0">
            <wp:extent cx="5276215" cy="1484630"/>
            <wp:effectExtent l="0" t="0" r="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74"/>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a:xfrm>
                      <a:off x="0" y="0"/>
                      <a:ext cx="5276215" cy="148463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2.3.3.5.2设备设置</w:t>
      </w:r>
    </w:p>
    <w:p>
      <w:pPr>
        <w:spacing w:line="360" w:lineRule="auto"/>
        <w:ind w:firstLine="420" w:firstLineChars="200"/>
      </w:pPr>
      <w:r>
        <w:rPr>
          <w:rFonts w:hint="eastAsia"/>
        </w:rPr>
        <w:t>设备设置中（若项目没有配备服务器，不要勾选，此项设置可以略过），服务器填写实际的服务器IP，服务器端口为固定9700，绑定码填写平台上该设备对应的绑定码，病区代码填写该设备所在病区代码，床位号填写平台上添加的设备对应的床位号。设置完后点击应用生效。</w:t>
      </w:r>
    </w:p>
    <w:p>
      <w:r>
        <w:drawing>
          <wp:inline distT="0" distB="0" distL="0" distR="0">
            <wp:extent cx="5280025" cy="1601470"/>
            <wp:effectExtent l="0" t="0" r="0"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75"/>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a:xfrm>
                      <a:off x="0" y="0"/>
                      <a:ext cx="5280025" cy="160147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2.3.3.5.3网络设置</w:t>
      </w:r>
    </w:p>
    <w:p>
      <w:pPr>
        <w:spacing w:line="360" w:lineRule="auto"/>
        <w:ind w:firstLine="420" w:firstLineChars="200"/>
      </w:pPr>
      <w:r>
        <w:rPr>
          <w:rFonts w:hint="eastAsia"/>
        </w:rPr>
        <w:t>网络设置，填写现场规划的设备的IP地址、子网掩码、默认网关和DNS，DNS也可使用默认的8.8.8.8。点击应用生效。</w:t>
      </w:r>
    </w:p>
    <w:p>
      <w:r>
        <w:drawing>
          <wp:inline distT="0" distB="0" distL="0" distR="0">
            <wp:extent cx="5280025" cy="1562100"/>
            <wp:effectExtent l="0" t="0" r="0"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76"/>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a:xfrm>
                      <a:off x="0" y="0"/>
                      <a:ext cx="5280025" cy="156210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2.3.3.5.4 SIP设置</w:t>
      </w:r>
    </w:p>
    <w:p>
      <w:pPr>
        <w:spacing w:line="360" w:lineRule="auto"/>
        <w:ind w:firstLine="420" w:firstLineChars="200"/>
      </w:pPr>
      <w:r>
        <w:rPr>
          <w:rFonts w:hint="eastAsia"/>
        </w:rPr>
        <w:t>若项目没有配备服务器，此项设置可忽略，不要勾选下方“启用”。</w:t>
      </w:r>
    </w:p>
    <w:p>
      <w:pPr>
        <w:spacing w:line="360" w:lineRule="auto"/>
        <w:ind w:firstLine="420" w:firstLineChars="200"/>
      </w:pPr>
      <w:r>
        <w:rPr>
          <w:rFonts w:hint="eastAsia"/>
        </w:rPr>
        <w:t>服务器要以固定格式填写：sip:服务器IP，服务器IP即项目实际规划的服务器IP；设备域填写项目实际规划的服务器IP；用户名为平台上添加设备后，自动生成的sip账号；密码为平台上添加设备后，自动生成的sip密码。勾选启用，点击应用生效。</w:t>
      </w:r>
    </w:p>
    <w:p>
      <w:r>
        <w:drawing>
          <wp:inline distT="0" distB="0" distL="0" distR="0">
            <wp:extent cx="5271770" cy="1617980"/>
            <wp:effectExtent l="0" t="0" r="0" b="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7"/>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a:xfrm>
                      <a:off x="0" y="0"/>
                      <a:ext cx="5271770" cy="161798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2.3.3.5.5音量设置</w:t>
      </w:r>
    </w:p>
    <w:p>
      <w:pPr>
        <w:spacing w:line="360" w:lineRule="auto"/>
        <w:ind w:firstLine="420" w:firstLineChars="200"/>
      </w:pPr>
      <w:r>
        <w:rPr>
          <w:rFonts w:hint="eastAsia"/>
        </w:rPr>
        <w:t>设置设备对讲音量，最小为0，最大为5，设置完后点击应用。</w:t>
      </w:r>
    </w:p>
    <w:p>
      <w:r>
        <w:drawing>
          <wp:inline distT="0" distB="0" distL="0" distR="0">
            <wp:extent cx="5274310" cy="1569720"/>
            <wp:effectExtent l="0" t="0" r="0" b="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a:xfrm>
                      <a:off x="0" y="0"/>
                      <a:ext cx="5274310" cy="156972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2.3.3.5.6通讯录</w:t>
      </w:r>
    </w:p>
    <w:p>
      <w:pPr>
        <w:spacing w:line="360" w:lineRule="auto"/>
        <w:ind w:firstLine="420" w:firstLineChars="200"/>
      </w:pPr>
      <w:r>
        <w:rPr>
          <w:rFonts w:hint="eastAsia"/>
        </w:rPr>
        <w:t>床头机的通讯录导入功能，适用于没有服务器的Linux设备，导入脚本文件用于呼叫门口机、床头机等进行通话。</w:t>
      </w:r>
    </w:p>
    <w:p>
      <w:pPr>
        <w:spacing w:line="360" w:lineRule="auto"/>
        <w:ind w:firstLine="420" w:firstLineChars="200"/>
      </w:pPr>
      <w:r>
        <w:rPr>
          <w:rFonts w:hint="eastAsia"/>
        </w:rPr>
        <w:t>此软件版本用不到此功能，无需设置</w:t>
      </w:r>
    </w:p>
    <w:p>
      <w:r>
        <w:drawing>
          <wp:inline distT="0" distB="0" distL="0" distR="0">
            <wp:extent cx="5276215" cy="1561465"/>
            <wp:effectExtent l="0" t="0" r="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79"/>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a:xfrm>
                      <a:off x="0" y="0"/>
                      <a:ext cx="5276215" cy="156146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2.3.3.5.7技术调试</w:t>
      </w:r>
    </w:p>
    <w:p>
      <w:pPr>
        <w:spacing w:line="360" w:lineRule="auto"/>
        <w:ind w:firstLine="420" w:firstLineChars="200"/>
      </w:pPr>
      <w:r>
        <w:rPr>
          <w:rFonts w:hint="eastAsia"/>
        </w:rPr>
        <w:t>此页面显示设备的实时界面，（可能由于浏览器缓存或同步时间等问题，导致此页面显示不正确或无页面，可清除缓存后刷新网页重试）。下方可选择呼叫类型进行模拟呼叫。咨询呼叫为普通呼叫模式；输液完毕不用于门口机，未开发；卫生间报警模拟卫生间按钮报警。选中对应的模式，点击右侧模拟呼叫，设备端会发出相应的呼叫。</w:t>
      </w:r>
    </w:p>
    <w:p>
      <w:r>
        <w:drawing>
          <wp:inline distT="0" distB="0" distL="0" distR="0">
            <wp:extent cx="5278755" cy="1754505"/>
            <wp:effectExtent l="0" t="0" r="0" b="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80"/>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a:xfrm>
                      <a:off x="0" y="0"/>
                      <a:ext cx="5278755" cy="175450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2.3.3.5.8用户退出</w:t>
      </w:r>
    </w:p>
    <w:p>
      <w:pPr>
        <w:spacing w:line="360" w:lineRule="auto"/>
        <w:ind w:firstLine="420" w:firstLineChars="200"/>
      </w:pPr>
      <w:r>
        <w:rPr>
          <w:rFonts w:hint="eastAsia"/>
        </w:rPr>
        <w:t>点击应用按钮退出登录，需要重新输入用户名和密码。</w:t>
      </w:r>
    </w:p>
    <w:p>
      <w:r>
        <w:drawing>
          <wp:inline distT="0" distB="0" distL="0" distR="0">
            <wp:extent cx="5269230" cy="1599565"/>
            <wp:effectExtent l="0" t="0" r="0"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8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a:xfrm>
                      <a:off x="0" y="0"/>
                      <a:ext cx="5269230" cy="1599565"/>
                    </a:xfrm>
                    <a:prstGeom prst="rect">
                      <a:avLst/>
                    </a:prstGeom>
                    <a:noFill/>
                    <a:ln>
                      <a:noFill/>
                    </a:ln>
                  </pic:spPr>
                </pic:pic>
              </a:graphicData>
            </a:graphic>
          </wp:inline>
        </w:drawing>
      </w:r>
    </w:p>
    <w:p>
      <w:pPr>
        <w:pStyle w:val="4"/>
      </w:pPr>
      <w:bookmarkStart w:id="58" w:name="_Toc12816"/>
      <w:r>
        <w:t>2.3.4</w:t>
      </w:r>
      <w:r>
        <w:rPr>
          <w:rFonts w:hint="eastAsia"/>
        </w:rPr>
        <w:t>点阵走廊屏</w:t>
      </w:r>
      <w:bookmarkEnd w:id="58"/>
    </w:p>
    <w:p>
      <w:pPr>
        <w:spacing w:line="360" w:lineRule="auto"/>
      </w:pPr>
      <w:r>
        <w:rPr>
          <w:rFonts w:hint="eastAsia"/>
        </w:rPr>
        <w:t>LED屏幕因为是不带设置界面，其调试配置只能通过web端进行</w:t>
      </w:r>
    </w:p>
    <w:p>
      <w:pPr>
        <w:spacing w:line="360" w:lineRule="auto"/>
      </w:pPr>
      <w:r>
        <w:rPr>
          <w:rFonts w:hint="eastAsia"/>
        </w:rPr>
        <w:t>首先我们要把设备的IP改成我们所需要的IP，可以电脑直连LED屏幕，然后访问web端修改，也可以去弱电井机柜找到对应的线接电脑修改，默认出厂IP均为192.168.68.90，账号是admin，密码为802317或者123456</w:t>
      </w:r>
    </w:p>
    <w:p>
      <w:pPr>
        <w:pStyle w:val="5"/>
        <w:spacing w:before="30" w:after="30" w:line="240" w:lineRule="auto"/>
      </w:pPr>
      <w:r>
        <w:rPr>
          <w:rFonts w:hint="eastAsia"/>
        </w:rPr>
        <w:t>2.3.4.1.首页</w:t>
      </w:r>
    </w:p>
    <w:p>
      <w:pPr>
        <w:spacing w:line="360" w:lineRule="auto"/>
        <w:ind w:firstLine="420" w:firstLineChars="200"/>
      </w:pPr>
      <w:r>
        <w:rPr>
          <w:rFonts w:hint="eastAsia"/>
        </w:rPr>
        <w:t>LED屏型号为720NB，web端设备首页即可看到，如果型号不是NB就说明此设备不是LED屏，这是在相同IP条件下区分设备的方法</w:t>
      </w:r>
    </w:p>
    <w:p>
      <w:r>
        <w:drawing>
          <wp:inline distT="0" distB="0" distL="0" distR="0">
            <wp:extent cx="5248275" cy="2343150"/>
            <wp:effectExtent l="0" t="0" r="0" b="0"/>
            <wp:docPr id="282" name="图片 28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82" descr="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a:xfrm>
                      <a:off x="0" y="0"/>
                      <a:ext cx="5248275" cy="2343150"/>
                    </a:xfrm>
                    <a:prstGeom prst="rect">
                      <a:avLst/>
                    </a:prstGeom>
                    <a:noFill/>
                    <a:ln>
                      <a:noFill/>
                    </a:ln>
                  </pic:spPr>
                </pic:pic>
              </a:graphicData>
            </a:graphic>
          </wp:inline>
        </w:drawing>
      </w:r>
    </w:p>
    <w:p>
      <w:pPr>
        <w:pStyle w:val="5"/>
        <w:spacing w:before="30" w:after="30" w:line="240" w:lineRule="auto"/>
      </w:pPr>
      <w:r>
        <w:rPr>
          <w:rFonts w:hint="eastAsia"/>
        </w:rPr>
        <w:t>2.3.4.2.设备配置</w:t>
      </w:r>
    </w:p>
    <w:p>
      <w:pPr>
        <w:rPr>
          <w:rFonts w:ascii="宋体" w:cs="宋体"/>
          <w:sz w:val="24"/>
        </w:rPr>
      </w:pPr>
      <w:r>
        <w:rPr>
          <w:rFonts w:ascii="宋体" w:cs="宋体"/>
          <w:sz w:val="24"/>
        </w:rPr>
        <w:drawing>
          <wp:inline distT="0" distB="0" distL="0" distR="0">
            <wp:extent cx="5248275" cy="2362200"/>
            <wp:effectExtent l="0" t="0" r="0" b="0"/>
            <wp:docPr id="283" name="图片 28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3" descr="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a:xfrm>
                      <a:off x="0" y="0"/>
                      <a:ext cx="5248275" cy="2362200"/>
                    </a:xfrm>
                    <a:prstGeom prst="rect">
                      <a:avLst/>
                    </a:prstGeom>
                    <a:noFill/>
                    <a:ln>
                      <a:noFill/>
                    </a:ln>
                  </pic:spPr>
                </pic:pic>
              </a:graphicData>
            </a:graphic>
          </wp:inline>
        </w:drawing>
      </w:r>
    </w:p>
    <w:p>
      <w:pPr>
        <w:spacing w:line="360" w:lineRule="auto"/>
        <w:ind w:firstLine="420" w:firstLineChars="200"/>
      </w:pPr>
      <w:r>
        <w:rPr>
          <w:rFonts w:hint="eastAsia"/>
        </w:rPr>
        <w:t>坐席组：填写我们在管理平台上设置的对应的呼叫组组号（默认组）</w:t>
      </w:r>
    </w:p>
    <w:p>
      <w:pPr>
        <w:spacing w:line="360" w:lineRule="auto"/>
        <w:ind w:firstLine="420" w:firstLineChars="200"/>
      </w:pPr>
      <w:r>
        <w:rPr>
          <w:rFonts w:hint="eastAsia"/>
        </w:rPr>
        <w:t>区域编号：填写病区号</w:t>
      </w:r>
    </w:p>
    <w:p>
      <w:pPr>
        <w:spacing w:line="360" w:lineRule="auto"/>
        <w:ind w:firstLine="420" w:firstLineChars="200"/>
      </w:pPr>
      <w:r>
        <w:rPr>
          <w:rFonts w:hint="eastAsia"/>
        </w:rPr>
        <w:t>管理机账号：填写该设备对应的管理机sip账号</w:t>
      </w:r>
    </w:p>
    <w:p>
      <w:pPr>
        <w:spacing w:line="360" w:lineRule="auto"/>
        <w:ind w:firstLine="420" w:firstLineChars="200"/>
      </w:pPr>
      <w:r>
        <w:rPr>
          <w:rFonts w:hint="eastAsia"/>
        </w:rPr>
        <w:t>管理机IP：填写该设备对应的管理机IP</w:t>
      </w:r>
    </w:p>
    <w:p>
      <w:pPr>
        <w:spacing w:line="360" w:lineRule="auto"/>
        <w:ind w:firstLine="420" w:firstLineChars="200"/>
      </w:pPr>
      <w:r>
        <w:rPr>
          <w:rFonts w:hint="eastAsia"/>
        </w:rPr>
        <w:t>通话时间：默认300即可</w:t>
      </w:r>
    </w:p>
    <w:p>
      <w:pPr>
        <w:pStyle w:val="5"/>
        <w:spacing w:before="30" w:after="30" w:line="240" w:lineRule="auto"/>
      </w:pPr>
      <w:r>
        <w:rPr>
          <w:rFonts w:hint="eastAsia"/>
        </w:rPr>
        <w:t>2.3.4.3.网络设置</w:t>
      </w:r>
    </w:p>
    <w:p>
      <w:pPr>
        <w:rPr>
          <w:rFonts w:ascii="宋体" w:cs="宋体"/>
          <w:sz w:val="24"/>
        </w:rPr>
      </w:pPr>
      <w:r>
        <w:rPr>
          <w:rFonts w:ascii="宋体" w:cs="宋体"/>
          <w:sz w:val="24"/>
        </w:rPr>
        <w:drawing>
          <wp:inline distT="0" distB="0" distL="0" distR="0">
            <wp:extent cx="5276850" cy="2362200"/>
            <wp:effectExtent l="0" t="0" r="0" b="0"/>
            <wp:docPr id="284" name="图片 28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descr="3"/>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a:xfrm>
                      <a:off x="0" y="0"/>
                      <a:ext cx="5276850" cy="2362200"/>
                    </a:xfrm>
                    <a:prstGeom prst="rect">
                      <a:avLst/>
                    </a:prstGeom>
                    <a:noFill/>
                    <a:ln>
                      <a:noFill/>
                    </a:ln>
                  </pic:spPr>
                </pic:pic>
              </a:graphicData>
            </a:graphic>
          </wp:inline>
        </w:drawing>
      </w:r>
    </w:p>
    <w:p>
      <w:pPr>
        <w:spacing w:line="360" w:lineRule="auto"/>
        <w:ind w:firstLine="420" w:firstLineChars="200"/>
      </w:pPr>
      <w:r>
        <w:rPr>
          <w:rFonts w:hint="eastAsia"/>
        </w:rPr>
        <w:t>IP地址：根据现场需求改成所需的IP</w:t>
      </w:r>
    </w:p>
    <w:p>
      <w:pPr>
        <w:spacing w:line="360" w:lineRule="auto"/>
        <w:ind w:firstLine="420" w:firstLineChars="200"/>
      </w:pPr>
      <w:r>
        <w:rPr>
          <w:rFonts w:hint="eastAsia"/>
        </w:rPr>
        <w:t>子网掩码：根据现场需求修改，一般是255.255.255.0</w:t>
      </w:r>
      <w:r>
        <w:rPr>
          <w:rFonts w:hint="eastAsia"/>
        </w:rPr>
        <w:tab/>
      </w:r>
    </w:p>
    <w:p>
      <w:pPr>
        <w:spacing w:line="360" w:lineRule="auto"/>
        <w:ind w:firstLine="420" w:firstLineChars="200"/>
      </w:pPr>
      <w:r>
        <w:rPr>
          <w:rFonts w:hint="eastAsia"/>
        </w:rPr>
        <w:t>网关：根据现场需求修改</w:t>
      </w:r>
    </w:p>
    <w:p>
      <w:pPr>
        <w:spacing w:line="360" w:lineRule="auto"/>
        <w:ind w:firstLine="420" w:firstLineChars="200"/>
      </w:pPr>
      <w:r>
        <w:rPr>
          <w:rFonts w:hint="eastAsia"/>
        </w:rPr>
        <w:t>DNS：默认8.8.8.8即可</w:t>
      </w:r>
    </w:p>
    <w:p>
      <w:pPr>
        <w:spacing w:line="360" w:lineRule="auto"/>
        <w:ind w:firstLine="420" w:firstLineChars="200"/>
      </w:pPr>
      <w:r>
        <w:rPr>
          <w:rFonts w:hint="eastAsia"/>
        </w:rPr>
        <w:t>服务器：填写服务器IP，默认出厂IP为192.168.12.91</w:t>
      </w:r>
    </w:p>
    <w:p>
      <w:pPr>
        <w:spacing w:line="360" w:lineRule="auto"/>
        <w:ind w:firstLine="420" w:firstLineChars="200"/>
      </w:pPr>
      <w:r>
        <w:rPr>
          <w:rFonts w:hint="eastAsia"/>
        </w:rPr>
        <w:t>服务器端口：填写服务器端口号，默认出厂端口为8080</w:t>
      </w:r>
    </w:p>
    <w:p>
      <w:pPr>
        <w:pStyle w:val="5"/>
        <w:spacing w:before="30" w:after="30" w:line="240" w:lineRule="auto"/>
      </w:pPr>
      <w:r>
        <w:rPr>
          <w:rFonts w:hint="eastAsia"/>
        </w:rPr>
        <w:t>2.3.4.4.Sip设置</w:t>
      </w:r>
    </w:p>
    <w:p>
      <w:pPr>
        <w:rPr>
          <w:rFonts w:ascii="宋体" w:cs="宋体"/>
          <w:sz w:val="24"/>
        </w:rPr>
      </w:pPr>
      <w:r>
        <w:rPr>
          <w:rFonts w:ascii="宋体" w:cs="宋体"/>
          <w:sz w:val="24"/>
        </w:rPr>
        <w:drawing>
          <wp:inline distT="0" distB="0" distL="0" distR="0">
            <wp:extent cx="5276850" cy="2200275"/>
            <wp:effectExtent l="0" t="0" r="0" b="0"/>
            <wp:docPr id="285" name="图片 28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85" descr="4"/>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a:xfrm>
                      <a:off x="0" y="0"/>
                      <a:ext cx="5276850" cy="2200275"/>
                    </a:xfrm>
                    <a:prstGeom prst="rect">
                      <a:avLst/>
                    </a:prstGeom>
                    <a:noFill/>
                    <a:ln>
                      <a:noFill/>
                    </a:ln>
                  </pic:spPr>
                </pic:pic>
              </a:graphicData>
            </a:graphic>
          </wp:inline>
        </w:drawing>
      </w:r>
    </w:p>
    <w:p>
      <w:pPr>
        <w:spacing w:line="360" w:lineRule="auto"/>
        <w:ind w:firstLine="420" w:firstLineChars="200"/>
      </w:pPr>
      <w:r>
        <w:rPr>
          <w:rFonts w:hint="eastAsia"/>
        </w:rPr>
        <w:t>服务器：填服务器IP，注意格式为sip：服务器IP，例：sip:192.168.50.206</w:t>
      </w:r>
    </w:p>
    <w:p>
      <w:pPr>
        <w:spacing w:line="360" w:lineRule="auto"/>
        <w:ind w:firstLine="420" w:firstLineChars="200"/>
      </w:pPr>
      <w:r>
        <w:rPr>
          <w:rFonts w:hint="eastAsia"/>
        </w:rPr>
        <w:t>设备域：填写服务器IP</w:t>
      </w:r>
    </w:p>
    <w:p>
      <w:pPr>
        <w:spacing w:line="360" w:lineRule="auto"/>
        <w:ind w:firstLine="420" w:firstLineChars="200"/>
      </w:pPr>
      <w:r>
        <w:rPr>
          <w:rFonts w:hint="eastAsia"/>
        </w:rPr>
        <w:t>密码：查看管理平台上设备信息对应的设备sip密码</w:t>
      </w:r>
    </w:p>
    <w:p>
      <w:pPr>
        <w:spacing w:line="360" w:lineRule="auto"/>
        <w:ind w:firstLine="420" w:firstLineChars="200"/>
      </w:pPr>
      <w:r>
        <w:rPr>
          <w:rFonts w:hint="eastAsia"/>
        </w:rPr>
        <w:t>账号：查看管理平台上设备信息对应的设备sip账号</w:t>
      </w:r>
    </w:p>
    <w:p>
      <w:pPr>
        <w:spacing w:line="360" w:lineRule="auto"/>
        <w:ind w:firstLine="420" w:firstLineChars="200"/>
      </w:pPr>
      <w:r>
        <w:rPr>
          <w:rFonts w:hint="eastAsia"/>
        </w:rPr>
        <w:t>生存周期：默认1800</w:t>
      </w:r>
    </w:p>
    <w:p>
      <w:pPr>
        <w:spacing w:line="360" w:lineRule="auto"/>
        <w:ind w:firstLine="420" w:firstLineChars="200"/>
      </w:pPr>
      <w:r>
        <w:rPr>
          <w:rFonts w:hint="eastAsia"/>
        </w:rPr>
        <w:t>是否开启：勾选</w:t>
      </w:r>
    </w:p>
    <w:p>
      <w:pPr>
        <w:pStyle w:val="5"/>
        <w:spacing w:before="30" w:after="30" w:line="240" w:lineRule="auto"/>
      </w:pPr>
      <w:r>
        <w:rPr>
          <w:rFonts w:hint="eastAsia"/>
        </w:rPr>
        <w:t>2.3.4.5.音量设置</w:t>
      </w:r>
    </w:p>
    <w:p>
      <w:pPr>
        <w:rPr>
          <w:rFonts w:ascii="宋体" w:cs="宋体"/>
          <w:sz w:val="24"/>
        </w:rPr>
      </w:pPr>
      <w:r>
        <w:rPr>
          <w:rFonts w:ascii="宋体" w:cs="宋体"/>
          <w:sz w:val="24"/>
        </w:rPr>
        <w:drawing>
          <wp:inline distT="0" distB="0" distL="0" distR="0">
            <wp:extent cx="5276850" cy="2200275"/>
            <wp:effectExtent l="0" t="0" r="0" b="0"/>
            <wp:docPr id="286" name="图片 28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descr="5"/>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a:xfrm>
                      <a:off x="0" y="0"/>
                      <a:ext cx="5276850" cy="2200275"/>
                    </a:xfrm>
                    <a:prstGeom prst="rect">
                      <a:avLst/>
                    </a:prstGeom>
                    <a:noFill/>
                    <a:ln>
                      <a:noFill/>
                    </a:ln>
                  </pic:spPr>
                </pic:pic>
              </a:graphicData>
            </a:graphic>
          </wp:inline>
        </w:drawing>
      </w:r>
    </w:p>
    <w:p>
      <w:pPr>
        <w:spacing w:line="360" w:lineRule="auto"/>
        <w:ind w:firstLine="420" w:firstLineChars="200"/>
      </w:pPr>
      <w:r>
        <w:rPr>
          <w:rFonts w:hint="eastAsia"/>
        </w:rPr>
        <w:t>对讲音量：默认填3即可</w:t>
      </w:r>
    </w:p>
    <w:p>
      <w:pPr>
        <w:spacing w:line="360" w:lineRule="auto"/>
        <w:ind w:firstLine="420" w:firstLineChars="200"/>
      </w:pPr>
      <w:r>
        <w:rPr>
          <w:rFonts w:hint="eastAsia"/>
        </w:rPr>
        <w:t>音乐音量：默认填3即可</w:t>
      </w:r>
    </w:p>
    <w:p>
      <w:pPr>
        <w:pStyle w:val="5"/>
        <w:spacing w:before="30" w:after="30" w:line="240" w:lineRule="auto"/>
      </w:pPr>
      <w:r>
        <w:rPr>
          <w:rFonts w:hint="eastAsia"/>
        </w:rPr>
        <w:t>2.3.4.6.时间段设置</w:t>
      </w:r>
    </w:p>
    <w:p>
      <w:pPr>
        <w:rPr>
          <w:rFonts w:ascii="宋体" w:cs="宋体"/>
          <w:sz w:val="24"/>
        </w:rPr>
      </w:pPr>
      <w:r>
        <w:rPr>
          <w:rFonts w:ascii="宋体" w:cs="宋体"/>
          <w:sz w:val="24"/>
        </w:rPr>
        <w:drawing>
          <wp:inline distT="0" distB="0" distL="0" distR="0">
            <wp:extent cx="5248275" cy="2181225"/>
            <wp:effectExtent l="0" t="0" r="0" b="0"/>
            <wp:docPr id="287" name="图片 28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87" descr="6"/>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a:xfrm>
                      <a:off x="0" y="0"/>
                      <a:ext cx="5248275" cy="2181225"/>
                    </a:xfrm>
                    <a:prstGeom prst="rect">
                      <a:avLst/>
                    </a:prstGeom>
                    <a:noFill/>
                    <a:ln>
                      <a:noFill/>
                    </a:ln>
                  </pic:spPr>
                </pic:pic>
              </a:graphicData>
            </a:graphic>
          </wp:inline>
        </w:drawing>
      </w:r>
    </w:p>
    <w:p>
      <w:pPr>
        <w:spacing w:line="360" w:lineRule="auto"/>
        <w:ind w:firstLine="420" w:firstLineChars="200"/>
      </w:pPr>
      <w:r>
        <w:rPr>
          <w:rFonts w:hint="eastAsia"/>
        </w:rPr>
        <w:t>此功能可以设置不同时间段LED屏播报的声音不同，根据项目需求，填入对应的时间段和音量，勾选启用，然后应用即可</w:t>
      </w:r>
    </w:p>
    <w:p>
      <w:pPr>
        <w:pStyle w:val="5"/>
        <w:spacing w:before="30" w:after="30" w:line="240" w:lineRule="auto"/>
      </w:pPr>
      <w:r>
        <w:rPr>
          <w:rFonts w:hint="eastAsia"/>
        </w:rPr>
        <w:t>2.3.4.7.用户退出</w:t>
      </w:r>
    </w:p>
    <w:p>
      <w:pPr>
        <w:spacing w:line="360" w:lineRule="auto"/>
        <w:ind w:firstLine="420" w:firstLineChars="200"/>
      </w:pPr>
      <w:r>
        <w:rPr>
          <w:rFonts w:hint="eastAsia"/>
        </w:rPr>
        <w:t>点击应用按钮退出登录，需要重新输入用户名和密码。</w:t>
      </w:r>
    </w:p>
    <w:p>
      <w:pPr>
        <w:ind w:firstLine="440"/>
      </w:pPr>
      <w:r>
        <w:drawing>
          <wp:inline distT="0" distB="0" distL="0" distR="0">
            <wp:extent cx="5269230" cy="1599565"/>
            <wp:effectExtent l="0" t="0" r="0" b="0"/>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88"/>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a:xfrm>
                      <a:off x="0" y="0"/>
                      <a:ext cx="5269230" cy="1599565"/>
                    </a:xfrm>
                    <a:prstGeom prst="rect">
                      <a:avLst/>
                    </a:prstGeom>
                    <a:noFill/>
                    <a:ln>
                      <a:noFill/>
                    </a:ln>
                  </pic:spPr>
                </pic:pic>
              </a:graphicData>
            </a:graphic>
          </wp:inline>
        </w:drawing>
      </w:r>
    </w:p>
    <w:p>
      <w:pPr>
        <w:pStyle w:val="4"/>
      </w:pPr>
      <w:bookmarkStart w:id="59" w:name="_Toc1233"/>
      <w:r>
        <w:rPr>
          <w:rFonts w:hint="eastAsia"/>
        </w:rPr>
        <w:t>2</w:t>
      </w:r>
      <w:r>
        <w:t>.3.5</w:t>
      </w:r>
      <w:r>
        <w:rPr>
          <w:rFonts w:hint="eastAsia"/>
        </w:rPr>
        <w:t>液晶走廊屏</w:t>
      </w:r>
      <w:bookmarkEnd w:id="59"/>
    </w:p>
    <w:p>
      <w:pPr>
        <w:spacing w:line="360" w:lineRule="auto"/>
        <w:ind w:firstLine="420" w:firstLineChars="200"/>
      </w:pPr>
      <w:r>
        <w:rPr>
          <w:rFonts w:hint="eastAsia"/>
        </w:rPr>
        <w:t>液晶走廊屏主页显示如下图。左侧显示时间、日期。右侧在常规状态下显示病区名称，有呼叫、输液完毕、请求增援时（平台中已将设备加入相应组呼）显示呼叫信息，并伴随铃声；有房间进入护理时显示护理信息。</w:t>
      </w:r>
    </w:p>
    <w:p>
      <w:r>
        <w:drawing>
          <wp:inline distT="0" distB="0" distL="0" distR="0">
            <wp:extent cx="5287010" cy="1619250"/>
            <wp:effectExtent l="0" t="0" r="0" b="0"/>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89"/>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a:xfrm>
                      <a:off x="0" y="0"/>
                      <a:ext cx="5287010" cy="1619250"/>
                    </a:xfrm>
                    <a:prstGeom prst="rect">
                      <a:avLst/>
                    </a:prstGeom>
                    <a:noFill/>
                    <a:ln>
                      <a:noFill/>
                    </a:ln>
                  </pic:spPr>
                </pic:pic>
              </a:graphicData>
            </a:graphic>
          </wp:inline>
        </w:drawing>
      </w:r>
    </w:p>
    <w:p>
      <w:r>
        <w:drawing>
          <wp:inline distT="0" distB="0" distL="0" distR="0">
            <wp:extent cx="5268595" cy="1630680"/>
            <wp:effectExtent l="0" t="0" r="0" b="0"/>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90"/>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5268595" cy="1630680"/>
                    </a:xfrm>
                    <a:prstGeom prst="rect">
                      <a:avLst/>
                    </a:prstGeom>
                    <a:noFill/>
                    <a:ln>
                      <a:noFill/>
                    </a:ln>
                  </pic:spPr>
                </pic:pic>
              </a:graphicData>
            </a:graphic>
          </wp:inline>
        </w:drawing>
      </w:r>
    </w:p>
    <w:p>
      <w:r>
        <w:drawing>
          <wp:inline distT="0" distB="0" distL="0" distR="0">
            <wp:extent cx="5285740" cy="1611630"/>
            <wp:effectExtent l="0" t="0" r="0" b="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9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a:xfrm>
                      <a:off x="0" y="0"/>
                      <a:ext cx="5285740" cy="1611630"/>
                    </a:xfrm>
                    <a:prstGeom prst="rect">
                      <a:avLst/>
                    </a:prstGeom>
                    <a:noFill/>
                    <a:ln>
                      <a:noFill/>
                    </a:ln>
                  </pic:spPr>
                </pic:pic>
              </a:graphicData>
            </a:graphic>
          </wp:inline>
        </w:drawing>
      </w:r>
    </w:p>
    <w:p>
      <w:pPr>
        <w:spacing w:line="360" w:lineRule="auto"/>
        <w:ind w:firstLine="420" w:firstLineChars="200"/>
      </w:pPr>
      <w:r>
        <w:rPr>
          <w:rFonts w:hint="eastAsia"/>
        </w:rPr>
        <w:t>右上角有设置图标，图标为红色表示注册到服务器，为灰色表示没有注册到服务器。点击设置图标弹出密码输入框，正确输入密码：123456，点击确定进入设置页面。</w:t>
      </w:r>
    </w:p>
    <w:p>
      <w:r>
        <w:drawing>
          <wp:inline distT="0" distB="0" distL="0" distR="0">
            <wp:extent cx="5285105" cy="1667510"/>
            <wp:effectExtent l="0" t="0" r="0" b="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a:xfrm>
                      <a:off x="0" y="0"/>
                      <a:ext cx="5285105" cy="1667510"/>
                    </a:xfrm>
                    <a:prstGeom prst="rect">
                      <a:avLst/>
                    </a:prstGeom>
                    <a:noFill/>
                    <a:ln>
                      <a:noFill/>
                    </a:ln>
                  </pic:spPr>
                </pic:pic>
              </a:graphicData>
            </a:graphic>
          </wp:inline>
        </w:drawing>
      </w:r>
    </w:p>
    <w:p>
      <w:pPr>
        <w:pStyle w:val="5"/>
        <w:spacing w:before="30" w:after="30" w:line="240" w:lineRule="auto"/>
      </w:pPr>
      <w:r>
        <w:rPr>
          <w:rFonts w:hint="eastAsia"/>
        </w:rPr>
        <w:t>2.3.5.1屏幕设置</w:t>
      </w:r>
    </w:p>
    <w:p>
      <w:pPr>
        <w:spacing w:line="360" w:lineRule="auto"/>
        <w:ind w:firstLine="420" w:firstLineChars="200"/>
      </w:pPr>
      <w:r>
        <w:rPr>
          <w:rFonts w:hint="eastAsia"/>
        </w:rPr>
        <w:t>拖动或点击亮度调节后，可以调节屏幕显示亮度。</w:t>
      </w:r>
    </w:p>
    <w:p>
      <w:pPr>
        <w:spacing w:line="360" w:lineRule="auto"/>
        <w:ind w:firstLine="420" w:firstLineChars="200"/>
      </w:pPr>
      <w:r>
        <w:rPr>
          <w:rFonts w:hint="eastAsia"/>
        </w:rPr>
        <w:t>亮屏时间段，可以设置亮屏时间段，在此时间段外，设备会自动息屏。</w:t>
      </w:r>
    </w:p>
    <w:p>
      <w:pPr>
        <w:spacing w:line="360" w:lineRule="auto"/>
        <w:ind w:firstLine="420" w:firstLineChars="200"/>
      </w:pPr>
      <w:r>
        <w:rPr>
          <w:rFonts w:hint="eastAsia"/>
        </w:rPr>
        <w:t>屏保时间间隔，单位为分钟，每间隔指定时间，出现屏保界面（如下图），3秒后消失。</w:t>
      </w:r>
    </w:p>
    <w:p>
      <w:r>
        <w:drawing>
          <wp:inline distT="0" distB="0" distL="0" distR="0">
            <wp:extent cx="5280025" cy="1655445"/>
            <wp:effectExtent l="0" t="0" r="0" b="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93"/>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a:xfrm>
                      <a:off x="0" y="0"/>
                      <a:ext cx="5280025" cy="1655445"/>
                    </a:xfrm>
                    <a:prstGeom prst="rect">
                      <a:avLst/>
                    </a:prstGeom>
                    <a:noFill/>
                    <a:ln>
                      <a:noFill/>
                    </a:ln>
                  </pic:spPr>
                </pic:pic>
              </a:graphicData>
            </a:graphic>
          </wp:inline>
        </w:drawing>
      </w:r>
    </w:p>
    <w:p>
      <w:r>
        <w:drawing>
          <wp:inline distT="0" distB="0" distL="0" distR="0">
            <wp:extent cx="5269865" cy="1828800"/>
            <wp:effectExtent l="0" t="0" r="0" b="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9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a:xfrm>
                      <a:off x="0" y="0"/>
                      <a:ext cx="5269865" cy="1828800"/>
                    </a:xfrm>
                    <a:prstGeom prst="rect">
                      <a:avLst/>
                    </a:prstGeom>
                    <a:noFill/>
                    <a:ln>
                      <a:noFill/>
                    </a:ln>
                  </pic:spPr>
                </pic:pic>
              </a:graphicData>
            </a:graphic>
          </wp:inline>
        </w:drawing>
      </w:r>
    </w:p>
    <w:p>
      <w:pPr>
        <w:tabs>
          <w:tab w:val="left" w:pos="4946"/>
        </w:tabs>
        <w:ind w:firstLine="440"/>
      </w:pPr>
      <w:r>
        <w:tab/>
      </w:r>
    </w:p>
    <w:p>
      <w:pPr>
        <w:pStyle w:val="5"/>
        <w:spacing w:before="30" w:after="30" w:line="240" w:lineRule="auto"/>
      </w:pPr>
      <w:r>
        <w:rPr>
          <w:rFonts w:hint="eastAsia"/>
        </w:rPr>
        <w:t>2.3.5.2.声音设置</w:t>
      </w:r>
    </w:p>
    <w:p>
      <w:pPr>
        <w:spacing w:line="360" w:lineRule="auto"/>
        <w:ind w:firstLine="420" w:firstLineChars="200"/>
      </w:pPr>
      <w:r>
        <w:rPr>
          <w:rFonts w:hint="eastAsia"/>
        </w:rPr>
        <w:t>可设置有呼叫时，设备铃声的音量。</w:t>
      </w:r>
    </w:p>
    <w:p>
      <w:r>
        <w:drawing>
          <wp:inline distT="0" distB="0" distL="0" distR="0">
            <wp:extent cx="5278120" cy="1675765"/>
            <wp:effectExtent l="0" t="0" r="0" b="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95"/>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a:xfrm>
                      <a:off x="0" y="0"/>
                      <a:ext cx="5278120" cy="1675765"/>
                    </a:xfrm>
                    <a:prstGeom prst="rect">
                      <a:avLst/>
                    </a:prstGeom>
                    <a:noFill/>
                    <a:ln>
                      <a:noFill/>
                    </a:ln>
                  </pic:spPr>
                </pic:pic>
              </a:graphicData>
            </a:graphic>
          </wp:inline>
        </w:drawing>
      </w:r>
    </w:p>
    <w:p>
      <w:pPr>
        <w:pStyle w:val="5"/>
        <w:spacing w:before="30" w:after="30" w:line="240" w:lineRule="auto"/>
      </w:pPr>
      <w:r>
        <w:rPr>
          <w:rFonts w:hint="eastAsia"/>
        </w:rPr>
        <w:t>2.3.5.3网络</w:t>
      </w:r>
    </w:p>
    <w:p>
      <w:pPr>
        <w:spacing w:line="360" w:lineRule="auto"/>
        <w:ind w:firstLine="420" w:firstLineChars="200"/>
      </w:pPr>
      <w:r>
        <w:rPr>
          <w:rFonts w:hint="eastAsia"/>
        </w:rPr>
        <w:t>点击网络进入网络设置界面。一般设置为静态IP模式，点击“静态IP模式”，可以设置设备IP。</w:t>
      </w:r>
    </w:p>
    <w:p>
      <w:r>
        <w:drawing>
          <wp:inline distT="0" distB="0" distL="0" distR="0">
            <wp:extent cx="5260975" cy="1668145"/>
            <wp:effectExtent l="0" t="0" r="0" b="0"/>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96"/>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a:xfrm>
                      <a:off x="0" y="0"/>
                      <a:ext cx="5260975" cy="1668145"/>
                    </a:xfrm>
                    <a:prstGeom prst="rect">
                      <a:avLst/>
                    </a:prstGeom>
                    <a:noFill/>
                    <a:ln>
                      <a:noFill/>
                    </a:ln>
                  </pic:spPr>
                </pic:pic>
              </a:graphicData>
            </a:graphic>
          </wp:inline>
        </w:drawing>
      </w:r>
    </w:p>
    <w:p>
      <w:pPr>
        <w:spacing w:line="360" w:lineRule="auto"/>
        <w:ind w:firstLine="420" w:firstLineChars="200"/>
      </w:pPr>
      <w:r>
        <w:rPr>
          <w:rFonts w:hint="eastAsia"/>
        </w:rPr>
        <w:t>根据现场实际规划设置IP地址、子网掩码、默认网关、DNS信息。其中DNS1可以设置为默认的8.8.8.8，DNS2可以不设置。设置完成后点击确定，点击左下角返回设置界面。</w:t>
      </w:r>
    </w:p>
    <w:p>
      <w:r>
        <w:drawing>
          <wp:inline distT="0" distB="0" distL="0" distR="0">
            <wp:extent cx="5260975" cy="1668145"/>
            <wp:effectExtent l="0" t="0" r="0" b="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97"/>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a:xfrm>
                      <a:off x="0" y="0"/>
                      <a:ext cx="5260975" cy="1668145"/>
                    </a:xfrm>
                    <a:prstGeom prst="rect">
                      <a:avLst/>
                    </a:prstGeom>
                    <a:noFill/>
                    <a:ln>
                      <a:noFill/>
                    </a:ln>
                  </pic:spPr>
                </pic:pic>
              </a:graphicData>
            </a:graphic>
          </wp:inline>
        </w:drawing>
      </w:r>
    </w:p>
    <w:p>
      <w:pPr>
        <w:pStyle w:val="5"/>
        <w:spacing w:before="30" w:after="30" w:line="240" w:lineRule="auto"/>
      </w:pPr>
      <w:r>
        <w:rPr>
          <w:rFonts w:hint="eastAsia"/>
        </w:rPr>
        <w:t>2.3.5.4服务器</w:t>
      </w:r>
    </w:p>
    <w:p>
      <w:pPr>
        <w:spacing w:line="360" w:lineRule="auto"/>
        <w:ind w:firstLine="420" w:firstLineChars="200"/>
      </w:pPr>
      <w:r>
        <w:rPr>
          <w:rFonts w:hint="eastAsia"/>
        </w:rPr>
        <w:t>点击服务器界面如下。</w:t>
      </w:r>
    </w:p>
    <w:p>
      <w:pPr>
        <w:spacing w:line="360" w:lineRule="auto"/>
        <w:ind w:firstLine="420" w:firstLineChars="200"/>
      </w:pPr>
      <w:r>
        <w:rPr>
          <w:rFonts w:hint="eastAsia"/>
        </w:rPr>
        <w:t>业务服务器填写现场规划的服务器IP地址。</w:t>
      </w:r>
    </w:p>
    <w:p>
      <w:pPr>
        <w:spacing w:line="360" w:lineRule="auto"/>
        <w:ind w:firstLine="420" w:firstLineChars="200"/>
      </w:pPr>
      <w:r>
        <w:rPr>
          <w:rFonts w:hint="eastAsia"/>
        </w:rPr>
        <w:t>服务器端口固定9700。</w:t>
      </w:r>
    </w:p>
    <w:p>
      <w:pPr>
        <w:spacing w:line="360" w:lineRule="auto"/>
        <w:ind w:firstLine="420" w:firstLineChars="200"/>
      </w:pPr>
      <w:r>
        <w:rPr>
          <w:rFonts w:hint="eastAsia"/>
        </w:rPr>
        <w:t>用户账号和密码为平台上添加此设备时自动生成的sip账号和密码。</w:t>
      </w:r>
    </w:p>
    <w:p>
      <w:pPr>
        <w:spacing w:line="360" w:lineRule="auto"/>
        <w:ind w:firstLine="420" w:firstLineChars="200"/>
      </w:pPr>
      <w:r>
        <w:rPr>
          <w:rFonts w:hint="eastAsia"/>
        </w:rPr>
        <w:t>设备SN码为平台上添加此设备时自动生成的SN码。</w:t>
      </w:r>
    </w:p>
    <w:p>
      <w:pPr>
        <w:spacing w:line="360" w:lineRule="auto"/>
        <w:ind w:firstLine="420" w:firstLineChars="200"/>
      </w:pPr>
      <w:r>
        <w:rPr>
          <w:rFonts w:hint="eastAsia"/>
        </w:rPr>
        <w:t>是否V4平台：服务器平台版本为2.0时不开启，服务器平台版本为4.0或以上时启用。</w:t>
      </w:r>
    </w:p>
    <w:p>
      <w:pPr>
        <w:spacing w:line="360" w:lineRule="auto"/>
        <w:ind w:firstLine="420" w:firstLineChars="200"/>
      </w:pPr>
      <w:r>
        <w:rPr>
          <w:rFonts w:hint="eastAsia"/>
        </w:rPr>
        <w:t>所有设置点击保存后生效。</w:t>
      </w:r>
    </w:p>
    <w:p>
      <w:r>
        <w:drawing>
          <wp:inline distT="0" distB="0" distL="0" distR="0">
            <wp:extent cx="5269230" cy="1647825"/>
            <wp:effectExtent l="0" t="0" r="0" 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98"/>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a:xfrm>
                      <a:off x="0" y="0"/>
                      <a:ext cx="5269230" cy="1647825"/>
                    </a:xfrm>
                    <a:prstGeom prst="rect">
                      <a:avLst/>
                    </a:prstGeom>
                    <a:noFill/>
                    <a:ln>
                      <a:noFill/>
                    </a:ln>
                  </pic:spPr>
                </pic:pic>
              </a:graphicData>
            </a:graphic>
          </wp:inline>
        </w:drawing>
      </w:r>
    </w:p>
    <w:p>
      <w:pPr>
        <w:pStyle w:val="5"/>
        <w:spacing w:before="30" w:after="30" w:line="240" w:lineRule="auto"/>
      </w:pPr>
      <w:r>
        <w:rPr>
          <w:rFonts w:hint="eastAsia"/>
        </w:rPr>
        <w:t>2.3.5.5播报设置</w:t>
      </w:r>
    </w:p>
    <w:p>
      <w:pPr>
        <w:spacing w:line="360" w:lineRule="auto"/>
        <w:ind w:firstLine="420" w:firstLineChars="200"/>
      </w:pPr>
      <w:r>
        <w:rPr>
          <w:rFonts w:hint="eastAsia"/>
        </w:rPr>
        <w:t>播报设置可以自定义呼叫时走廊屏上显示的后缀。比如床头机请求增援时，默认状态下显示“x床请求增援”，若此处设置为“请求帮助”，那么当床头机请求增援时，走廊屏显示“x床请求帮助”。</w:t>
      </w:r>
    </w:p>
    <w:p>
      <w:r>
        <w:drawing>
          <wp:inline distT="0" distB="0" distL="0" distR="0">
            <wp:extent cx="5273675" cy="1675765"/>
            <wp:effectExtent l="0" t="0" r="9525" b="635"/>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299"/>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a:xfrm>
                      <a:off x="0" y="0"/>
                      <a:ext cx="5273675" cy="1675765"/>
                    </a:xfrm>
                    <a:prstGeom prst="rect">
                      <a:avLst/>
                    </a:prstGeom>
                    <a:noFill/>
                    <a:ln>
                      <a:noFill/>
                    </a:ln>
                  </pic:spPr>
                </pic:pic>
              </a:graphicData>
            </a:graphic>
          </wp:inline>
        </w:drawing>
      </w:r>
    </w:p>
    <w:p>
      <w:r>
        <w:drawing>
          <wp:inline distT="0" distB="0" distL="0" distR="0">
            <wp:extent cx="5273675" cy="1619250"/>
            <wp:effectExtent l="0" t="0" r="0" b="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a:xfrm>
                      <a:off x="0" y="0"/>
                      <a:ext cx="5273675" cy="1619250"/>
                    </a:xfrm>
                    <a:prstGeom prst="rect">
                      <a:avLst/>
                    </a:prstGeom>
                    <a:noFill/>
                    <a:ln>
                      <a:noFill/>
                    </a:ln>
                  </pic:spPr>
                </pic:pic>
              </a:graphicData>
            </a:graphic>
          </wp:inline>
        </w:drawing>
      </w:r>
    </w:p>
    <w:p>
      <w:pPr>
        <w:pStyle w:val="5"/>
        <w:spacing w:before="30" w:after="30" w:line="240" w:lineRule="auto"/>
      </w:pPr>
      <w:r>
        <w:rPr>
          <w:rFonts w:hint="eastAsia"/>
        </w:rPr>
        <w:t>2.3.5.6时间/语言</w:t>
      </w:r>
    </w:p>
    <w:p>
      <w:pPr>
        <w:spacing w:line="360" w:lineRule="auto"/>
        <w:ind w:firstLine="420" w:firstLineChars="200"/>
      </w:pPr>
      <w:r>
        <w:rPr>
          <w:rFonts w:hint="eastAsia"/>
        </w:rPr>
        <w:t>界面如下，可进入时间设置、语言设置。</w:t>
      </w:r>
    </w:p>
    <w:p>
      <w:r>
        <w:drawing>
          <wp:inline distT="0" distB="0" distL="0" distR="0">
            <wp:extent cx="5273675" cy="1648460"/>
            <wp:effectExtent l="0" t="0" r="0" b="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30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a:xfrm>
                      <a:off x="0" y="0"/>
                      <a:ext cx="5273675" cy="1648460"/>
                    </a:xfrm>
                    <a:prstGeom prst="rect">
                      <a:avLst/>
                    </a:prstGeom>
                    <a:noFill/>
                    <a:ln>
                      <a:noFill/>
                    </a:ln>
                  </pic:spPr>
                </pic:pic>
              </a:graphicData>
            </a:graphic>
          </wp:inline>
        </w:drawing>
      </w:r>
    </w:p>
    <w:p>
      <w:pPr>
        <w:spacing w:line="360" w:lineRule="auto"/>
        <w:ind w:firstLine="420" w:firstLineChars="200"/>
      </w:pPr>
      <w:r>
        <w:rPr>
          <w:rFonts w:hint="eastAsia"/>
        </w:rPr>
        <w:t>时间设置：此处时间设置为系统时间，屏保页面显示的时间以此为准，与主界面时间无关。可以手动校准时间、设置时区和显示模式。也可以开启网络自动同步时间。NTP服务器同步时间处可不设置。</w:t>
      </w:r>
    </w:p>
    <w:p>
      <w:r>
        <w:drawing>
          <wp:inline distT="0" distB="0" distL="0" distR="0">
            <wp:extent cx="5276850" cy="1675765"/>
            <wp:effectExtent l="0" t="0" r="0" 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302"/>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a:xfrm>
                      <a:off x="0" y="0"/>
                      <a:ext cx="5276850" cy="1675765"/>
                    </a:xfrm>
                    <a:prstGeom prst="rect">
                      <a:avLst/>
                    </a:prstGeom>
                    <a:noFill/>
                    <a:ln>
                      <a:noFill/>
                    </a:ln>
                  </pic:spPr>
                </pic:pic>
              </a:graphicData>
            </a:graphic>
          </wp:inline>
        </w:drawing>
      </w:r>
    </w:p>
    <w:p>
      <w:pPr>
        <w:spacing w:line="360" w:lineRule="auto"/>
        <w:ind w:firstLine="420" w:firstLineChars="200"/>
      </w:pPr>
      <w:r>
        <w:rPr>
          <w:rFonts w:hint="eastAsia"/>
        </w:rPr>
        <w:t>语言设置：默认使用的时中文简体，一般无需设置。</w:t>
      </w:r>
    </w:p>
    <w:p>
      <w:r>
        <w:drawing>
          <wp:inline distT="0" distB="0" distL="0" distR="0">
            <wp:extent cx="5278120" cy="1468120"/>
            <wp:effectExtent l="0" t="0" r="0" b="0"/>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303"/>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a:xfrm>
                      <a:off x="0" y="0"/>
                      <a:ext cx="5278120" cy="1468120"/>
                    </a:xfrm>
                    <a:prstGeom prst="rect">
                      <a:avLst/>
                    </a:prstGeom>
                    <a:noFill/>
                    <a:ln>
                      <a:noFill/>
                    </a:ln>
                  </pic:spPr>
                </pic:pic>
              </a:graphicData>
            </a:graphic>
          </wp:inline>
        </w:drawing>
      </w:r>
    </w:p>
    <w:p>
      <w:pPr>
        <w:pStyle w:val="5"/>
        <w:spacing w:before="30" w:after="30" w:line="240" w:lineRule="auto"/>
      </w:pPr>
      <w:r>
        <w:rPr>
          <w:rFonts w:hint="eastAsia"/>
        </w:rPr>
        <w:t>2.3.5.7设备配置</w:t>
      </w:r>
    </w:p>
    <w:p>
      <w:pPr>
        <w:spacing w:line="360" w:lineRule="auto"/>
        <w:ind w:firstLine="420" w:firstLineChars="200"/>
      </w:pPr>
      <w:r>
        <w:rPr>
          <w:rFonts w:hint="eastAsia"/>
        </w:rPr>
        <w:t>设备配置界面可进入开发者模式，同时显示软件版本信息。</w:t>
      </w:r>
    </w:p>
    <w:p>
      <w:r>
        <w:drawing>
          <wp:inline distT="0" distB="0" distL="0" distR="0">
            <wp:extent cx="5278120" cy="1668145"/>
            <wp:effectExtent l="0" t="0" r="0" 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304"/>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a:xfrm>
                      <a:off x="0" y="0"/>
                      <a:ext cx="5278120" cy="1668145"/>
                    </a:xfrm>
                    <a:prstGeom prst="rect">
                      <a:avLst/>
                    </a:prstGeom>
                    <a:noFill/>
                    <a:ln>
                      <a:noFill/>
                    </a:ln>
                  </pic:spPr>
                </pic:pic>
              </a:graphicData>
            </a:graphic>
          </wp:inline>
        </w:drawing>
      </w:r>
    </w:p>
    <w:p>
      <w:pPr>
        <w:spacing w:line="360" w:lineRule="auto"/>
        <w:ind w:firstLine="420" w:firstLineChars="200"/>
      </w:pPr>
      <w:r>
        <w:rPr>
          <w:rFonts w:hint="eastAsia"/>
        </w:rPr>
        <w:t>开发者模式一般都开启，其中USB调试开关较为常用，开启后可使用安卓投屏工具将设备投屏到电脑，便于进行操作（该设备没有网页端设置）。</w:t>
      </w:r>
    </w:p>
    <w:p>
      <w:r>
        <w:drawing>
          <wp:inline distT="0" distB="0" distL="0" distR="0">
            <wp:extent cx="5273675" cy="1656080"/>
            <wp:effectExtent l="0" t="0" r="0" b="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305"/>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a:xfrm>
                      <a:off x="0" y="0"/>
                      <a:ext cx="5273675" cy="1656080"/>
                    </a:xfrm>
                    <a:prstGeom prst="rect">
                      <a:avLst/>
                    </a:prstGeom>
                    <a:noFill/>
                    <a:ln>
                      <a:noFill/>
                    </a:ln>
                  </pic:spPr>
                </pic:pic>
              </a:graphicData>
            </a:graphic>
          </wp:inline>
        </w:drawing>
      </w:r>
    </w:p>
    <w:p>
      <w:pPr>
        <w:pStyle w:val="4"/>
      </w:pPr>
      <w:bookmarkStart w:id="60" w:name="_Toc24909"/>
      <w:r>
        <w:rPr>
          <w:rFonts w:hint="eastAsia"/>
        </w:rPr>
        <w:t>2</w:t>
      </w:r>
      <w:r>
        <w:t>.3.6</w:t>
      </w:r>
      <w:r>
        <w:rPr>
          <w:rFonts w:hint="eastAsia"/>
        </w:rPr>
        <w:t>护理白板</w:t>
      </w:r>
      <w:bookmarkEnd w:id="60"/>
    </w:p>
    <w:p>
      <w:pPr>
        <w:spacing w:line="360" w:lineRule="auto"/>
        <w:ind w:firstLine="420" w:firstLineChars="200"/>
      </w:pPr>
      <w:r>
        <w:rPr>
          <w:rFonts w:hint="eastAsia"/>
        </w:rPr>
        <w:t>初始界面，点击右上角空白处五次，进入软件参数设置界面</w:t>
      </w:r>
    </w:p>
    <w:p>
      <w:pPr>
        <w:spacing w:line="360" w:lineRule="auto"/>
        <w:jc w:val="center"/>
        <w:rPr>
          <w:rFonts w:asciiTheme="minorEastAsia" w:hAnsiTheme="minorEastAsia" w:eastAsiaTheme="minorEastAsia"/>
          <w:szCs w:val="21"/>
        </w:rPr>
      </w:pPr>
      <w:r>
        <w:rPr>
          <w:rFonts w:asciiTheme="minorEastAsia" w:hAnsiTheme="minorEastAsia" w:eastAsiaTheme="minorEastAsia"/>
          <w:szCs w:val="21"/>
        </w:rPr>
        <w:drawing>
          <wp:inline distT="0" distB="0" distL="0" distR="0">
            <wp:extent cx="5274945" cy="2978150"/>
            <wp:effectExtent l="0" t="0" r="0" b="0"/>
            <wp:docPr id="331" name="图片 105" descr="穿着白色衣服的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105" descr="穿着白色衣服的人&#10;&#10;描述已自动生成"/>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a:xfrm>
                      <a:off x="0" y="0"/>
                      <a:ext cx="5274945" cy="2978150"/>
                    </a:xfrm>
                    <a:prstGeom prst="rect">
                      <a:avLst/>
                    </a:prstGeom>
                    <a:noFill/>
                    <a:ln>
                      <a:noFill/>
                    </a:ln>
                  </pic:spPr>
                </pic:pic>
              </a:graphicData>
            </a:graphic>
          </wp:inline>
        </w:drawing>
      </w:r>
    </w:p>
    <w:p>
      <w:pPr>
        <w:spacing w:line="360" w:lineRule="auto"/>
        <w:ind w:firstLine="420" w:firstLineChars="200"/>
        <w:rPr>
          <w:rFonts w:asciiTheme="minorEastAsia" w:hAnsiTheme="minorEastAsia" w:eastAsiaTheme="minorEastAsia"/>
          <w:szCs w:val="21"/>
        </w:rPr>
      </w:pPr>
      <w:r>
        <w:rPr>
          <w:rFonts w:hint="eastAsia"/>
        </w:rPr>
        <w:t>添写对应服务器IP、SIP服务器IP、SIP账号密码，点击保存即可。</w:t>
      </w:r>
    </w:p>
    <w:p>
      <w:pPr>
        <w:spacing w:line="360" w:lineRule="auto"/>
        <w:rPr>
          <w:rFonts w:asciiTheme="minorEastAsia" w:hAnsiTheme="minorEastAsia" w:eastAsiaTheme="minorEastAsia"/>
          <w:szCs w:val="21"/>
        </w:rPr>
      </w:pPr>
      <w:r>
        <w:rPr>
          <w:rFonts w:asciiTheme="minorEastAsia" w:hAnsiTheme="minorEastAsia" w:eastAsiaTheme="minorEastAsia"/>
          <w:szCs w:val="21"/>
        </w:rPr>
        <w:drawing>
          <wp:inline distT="0" distB="0" distL="0" distR="0">
            <wp:extent cx="5273675" cy="2588895"/>
            <wp:effectExtent l="0" t="0" r="0" b="0"/>
            <wp:docPr id="330" name="图片 124" descr="社交网站的屏幕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124" descr="社交网站的屏幕截图&#10;&#10;描述已自动生成"/>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a:xfrm>
                      <a:off x="0" y="0"/>
                      <a:ext cx="5273675" cy="2588895"/>
                    </a:xfrm>
                    <a:prstGeom prst="rect">
                      <a:avLst/>
                    </a:prstGeom>
                    <a:noFill/>
                    <a:ln>
                      <a:noFill/>
                    </a:ln>
                  </pic:spPr>
                </pic:pic>
              </a:graphicData>
            </a:graphic>
          </wp:inline>
        </w:drawing>
      </w:r>
    </w:p>
    <w:p>
      <w:pPr>
        <w:spacing w:line="360" w:lineRule="auto"/>
        <w:ind w:firstLine="420" w:firstLineChars="200"/>
      </w:pPr>
      <w:r>
        <w:rPr>
          <w:rFonts w:hint="eastAsia"/>
        </w:rPr>
        <w:t>设置准确后，会到初始界面，可以下拉选择对应病区，或者手动输入对应病区，点击确定进入主页面。</w:t>
      </w:r>
    </w:p>
    <w:p>
      <w:pPr>
        <w:spacing w:line="360" w:lineRule="auto"/>
        <w:rPr>
          <w:rFonts w:ascii="Times New Roman" w:hAnsi="Times New Roman"/>
          <w:sz w:val="24"/>
        </w:rPr>
      </w:pPr>
      <w:r>
        <w:rPr>
          <w:rFonts w:asciiTheme="minorEastAsia" w:hAnsiTheme="minorEastAsia" w:eastAsiaTheme="minorEastAsia"/>
          <w:szCs w:val="21"/>
        </w:rPr>
        <w:drawing>
          <wp:inline distT="0" distB="0" distL="0" distR="0">
            <wp:extent cx="5280660" cy="2651760"/>
            <wp:effectExtent l="0" t="0" r="0" b="0"/>
            <wp:docPr id="329" name="图片 131" descr="穿着白色衣服的男子&#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131" descr="穿着白色衣服的男子&#10;&#10;描述已自动生成"/>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a:xfrm>
                      <a:off x="0" y="0"/>
                      <a:ext cx="5280660" cy="2651760"/>
                    </a:xfrm>
                    <a:prstGeom prst="rect">
                      <a:avLst/>
                    </a:prstGeom>
                    <a:noFill/>
                    <a:ln>
                      <a:noFill/>
                    </a:ln>
                  </pic:spPr>
                </pic:pic>
              </a:graphicData>
            </a:graphic>
          </wp:inline>
        </w:drawing>
      </w:r>
    </w:p>
    <w:p>
      <w:pPr>
        <w:pStyle w:val="5"/>
        <w:spacing w:before="30" w:after="30" w:line="240" w:lineRule="auto"/>
      </w:pPr>
      <w:r>
        <w:rPr>
          <w:rFonts w:hint="eastAsia"/>
        </w:rPr>
        <w:t>2.3.6.1主界面</w:t>
      </w:r>
    </w:p>
    <w:p>
      <w:pPr>
        <w:numPr>
          <w:ilvl w:val="0"/>
          <w:numId w:val="6"/>
        </w:numPr>
        <w:spacing w:line="360" w:lineRule="auto"/>
      </w:pPr>
      <w:r>
        <w:rPr>
          <w:rFonts w:hint="eastAsia"/>
        </w:rPr>
        <w:t>病重、病危、特级护理、一级护理人数</w:t>
      </w:r>
    </w:p>
    <w:p>
      <w:pPr>
        <w:numPr>
          <w:ilvl w:val="0"/>
          <w:numId w:val="6"/>
        </w:numPr>
        <w:spacing w:line="360" w:lineRule="auto"/>
      </w:pPr>
      <w:r>
        <w:rPr>
          <w:rFonts w:hint="eastAsia"/>
        </w:rPr>
        <w:t>护理信息：心电监护、持续房颤、血压、血糖</w:t>
      </w:r>
    </w:p>
    <w:p>
      <w:pPr>
        <w:numPr>
          <w:ilvl w:val="0"/>
          <w:numId w:val="6"/>
        </w:numPr>
        <w:spacing w:line="360" w:lineRule="auto"/>
      </w:pPr>
      <w:r>
        <w:rPr>
          <w:rFonts w:hint="eastAsia"/>
        </w:rPr>
        <w:t>患者总数：今日入院、进入出院、转入、转出</w:t>
      </w:r>
    </w:p>
    <w:p>
      <w:pPr>
        <w:numPr>
          <w:ilvl w:val="0"/>
          <w:numId w:val="6"/>
        </w:numPr>
        <w:spacing w:line="360" w:lineRule="auto"/>
      </w:pPr>
      <w:r>
        <w:rPr>
          <w:rFonts w:hint="eastAsia"/>
        </w:rPr>
        <w:t>患者导管：患者信息、导管、导管周期、换药时间</w:t>
      </w:r>
    </w:p>
    <w:p>
      <w:pPr>
        <w:numPr>
          <w:ilvl w:val="0"/>
          <w:numId w:val="6"/>
        </w:numPr>
        <w:spacing w:line="360" w:lineRule="auto"/>
      </w:pPr>
      <w:r>
        <w:rPr>
          <w:rFonts w:hint="eastAsia"/>
        </w:rPr>
        <w:t>高危管理：患者高危的床位显示</w:t>
      </w:r>
    </w:p>
    <w:p>
      <w:pPr>
        <w:numPr>
          <w:ilvl w:val="0"/>
          <w:numId w:val="6"/>
        </w:numPr>
        <w:spacing w:line="360" w:lineRule="auto"/>
      </w:pPr>
      <w:r>
        <w:rPr>
          <w:rFonts w:hint="eastAsia"/>
        </w:rPr>
        <w:t>相关手术：今日手术、明日手术的床位显示</w:t>
      </w:r>
    </w:p>
    <w:p>
      <w:pPr>
        <w:spacing w:line="360" w:lineRule="auto"/>
        <w:rPr>
          <w:rFonts w:asciiTheme="minorEastAsia" w:hAnsiTheme="minorEastAsia" w:eastAsiaTheme="minorEastAsia"/>
          <w:szCs w:val="21"/>
        </w:rPr>
      </w:pPr>
      <w:r>
        <w:rPr>
          <w:rFonts w:asciiTheme="minorEastAsia" w:hAnsiTheme="minorEastAsia" w:eastAsiaTheme="minorEastAsia"/>
          <w:szCs w:val="21"/>
        </w:rPr>
        <w:drawing>
          <wp:inline distT="0" distB="0" distL="0" distR="0">
            <wp:extent cx="5271770" cy="2964815"/>
            <wp:effectExtent l="0" t="0" r="0" b="0"/>
            <wp:docPr id="328" name="图片 134" descr="日程表&#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134" descr="日程表&#10;&#10;低可信度描述已自动生成"/>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a:xfrm>
                      <a:off x="0" y="0"/>
                      <a:ext cx="5271770" cy="2964815"/>
                    </a:xfrm>
                    <a:prstGeom prst="rect">
                      <a:avLst/>
                    </a:prstGeom>
                    <a:noFill/>
                    <a:ln>
                      <a:noFill/>
                    </a:ln>
                  </pic:spPr>
                </pic:pic>
              </a:graphicData>
            </a:graphic>
          </wp:inline>
        </w:drawing>
      </w:r>
    </w:p>
    <w:p>
      <w:pPr>
        <w:spacing w:line="360" w:lineRule="auto"/>
      </w:pPr>
      <w:r>
        <w:rPr>
          <w:rFonts w:hint="eastAsia"/>
        </w:rPr>
        <w:t>（1）点击右下角小圆点切换页面，患者提醒、备忘录、预约检查、值班信息、特殊用药</w:t>
      </w:r>
    </w:p>
    <w:p>
      <w:pPr>
        <w:spacing w:line="360" w:lineRule="auto"/>
        <w:rPr>
          <w:rFonts w:asciiTheme="minorEastAsia" w:hAnsiTheme="minorEastAsia" w:eastAsiaTheme="minorEastAsia"/>
          <w:szCs w:val="21"/>
        </w:rPr>
      </w:pPr>
      <w:r>
        <w:rPr>
          <w:rFonts w:asciiTheme="minorEastAsia" w:hAnsiTheme="minorEastAsia" w:eastAsiaTheme="minorEastAsia"/>
          <w:szCs w:val="21"/>
        </w:rPr>
        <w:drawing>
          <wp:inline distT="0" distB="0" distL="0" distR="0">
            <wp:extent cx="5272405" cy="2933700"/>
            <wp:effectExtent l="0" t="0" r="0" b="0"/>
            <wp:docPr id="327" name="图片 135" descr="树状图&#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135" descr="树状图&#10;&#10;中度可信度描述已自动生成"/>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a:xfrm>
                      <a:off x="0" y="0"/>
                      <a:ext cx="5272405" cy="2933700"/>
                    </a:xfrm>
                    <a:prstGeom prst="rect">
                      <a:avLst/>
                    </a:prstGeom>
                    <a:noFill/>
                    <a:ln>
                      <a:noFill/>
                    </a:ln>
                  </pic:spPr>
                </pic:pic>
              </a:graphicData>
            </a:graphic>
          </wp:inline>
        </w:drawing>
      </w:r>
    </w:p>
    <w:p>
      <w:pPr>
        <w:spacing w:line="360" w:lineRule="auto"/>
      </w:pPr>
      <w:r>
        <w:rPr>
          <w:rFonts w:hint="eastAsia"/>
        </w:rPr>
        <w:t>（2）点击右下角功能键，可以切换选择显示界面；宣教视频、今日治疗、职工交班、患者列表、职工排班、病区设置、菜单设置。</w:t>
      </w:r>
    </w:p>
    <w:p>
      <w:pPr>
        <w:spacing w:line="360" w:lineRule="auto"/>
        <w:rPr>
          <w:rFonts w:ascii="Times New Roman" w:hAnsi="Times New Roman"/>
          <w:sz w:val="24"/>
        </w:rPr>
      </w:pPr>
      <w:r>
        <w:drawing>
          <wp:inline distT="0" distB="0" distL="0" distR="0">
            <wp:extent cx="5276215" cy="2922270"/>
            <wp:effectExtent l="0" t="0" r="0" b="0"/>
            <wp:docPr id="326" name="图片 144"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144" descr="图形用户界面, 应用程序&#10;&#10;描述已自动生成"/>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a:xfrm>
                      <a:off x="0" y="0"/>
                      <a:ext cx="5276215" cy="2922270"/>
                    </a:xfrm>
                    <a:prstGeom prst="rect">
                      <a:avLst/>
                    </a:prstGeom>
                    <a:noFill/>
                    <a:ln>
                      <a:noFill/>
                    </a:ln>
                  </pic:spPr>
                </pic:pic>
              </a:graphicData>
            </a:graphic>
          </wp:inline>
        </w:drawing>
      </w:r>
    </w:p>
    <w:p>
      <w:pPr>
        <w:pStyle w:val="5"/>
        <w:spacing w:before="30" w:after="30" w:line="240" w:lineRule="auto"/>
      </w:pPr>
      <w:r>
        <w:rPr>
          <w:rFonts w:hint="eastAsia"/>
        </w:rPr>
        <w:t>2.3.6.2宣教视频</w:t>
      </w:r>
    </w:p>
    <w:p>
      <w:pPr>
        <w:spacing w:line="360" w:lineRule="auto"/>
        <w:ind w:firstLine="420" w:firstLineChars="200"/>
      </w:pPr>
      <w:r>
        <w:rPr>
          <w:rFonts w:hint="eastAsia"/>
        </w:rPr>
        <w:t>视频资源都是从平台上“资源管理—宣教视频管理”获取显示。</w:t>
      </w:r>
    </w:p>
    <w:p>
      <w:pPr>
        <w:spacing w:line="360" w:lineRule="auto"/>
        <w:rPr>
          <w:rFonts w:asciiTheme="minorEastAsia" w:hAnsiTheme="minorEastAsia" w:eastAsiaTheme="minorEastAsia"/>
          <w:szCs w:val="21"/>
        </w:rPr>
      </w:pPr>
      <w:r>
        <w:rPr>
          <w:rFonts w:asciiTheme="minorEastAsia" w:hAnsiTheme="minorEastAsia" w:eastAsiaTheme="minorEastAsia"/>
          <w:szCs w:val="21"/>
        </w:rPr>
        <w:drawing>
          <wp:inline distT="0" distB="0" distL="0" distR="0">
            <wp:extent cx="5277485" cy="2954655"/>
            <wp:effectExtent l="0" t="0" r="0" b="0"/>
            <wp:docPr id="325" name="图片 146" descr="图形用户界面, 应用程序, Wor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146" descr="图形用户界面, 应用程序, Word&#10;&#10;描述已自动生成"/>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a:xfrm>
                      <a:off x="0" y="0"/>
                      <a:ext cx="5277485" cy="2954655"/>
                    </a:xfrm>
                    <a:prstGeom prst="rect">
                      <a:avLst/>
                    </a:prstGeom>
                    <a:noFill/>
                    <a:ln>
                      <a:noFill/>
                    </a:ln>
                  </pic:spPr>
                </pic:pic>
              </a:graphicData>
            </a:graphic>
          </wp:inline>
        </w:drawing>
      </w:r>
    </w:p>
    <w:p>
      <w:pPr>
        <w:spacing w:line="360" w:lineRule="auto"/>
        <w:ind w:firstLine="420" w:firstLineChars="200"/>
      </w:pPr>
      <w:r>
        <w:rPr>
          <w:rFonts w:hint="eastAsia"/>
        </w:rPr>
        <w:t>点击选择播放对应视频，右上角X按钮，点击可以退出。</w:t>
      </w:r>
    </w:p>
    <w:p>
      <w:pPr>
        <w:spacing w:line="360" w:lineRule="auto"/>
        <w:rPr>
          <w:rFonts w:ascii="Times New Roman" w:hAnsi="Times New Roman"/>
          <w:sz w:val="24"/>
        </w:rPr>
      </w:pPr>
    </w:p>
    <w:p>
      <w:pPr>
        <w:pStyle w:val="5"/>
        <w:spacing w:before="30" w:after="30" w:line="240" w:lineRule="auto"/>
      </w:pPr>
      <w:r>
        <w:rPr>
          <w:rFonts w:hint="eastAsia"/>
        </w:rPr>
        <w:t>2.3.6.2今日治疗</w:t>
      </w:r>
    </w:p>
    <w:p>
      <w:pPr>
        <w:spacing w:line="360" w:lineRule="auto"/>
        <w:ind w:firstLine="420" w:firstLineChars="200"/>
      </w:pPr>
      <w:r>
        <w:rPr>
          <w:rFonts w:hint="eastAsia"/>
        </w:rPr>
        <w:t>数据都是从HIS系统中获取，如HIS系统未提供数据，设备上也会无数据显示。</w:t>
      </w:r>
    </w:p>
    <w:p>
      <w:pPr>
        <w:spacing w:line="360" w:lineRule="auto"/>
        <w:rPr>
          <w:rFonts w:ascii="Times New Roman" w:hAnsi="Times New Roman"/>
          <w:sz w:val="24"/>
        </w:rPr>
      </w:pPr>
      <w:r>
        <w:drawing>
          <wp:inline distT="0" distB="0" distL="0" distR="0">
            <wp:extent cx="5269865" cy="2954020"/>
            <wp:effectExtent l="0" t="0" r="0" b="0"/>
            <wp:docPr id="323" name="图片 154" descr="图形用户界面,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154" descr="图形用户界面, 文本&#10;&#10;描述已自动生成"/>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a:xfrm>
                      <a:off x="0" y="0"/>
                      <a:ext cx="5269865" cy="2954020"/>
                    </a:xfrm>
                    <a:prstGeom prst="rect">
                      <a:avLst/>
                    </a:prstGeom>
                    <a:noFill/>
                    <a:ln>
                      <a:noFill/>
                    </a:ln>
                  </pic:spPr>
                </pic:pic>
              </a:graphicData>
            </a:graphic>
          </wp:inline>
        </w:drawing>
      </w:r>
    </w:p>
    <w:p>
      <w:pPr>
        <w:pStyle w:val="5"/>
        <w:spacing w:before="30" w:after="30" w:line="240" w:lineRule="auto"/>
      </w:pPr>
      <w:r>
        <w:rPr>
          <w:rFonts w:hint="eastAsia"/>
        </w:rPr>
        <w:t>2.3.6.3职工交班</w:t>
      </w:r>
    </w:p>
    <w:p>
      <w:pPr>
        <w:spacing w:line="360" w:lineRule="auto"/>
        <w:ind w:firstLine="420" w:firstLineChars="200"/>
      </w:pPr>
      <w:r>
        <w:rPr>
          <w:rFonts w:hint="eastAsia"/>
        </w:rPr>
        <w:t>显示整个病区患者的护理交班情况，生命体征、检查报告、护理记录。</w:t>
      </w:r>
    </w:p>
    <w:p>
      <w:pPr>
        <w:spacing w:line="360" w:lineRule="auto"/>
        <w:rPr>
          <w:rFonts w:ascii="Times New Roman" w:hAnsi="Times New Roman"/>
          <w:sz w:val="24"/>
        </w:rPr>
      </w:pPr>
      <w:r>
        <w:drawing>
          <wp:inline distT="0" distB="0" distL="0" distR="0">
            <wp:extent cx="5273040" cy="2998470"/>
            <wp:effectExtent l="0" t="0" r="0" b="0"/>
            <wp:docPr id="322" name="图片 170" descr="图形用户界面, 文本, 应用程序, Word,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170" descr="图形用户界面, 文本, 应用程序, Word, 电子邮件&#10;&#10;描述已自动生成"/>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a:xfrm>
                      <a:off x="0" y="0"/>
                      <a:ext cx="5273040" cy="2998470"/>
                    </a:xfrm>
                    <a:prstGeom prst="rect">
                      <a:avLst/>
                    </a:prstGeom>
                    <a:noFill/>
                    <a:ln>
                      <a:noFill/>
                    </a:ln>
                  </pic:spPr>
                </pic:pic>
              </a:graphicData>
            </a:graphic>
          </wp:inline>
        </w:drawing>
      </w:r>
    </w:p>
    <w:p>
      <w:pPr>
        <w:pStyle w:val="35"/>
        <w:numPr>
          <w:ilvl w:val="0"/>
          <w:numId w:val="7"/>
        </w:numPr>
        <w:spacing w:line="360" w:lineRule="auto"/>
        <w:ind w:firstLineChars="0"/>
      </w:pPr>
      <w:r>
        <w:rPr>
          <w:rFonts w:hint="eastAsia"/>
        </w:rPr>
        <w:t>生命体征，显示患者的详细生命体征信息</w:t>
      </w:r>
    </w:p>
    <w:p>
      <w:pPr>
        <w:spacing w:line="360" w:lineRule="auto"/>
        <w:rPr>
          <w:rFonts w:ascii="Times New Roman" w:hAnsi="Times New Roman"/>
          <w:sz w:val="24"/>
        </w:rPr>
      </w:pPr>
      <w:r>
        <w:drawing>
          <wp:inline distT="0" distB="0" distL="0" distR="0">
            <wp:extent cx="5276850" cy="2877185"/>
            <wp:effectExtent l="0" t="0" r="0" b="0"/>
            <wp:docPr id="321" name="图片 171" descr="电脑萤幕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171" descr="电脑萤幕截图&#10;&#10;描述已自动生成"/>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a:xfrm>
                      <a:off x="0" y="0"/>
                      <a:ext cx="5276850" cy="2877185"/>
                    </a:xfrm>
                    <a:prstGeom prst="rect">
                      <a:avLst/>
                    </a:prstGeom>
                    <a:noFill/>
                    <a:ln>
                      <a:noFill/>
                    </a:ln>
                  </pic:spPr>
                </pic:pic>
              </a:graphicData>
            </a:graphic>
          </wp:inline>
        </w:drawing>
      </w:r>
    </w:p>
    <w:p>
      <w:pPr>
        <w:pStyle w:val="35"/>
        <w:numPr>
          <w:ilvl w:val="0"/>
          <w:numId w:val="7"/>
        </w:numPr>
        <w:spacing w:line="360" w:lineRule="auto"/>
        <w:ind w:firstLineChars="0"/>
      </w:pPr>
      <w:r>
        <w:rPr>
          <w:rFonts w:hint="eastAsia"/>
        </w:rPr>
        <w:t>检查报告，显示患者的详细报告内容</w:t>
      </w:r>
    </w:p>
    <w:p>
      <w:pPr>
        <w:spacing w:line="360" w:lineRule="auto"/>
        <w:rPr>
          <w:rFonts w:ascii="Times New Roman" w:hAnsi="Times New Roman"/>
          <w:sz w:val="24"/>
        </w:rPr>
      </w:pPr>
      <w:r>
        <w:drawing>
          <wp:inline distT="0" distB="0" distL="0" distR="0">
            <wp:extent cx="5273675" cy="2833370"/>
            <wp:effectExtent l="0" t="0" r="0" b="0"/>
            <wp:docPr id="320" name="图片 172" descr="电脑萤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172" descr="电脑萤幕的截图&#10;&#10;描述已自动生成"/>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a:xfrm>
                      <a:off x="0" y="0"/>
                      <a:ext cx="5273675" cy="2833370"/>
                    </a:xfrm>
                    <a:prstGeom prst="rect">
                      <a:avLst/>
                    </a:prstGeom>
                    <a:noFill/>
                    <a:ln>
                      <a:noFill/>
                    </a:ln>
                  </pic:spPr>
                </pic:pic>
              </a:graphicData>
            </a:graphic>
          </wp:inline>
        </w:drawing>
      </w:r>
    </w:p>
    <w:p>
      <w:pPr>
        <w:pStyle w:val="35"/>
        <w:numPr>
          <w:ilvl w:val="0"/>
          <w:numId w:val="7"/>
        </w:numPr>
        <w:spacing w:line="360" w:lineRule="auto"/>
        <w:ind w:firstLineChars="0"/>
      </w:pPr>
      <w:r>
        <w:rPr>
          <w:rFonts w:hint="eastAsia"/>
        </w:rPr>
        <w:t>护理记录，显示患者对应的详细护理记录</w:t>
      </w:r>
    </w:p>
    <w:p>
      <w:pPr>
        <w:spacing w:line="360" w:lineRule="auto"/>
        <w:rPr>
          <w:rFonts w:ascii="Times New Roman" w:hAnsi="Times New Roman"/>
          <w:sz w:val="24"/>
        </w:rPr>
      </w:pPr>
      <w:r>
        <w:drawing>
          <wp:inline distT="0" distB="0" distL="0" distR="0">
            <wp:extent cx="5270500" cy="2701290"/>
            <wp:effectExtent l="0" t="0" r="0" b="0"/>
            <wp:docPr id="319" name="图片 175" descr="电脑屏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175" descr="电脑屏幕的截图&#10;&#10;描述已自动生成"/>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a:xfrm>
                      <a:off x="0" y="0"/>
                      <a:ext cx="5270500" cy="2701290"/>
                    </a:xfrm>
                    <a:prstGeom prst="rect">
                      <a:avLst/>
                    </a:prstGeom>
                    <a:noFill/>
                    <a:ln>
                      <a:noFill/>
                    </a:ln>
                  </pic:spPr>
                </pic:pic>
              </a:graphicData>
            </a:graphic>
          </wp:inline>
        </w:drawing>
      </w:r>
    </w:p>
    <w:p>
      <w:pPr>
        <w:pStyle w:val="5"/>
        <w:spacing w:before="30" w:after="30" w:line="240" w:lineRule="auto"/>
      </w:pPr>
      <w:r>
        <w:rPr>
          <w:rFonts w:hint="eastAsia"/>
        </w:rPr>
        <w:t>2.3.6.4患者列表</w:t>
      </w:r>
    </w:p>
    <w:p>
      <w:pPr>
        <w:spacing w:line="360" w:lineRule="auto"/>
        <w:ind w:firstLine="420" w:firstLineChars="200"/>
      </w:pPr>
      <w:r>
        <w:rPr>
          <w:rFonts w:hint="eastAsia"/>
        </w:rPr>
        <w:t>显示单前病区内的所以床位以及患者信息，并且可以点击上下切换床位页面</w:t>
      </w:r>
    </w:p>
    <w:p>
      <w:pPr>
        <w:spacing w:line="360" w:lineRule="auto"/>
        <w:rPr>
          <w:rFonts w:ascii="Times New Roman" w:hAnsi="Times New Roman"/>
          <w:sz w:val="24"/>
        </w:rPr>
      </w:pPr>
      <w:r>
        <w:drawing>
          <wp:inline distT="0" distB="0" distL="0" distR="0">
            <wp:extent cx="5272405" cy="2908300"/>
            <wp:effectExtent l="0" t="0" r="0" b="0"/>
            <wp:docPr id="318" name="图片 178"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178" descr="图形用户界面, 文本, 应用程序, 电子邮件&#10;&#10;描述已自动生成"/>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a:xfrm>
                      <a:off x="0" y="0"/>
                      <a:ext cx="5272405" cy="2908300"/>
                    </a:xfrm>
                    <a:prstGeom prst="rect">
                      <a:avLst/>
                    </a:prstGeom>
                    <a:noFill/>
                    <a:ln>
                      <a:noFill/>
                    </a:ln>
                  </pic:spPr>
                </pic:pic>
              </a:graphicData>
            </a:graphic>
          </wp:inline>
        </w:drawing>
      </w:r>
    </w:p>
    <w:p>
      <w:pPr>
        <w:pStyle w:val="5"/>
        <w:spacing w:before="30" w:after="30" w:line="240" w:lineRule="auto"/>
      </w:pPr>
      <w:r>
        <w:rPr>
          <w:rFonts w:hint="eastAsia"/>
        </w:rPr>
        <w:t>2.3.6.5病区设置</w:t>
      </w:r>
    </w:p>
    <w:p>
      <w:pPr>
        <w:spacing w:line="360" w:lineRule="auto"/>
        <w:ind w:firstLine="420" w:firstLineChars="200"/>
      </w:pPr>
      <w:r>
        <w:rPr>
          <w:rFonts w:hint="eastAsia"/>
        </w:rPr>
        <w:t>进入病区设置需要输入默认密码802317，回到病区选择界面，实现切换显示不同病区信息</w:t>
      </w:r>
    </w:p>
    <w:p>
      <w:pPr>
        <w:spacing w:line="360" w:lineRule="auto"/>
        <w:rPr>
          <w:rFonts w:ascii="Times New Roman" w:hAnsi="Times New Roman"/>
          <w:sz w:val="24"/>
        </w:rPr>
      </w:pPr>
      <w:r>
        <w:drawing>
          <wp:inline distT="0" distB="0" distL="0" distR="0">
            <wp:extent cx="5267960" cy="2964180"/>
            <wp:effectExtent l="0" t="0" r="0" b="0"/>
            <wp:docPr id="317" name="图片 179" descr="许多不同颜色的方块&#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179" descr="许多不同颜色的方块&#10;&#10;低可信度描述已自动生成"/>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a:xfrm>
                      <a:off x="0" y="0"/>
                      <a:ext cx="5267960" cy="2964180"/>
                    </a:xfrm>
                    <a:prstGeom prst="rect">
                      <a:avLst/>
                    </a:prstGeom>
                    <a:noFill/>
                    <a:ln>
                      <a:noFill/>
                    </a:ln>
                  </pic:spPr>
                </pic:pic>
              </a:graphicData>
            </a:graphic>
          </wp:inline>
        </w:drawing>
      </w:r>
    </w:p>
    <w:p>
      <w:pPr>
        <w:pStyle w:val="5"/>
        <w:spacing w:before="30" w:after="30" w:line="240" w:lineRule="auto"/>
      </w:pPr>
      <w:r>
        <w:rPr>
          <w:rFonts w:hint="eastAsia"/>
        </w:rPr>
        <w:t>2.3.6.6菜单设置</w:t>
      </w:r>
    </w:p>
    <w:p>
      <w:pPr>
        <w:spacing w:line="360" w:lineRule="auto"/>
        <w:ind w:firstLine="420" w:firstLineChars="200"/>
      </w:pPr>
      <w:r>
        <w:rPr>
          <w:rFonts w:hint="eastAsia"/>
        </w:rPr>
        <w:t>进入菜单设置需要输入默认密码802317，可以修改首页显示的子菜单内容</w:t>
      </w:r>
    </w:p>
    <w:p>
      <w:pPr>
        <w:spacing w:line="360" w:lineRule="auto"/>
        <w:rPr>
          <w:rFonts w:ascii="Times New Roman" w:hAnsi="Times New Roman"/>
          <w:sz w:val="24"/>
        </w:rPr>
      </w:pPr>
      <w:r>
        <w:drawing>
          <wp:inline distT="0" distB="0" distL="0" distR="0">
            <wp:extent cx="5267960" cy="2964180"/>
            <wp:effectExtent l="0" t="0" r="0" b="0"/>
            <wp:docPr id="316" name="图片 180" descr="许多不同颜色的方块&#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180" descr="许多不同颜色的方块&#10;&#10;低可信度描述已自动生成"/>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a:xfrm>
                      <a:off x="0" y="0"/>
                      <a:ext cx="5267960" cy="2964180"/>
                    </a:xfrm>
                    <a:prstGeom prst="rect">
                      <a:avLst/>
                    </a:prstGeom>
                    <a:noFill/>
                    <a:ln>
                      <a:noFill/>
                    </a:ln>
                  </pic:spPr>
                </pic:pic>
              </a:graphicData>
            </a:graphic>
          </wp:inline>
        </w:drawing>
      </w:r>
    </w:p>
    <w:p>
      <w:pPr>
        <w:spacing w:line="360" w:lineRule="auto"/>
        <w:ind w:firstLine="420" w:firstLineChars="200"/>
      </w:pPr>
      <w:r>
        <w:rPr>
          <w:rFonts w:hint="eastAsia"/>
        </w:rPr>
        <w:t>可以根据实际需要选择，或者修改显示的项目内容</w:t>
      </w:r>
    </w:p>
    <w:p>
      <w:pPr>
        <w:spacing w:line="360" w:lineRule="auto"/>
        <w:rPr>
          <w:rFonts w:ascii="Times New Roman" w:hAnsi="Times New Roman"/>
          <w:sz w:val="24"/>
        </w:rPr>
      </w:pPr>
      <w:r>
        <w:drawing>
          <wp:inline distT="0" distB="0" distL="0" distR="0">
            <wp:extent cx="5267960" cy="2964180"/>
            <wp:effectExtent l="0" t="0" r="0" b="0"/>
            <wp:docPr id="315" name="图片 18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181" descr="图形用户界面, 应用程序&#10;&#10;描述已自动生成"/>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a:xfrm>
                      <a:off x="0" y="0"/>
                      <a:ext cx="5267960" cy="2964180"/>
                    </a:xfrm>
                    <a:prstGeom prst="rect">
                      <a:avLst/>
                    </a:prstGeom>
                    <a:noFill/>
                    <a:ln>
                      <a:noFill/>
                    </a:ln>
                  </pic:spPr>
                </pic:pic>
              </a:graphicData>
            </a:graphic>
          </wp:inline>
        </w:drawing>
      </w:r>
    </w:p>
    <w:p>
      <w:pPr>
        <w:pStyle w:val="4"/>
      </w:pPr>
      <w:bookmarkStart w:id="61" w:name="_Toc12493"/>
      <w:r>
        <w:rPr>
          <w:rFonts w:hint="eastAsia"/>
        </w:rPr>
        <w:t>2</w:t>
      </w:r>
      <w:r>
        <w:t>.3.7</w:t>
      </w:r>
      <w:r>
        <w:rPr>
          <w:rFonts w:hint="eastAsia"/>
        </w:rPr>
        <w:t>护理看板</w:t>
      </w:r>
      <w:bookmarkEnd w:id="61"/>
    </w:p>
    <w:p>
      <w:pPr>
        <w:spacing w:line="360" w:lineRule="auto"/>
        <w:ind w:firstLine="420" w:firstLineChars="200"/>
      </w:pPr>
      <w:r>
        <w:rPr>
          <w:rFonts w:hint="eastAsia"/>
        </w:rPr>
        <w:t>初始界面，点击右上角空白处五次，进入软件参数设置界面</w:t>
      </w:r>
    </w:p>
    <w:p>
      <w:pPr>
        <w:spacing w:line="360" w:lineRule="auto"/>
        <w:rPr>
          <w:rFonts w:ascii="Times New Roman" w:hAnsi="Times New Roman"/>
          <w:sz w:val="24"/>
        </w:rPr>
      </w:pPr>
      <w:r>
        <w:drawing>
          <wp:inline distT="0" distB="0" distL="0" distR="0">
            <wp:extent cx="5267960" cy="2964180"/>
            <wp:effectExtent l="0" t="0" r="0" b="0"/>
            <wp:docPr id="314" name="图片 182" descr="穿白色衣服的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182" descr="穿白色衣服的人&#10;&#10;描述已自动生成"/>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a:xfrm>
                      <a:off x="0" y="0"/>
                      <a:ext cx="5267960" cy="2964180"/>
                    </a:xfrm>
                    <a:prstGeom prst="rect">
                      <a:avLst/>
                    </a:prstGeom>
                    <a:noFill/>
                    <a:ln>
                      <a:noFill/>
                    </a:ln>
                  </pic:spPr>
                </pic:pic>
              </a:graphicData>
            </a:graphic>
          </wp:inline>
        </w:drawing>
      </w:r>
    </w:p>
    <w:p>
      <w:pPr>
        <w:spacing w:line="360" w:lineRule="auto"/>
        <w:ind w:firstLine="420" w:firstLineChars="200"/>
      </w:pPr>
      <w:r>
        <w:rPr>
          <w:rFonts w:hint="eastAsia"/>
        </w:rPr>
        <w:t>添写对应服务器IP、SIP服务器IP、SIP账号密码，点击保存即可。</w:t>
      </w:r>
    </w:p>
    <w:p>
      <w:pPr>
        <w:spacing w:line="360" w:lineRule="auto"/>
        <w:rPr>
          <w:rFonts w:ascii="Times New Roman" w:hAnsi="Times New Roman"/>
          <w:sz w:val="24"/>
        </w:rPr>
      </w:pPr>
      <w:r>
        <w:drawing>
          <wp:inline distT="0" distB="0" distL="0" distR="0">
            <wp:extent cx="5267960" cy="2964180"/>
            <wp:effectExtent l="0" t="0" r="0" b="0"/>
            <wp:docPr id="313" name="图片 183"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183" descr="图形用户界面, 应用程序&#10;&#10;描述已自动生成"/>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a:xfrm>
                      <a:off x="0" y="0"/>
                      <a:ext cx="5267960" cy="2964180"/>
                    </a:xfrm>
                    <a:prstGeom prst="rect">
                      <a:avLst/>
                    </a:prstGeom>
                    <a:noFill/>
                    <a:ln>
                      <a:noFill/>
                    </a:ln>
                  </pic:spPr>
                </pic:pic>
              </a:graphicData>
            </a:graphic>
          </wp:inline>
        </w:drawing>
      </w:r>
    </w:p>
    <w:p>
      <w:pPr>
        <w:spacing w:line="360" w:lineRule="auto"/>
        <w:ind w:firstLine="420" w:firstLineChars="200"/>
      </w:pPr>
      <w:r>
        <w:rPr>
          <w:rFonts w:hint="eastAsia"/>
        </w:rPr>
        <w:t>设置准确后，保存会到初始界面，选择当前病区，点击确定进入主页面。</w:t>
      </w:r>
    </w:p>
    <w:p>
      <w:pPr>
        <w:spacing w:line="360" w:lineRule="auto"/>
        <w:rPr>
          <w:rFonts w:ascii="Times New Roman" w:hAnsi="Times New Roman"/>
          <w:sz w:val="24"/>
        </w:rPr>
      </w:pPr>
      <w:r>
        <w:drawing>
          <wp:inline distT="0" distB="0" distL="0" distR="0">
            <wp:extent cx="5267960" cy="2964180"/>
            <wp:effectExtent l="0" t="0" r="0" b="0"/>
            <wp:docPr id="312" name="图片 184" descr="穿白色衣服的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184" descr="穿白色衣服的人&#10;&#10;描述已自动生成"/>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a:xfrm>
                      <a:off x="0" y="0"/>
                      <a:ext cx="5267960" cy="2964180"/>
                    </a:xfrm>
                    <a:prstGeom prst="rect">
                      <a:avLst/>
                    </a:prstGeom>
                    <a:noFill/>
                    <a:ln>
                      <a:noFill/>
                    </a:ln>
                  </pic:spPr>
                </pic:pic>
              </a:graphicData>
            </a:graphic>
          </wp:inline>
        </w:drawing>
      </w:r>
    </w:p>
    <w:p>
      <w:pPr>
        <w:pStyle w:val="5"/>
        <w:spacing w:before="30" w:after="30" w:line="240" w:lineRule="auto"/>
      </w:pPr>
      <w:r>
        <w:rPr>
          <w:rFonts w:hint="eastAsia"/>
        </w:rPr>
        <w:t>2.3.7.1主界面</w:t>
      </w:r>
    </w:p>
    <w:p>
      <w:pPr>
        <w:spacing w:line="360" w:lineRule="auto"/>
        <w:ind w:firstLine="420" w:firstLineChars="200"/>
      </w:pPr>
      <w:r>
        <w:rPr>
          <w:rFonts w:hint="eastAsia"/>
        </w:rPr>
        <w:t>今日入院、今日出院、明日出院、转入、病重、病危、今日手术、明日手术</w:t>
      </w:r>
    </w:p>
    <w:p>
      <w:pPr>
        <w:spacing w:line="360" w:lineRule="auto"/>
        <w:ind w:firstLine="420" w:firstLineChars="200"/>
      </w:pPr>
      <w:r>
        <w:rPr>
          <w:rFonts w:hint="eastAsia"/>
        </w:rPr>
        <w:t>住院人数、陪护人数、危重人数、备忘录</w:t>
      </w:r>
    </w:p>
    <w:p>
      <w:pPr>
        <w:spacing w:line="360" w:lineRule="auto"/>
        <w:rPr>
          <w:rFonts w:ascii="Times New Roman" w:hAnsi="Times New Roman"/>
          <w:sz w:val="24"/>
        </w:rPr>
      </w:pPr>
      <w:r>
        <w:drawing>
          <wp:inline distT="0" distB="0" distL="0" distR="0">
            <wp:extent cx="5267960" cy="2964180"/>
            <wp:effectExtent l="0" t="0" r="0" b="0"/>
            <wp:docPr id="311" name="图片 185"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185" descr="图形用户界面, 应用程序&#10;&#10;描述已自动生成"/>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a:xfrm>
                      <a:off x="0" y="0"/>
                      <a:ext cx="5267960" cy="2964180"/>
                    </a:xfrm>
                    <a:prstGeom prst="rect">
                      <a:avLst/>
                    </a:prstGeom>
                    <a:noFill/>
                    <a:ln>
                      <a:noFill/>
                    </a:ln>
                  </pic:spPr>
                </pic:pic>
              </a:graphicData>
            </a:graphic>
          </wp:inline>
        </w:drawing>
      </w:r>
    </w:p>
    <w:p>
      <w:pPr>
        <w:pStyle w:val="5"/>
        <w:spacing w:before="30" w:after="30" w:line="240" w:lineRule="auto"/>
      </w:pPr>
      <w:r>
        <w:rPr>
          <w:rFonts w:hint="eastAsia"/>
        </w:rPr>
        <w:t>2.3.7.2患者一览表</w:t>
      </w:r>
    </w:p>
    <w:p>
      <w:pPr>
        <w:spacing w:line="360" w:lineRule="auto"/>
        <w:ind w:firstLine="420" w:firstLineChars="200"/>
      </w:pPr>
      <w:r>
        <w:rPr>
          <w:rFonts w:hint="eastAsia"/>
        </w:rPr>
        <w:t>显示本病区内的所有床位以及患者信息，并且分机呼叫联动弹窗提示及振铃声。</w:t>
      </w:r>
    </w:p>
    <w:p>
      <w:pPr>
        <w:spacing w:line="360" w:lineRule="auto"/>
        <w:ind w:firstLine="420" w:firstLineChars="200"/>
      </w:pPr>
    </w:p>
    <w:p>
      <w:pPr>
        <w:spacing w:line="360" w:lineRule="auto"/>
      </w:pPr>
      <w:r>
        <w:drawing>
          <wp:inline distT="0" distB="0" distL="0" distR="0">
            <wp:extent cx="5267960" cy="2964180"/>
            <wp:effectExtent l="0" t="0" r="0" b="0"/>
            <wp:docPr id="346" name="图片 186" descr="日历&#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186" descr="日历&#10;&#10;描述已自动生成"/>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a:xfrm>
                      <a:off x="0" y="0"/>
                      <a:ext cx="5267960" cy="2964180"/>
                    </a:xfrm>
                    <a:prstGeom prst="rect">
                      <a:avLst/>
                    </a:prstGeom>
                    <a:noFill/>
                    <a:ln>
                      <a:noFill/>
                    </a:ln>
                  </pic:spPr>
                </pic:pic>
              </a:graphicData>
            </a:graphic>
          </wp:inline>
        </w:drawing>
      </w:r>
    </w:p>
    <w:p>
      <w:pPr>
        <w:spacing w:line="360" w:lineRule="auto"/>
      </w:pPr>
      <w:r>
        <w:drawing>
          <wp:inline distT="0" distB="0" distL="0" distR="0">
            <wp:extent cx="5276215" cy="3086735"/>
            <wp:effectExtent l="0" t="0" r="0" b="0"/>
            <wp:docPr id="6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图片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a:xfrm>
                      <a:off x="0" y="0"/>
                      <a:ext cx="5276215" cy="3086735"/>
                    </a:xfrm>
                    <a:prstGeom prst="rect">
                      <a:avLst/>
                    </a:prstGeom>
                    <a:noFill/>
                    <a:ln>
                      <a:noFill/>
                    </a:ln>
                  </pic:spPr>
                </pic:pic>
              </a:graphicData>
            </a:graphic>
          </wp:inline>
        </w:drawing>
      </w:r>
    </w:p>
    <w:p>
      <w:pPr>
        <w:pStyle w:val="4"/>
      </w:pPr>
      <w:bookmarkStart w:id="62" w:name="_Toc10724"/>
      <w:r>
        <w:rPr>
          <w:rFonts w:hint="eastAsia"/>
        </w:rPr>
        <w:t>2</w:t>
      </w:r>
      <w:r>
        <w:t>.3.8</w:t>
      </w:r>
      <w:r>
        <w:rPr>
          <w:rFonts w:hint="eastAsia"/>
        </w:rPr>
        <w:t>手表（手持机）</w:t>
      </w:r>
      <w:bookmarkEnd w:id="62"/>
    </w:p>
    <w:p>
      <w:pPr>
        <w:spacing w:line="360" w:lineRule="auto"/>
        <w:ind w:firstLine="420" w:firstLineChars="200"/>
      </w:pPr>
      <w:r>
        <w:rPr>
          <w:rFonts w:hint="eastAsia"/>
        </w:rPr>
        <w:t>设备连接WiFi使用，连接后需要设置为固定IP地址，便于在平台中添加该设备。使用充电线连接手表和计算机，当计算机识别到手表后，将apk文件直接拖至手表的存储空间（任意文件夹下），传输完成手表识别到apk，可直接安装。安装软件后，从手表主页左滑进入主菜单查看软件。</w:t>
      </w:r>
    </w:p>
    <w:p>
      <w:pPr>
        <w:ind w:firstLine="440"/>
        <w:jc w:val="center"/>
      </w:pPr>
      <w:r>
        <w:drawing>
          <wp:inline distT="0" distB="0" distL="0" distR="0">
            <wp:extent cx="1558290" cy="1558290"/>
            <wp:effectExtent l="0" t="0" r="3810" b="3810"/>
            <wp:docPr id="179" name="图片 179" descr="图片包含 自行车, 侧面, 关, 桌子&#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descr="图片包含 自行车, 侧面, 关, 桌子&#10;&#10;描述已自动生成"/>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a:xfrm>
                      <a:off x="0" y="0"/>
                      <a:ext cx="1558290" cy="1558290"/>
                    </a:xfrm>
                    <a:prstGeom prst="rect">
                      <a:avLst/>
                    </a:prstGeom>
                    <a:noFill/>
                    <a:ln>
                      <a:noFill/>
                    </a:ln>
                  </pic:spPr>
                </pic:pic>
              </a:graphicData>
            </a:graphic>
          </wp:inline>
        </w:drawing>
      </w:r>
    </w:p>
    <w:p>
      <w:pPr>
        <w:spacing w:line="360" w:lineRule="auto"/>
        <w:ind w:firstLine="420" w:firstLineChars="200"/>
      </w:pPr>
      <w:r>
        <w:rPr>
          <w:rFonts w:hint="eastAsia"/>
        </w:rPr>
        <w:t>点击移动分机打开，界面如下。主体显示时间，左下角按钮点击显示呼叫记录，右下角点击进入设置。</w:t>
      </w:r>
    </w:p>
    <w:p>
      <w:pPr>
        <w:ind w:firstLine="440"/>
        <w:jc w:val="center"/>
      </w:pPr>
      <w:r>
        <w:drawing>
          <wp:inline distT="0" distB="0" distL="0" distR="0">
            <wp:extent cx="1367790" cy="1419225"/>
            <wp:effectExtent l="0" t="0" r="3810" b="9525"/>
            <wp:docPr id="178" name="图片 178" descr="图片包含 标志, 火车, 蓝色, 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descr="图片包含 标志, 火车, 蓝色, 站&#10;&#10;描述已自动生成"/>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a:xfrm>
                      <a:off x="0" y="0"/>
                      <a:ext cx="1367790" cy="1419225"/>
                    </a:xfrm>
                    <a:prstGeom prst="rect">
                      <a:avLst/>
                    </a:prstGeom>
                    <a:noFill/>
                    <a:ln>
                      <a:noFill/>
                    </a:ln>
                  </pic:spPr>
                </pic:pic>
              </a:graphicData>
            </a:graphic>
          </wp:inline>
        </w:drawing>
      </w:r>
    </w:p>
    <w:p>
      <w:pPr>
        <w:pStyle w:val="5"/>
        <w:spacing w:before="30" w:after="30" w:line="240" w:lineRule="auto"/>
      </w:pPr>
      <w:r>
        <w:rPr>
          <w:rFonts w:hint="eastAsia"/>
        </w:rPr>
        <w:t>2.3.8.1时间显示</w:t>
      </w:r>
    </w:p>
    <w:p>
      <w:pPr>
        <w:spacing w:line="360" w:lineRule="auto"/>
        <w:ind w:firstLine="420" w:firstLineChars="200"/>
      </w:pPr>
      <w:r>
        <w:rPr>
          <w:rFonts w:hint="eastAsia"/>
        </w:rPr>
        <w:t>若连接的WiFi只是内部网络，则需要先连接一个外网，自动同步网络时间进行校准。</w:t>
      </w:r>
    </w:p>
    <w:p>
      <w:pPr>
        <w:pStyle w:val="5"/>
        <w:spacing w:before="30" w:after="30" w:line="240" w:lineRule="auto"/>
      </w:pPr>
      <w:r>
        <w:rPr>
          <w:rFonts w:hint="eastAsia"/>
        </w:rPr>
        <w:t>2.3.8.2呼叫记录</w:t>
      </w:r>
    </w:p>
    <w:p>
      <w:pPr>
        <w:spacing w:line="360" w:lineRule="auto"/>
        <w:ind w:firstLine="420" w:firstLineChars="200"/>
      </w:pPr>
      <w:r>
        <w:rPr>
          <w:rFonts w:hint="eastAsia"/>
        </w:rPr>
        <w:t>界面如下，显示手表接收到的呼叫记录，点击下方“叉号”或右侧下方按钮可返回。</w:t>
      </w:r>
    </w:p>
    <w:p>
      <w:pPr>
        <w:ind w:firstLine="440"/>
        <w:jc w:val="center"/>
      </w:pPr>
      <w:r>
        <w:drawing>
          <wp:inline distT="0" distB="0" distL="0" distR="0">
            <wp:extent cx="1536065" cy="1631315"/>
            <wp:effectExtent l="0" t="0" r="6985" b="6985"/>
            <wp:docPr id="175" name="图片 175" descr="日历&#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descr="日历&#10;&#10;描述已自动生成"/>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a:xfrm>
                      <a:off x="0" y="0"/>
                      <a:ext cx="1536065" cy="1631315"/>
                    </a:xfrm>
                    <a:prstGeom prst="rect">
                      <a:avLst/>
                    </a:prstGeom>
                    <a:noFill/>
                    <a:ln>
                      <a:noFill/>
                    </a:ln>
                  </pic:spPr>
                </pic:pic>
              </a:graphicData>
            </a:graphic>
          </wp:inline>
        </w:drawing>
      </w:r>
    </w:p>
    <w:p>
      <w:pPr>
        <w:spacing w:line="360" w:lineRule="auto"/>
        <w:ind w:firstLine="420" w:firstLineChars="200"/>
      </w:pPr>
      <w:r>
        <w:rPr>
          <w:rFonts w:hint="eastAsia"/>
        </w:rPr>
        <w:t>平台中需要将该设备加入组呼才能收到呼叫，呼叫提示界面如下。目前只做呼叫提醒功能，不能接听呼叫。</w:t>
      </w:r>
    </w:p>
    <w:p>
      <w:pPr>
        <w:ind w:firstLine="440"/>
        <w:jc w:val="center"/>
      </w:pPr>
    </w:p>
    <w:p>
      <w:pPr>
        <w:pStyle w:val="5"/>
        <w:spacing w:before="30" w:after="30" w:line="240" w:lineRule="auto"/>
      </w:pPr>
      <w:r>
        <w:rPr>
          <w:rFonts w:hint="eastAsia"/>
        </w:rPr>
        <w:t>2.3.8.3设置</w:t>
      </w:r>
    </w:p>
    <w:p>
      <w:pPr>
        <w:spacing w:line="360" w:lineRule="auto"/>
        <w:ind w:firstLine="420" w:firstLineChars="200"/>
      </w:pPr>
      <w:r>
        <w:rPr>
          <w:rFonts w:hint="eastAsia"/>
        </w:rPr>
        <w:t>设置界面如下，包括服务器设置、网络设置、音量设置、屏幕设置、提醒设置。点击下方“叉号”或右侧下方按钮，可返回主页面。</w:t>
      </w:r>
    </w:p>
    <w:p>
      <w:pPr>
        <w:ind w:firstLine="440"/>
        <w:jc w:val="center"/>
      </w:pPr>
      <w:r>
        <w:drawing>
          <wp:inline distT="0" distB="0" distL="0" distR="0">
            <wp:extent cx="1982470" cy="1982470"/>
            <wp:effectExtent l="0" t="0" r="0" b="0"/>
            <wp:docPr id="171" name="图片 171" descr="日历&#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descr="日历&#10;&#10;描述已自动生成"/>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a:xfrm>
                      <a:off x="0" y="0"/>
                      <a:ext cx="1982470" cy="198247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2.3.6.3.1服务器设置</w:t>
      </w:r>
    </w:p>
    <w:p>
      <w:pPr>
        <w:spacing w:line="360" w:lineRule="auto"/>
        <w:ind w:firstLine="420" w:firstLineChars="200"/>
      </w:pPr>
      <w:r>
        <w:rPr>
          <w:rFonts w:hint="eastAsia"/>
        </w:rPr>
        <w:t>业务服务器填写服务器IP地址。服务器端口号固定9700。Sip服务器填写服务器IP。SN码填写平台上天机此设备是自动生成的SN码。</w:t>
      </w:r>
    </w:p>
    <w:p>
      <w:pPr>
        <w:ind w:firstLine="440"/>
        <w:jc w:val="center"/>
      </w:pPr>
      <w:r>
        <w:drawing>
          <wp:inline distT="0" distB="0" distL="0" distR="0">
            <wp:extent cx="2040890" cy="2157730"/>
            <wp:effectExtent l="0" t="0" r="0" b="0"/>
            <wp:docPr id="170" name="图片 170"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descr="图形用户界面, 应用程序&#10;&#10;描述已自动生成"/>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a:xfrm>
                      <a:off x="0" y="0"/>
                      <a:ext cx="2040890" cy="215773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2.3.6.3.2网络设置</w:t>
      </w:r>
    </w:p>
    <w:p>
      <w:pPr>
        <w:spacing w:line="360" w:lineRule="auto"/>
        <w:ind w:firstLine="420" w:firstLineChars="200"/>
      </w:pPr>
      <w:r>
        <w:rPr>
          <w:rFonts w:hint="eastAsia"/>
        </w:rPr>
        <w:t>点击网络设置进入系统无线网络设置界面，显示已经连接的WiFi。</w:t>
      </w:r>
    </w:p>
    <w:p>
      <w:pPr>
        <w:ind w:firstLine="440"/>
        <w:jc w:val="center"/>
      </w:pPr>
      <w:r>
        <w:drawing>
          <wp:inline distT="0" distB="0" distL="0" distR="0">
            <wp:extent cx="2113915" cy="2099310"/>
            <wp:effectExtent l="0" t="0" r="635" b="0"/>
            <wp:docPr id="154" name="图片 154" descr="图片包含 室内, 桌子, 显示器, 电脑&#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descr="图片包含 室内, 桌子, 显示器, 电脑&#10;&#10;描述已自动生成"/>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a:xfrm>
                      <a:off x="0" y="0"/>
                      <a:ext cx="2113915" cy="2099310"/>
                    </a:xfrm>
                    <a:prstGeom prst="rect">
                      <a:avLst/>
                    </a:prstGeom>
                    <a:noFill/>
                    <a:ln>
                      <a:noFill/>
                    </a:ln>
                  </pic:spPr>
                </pic:pic>
              </a:graphicData>
            </a:graphic>
          </wp:inline>
        </w:drawing>
      </w:r>
    </w:p>
    <w:p>
      <w:pPr>
        <w:spacing w:line="360" w:lineRule="auto"/>
        <w:ind w:firstLine="420" w:firstLineChars="200"/>
      </w:pPr>
      <w:r>
        <w:rPr>
          <w:rFonts w:hint="eastAsia"/>
        </w:rPr>
        <w:t>点击可查看IP地址、掩码、网关等具体信息。</w:t>
      </w:r>
    </w:p>
    <w:p>
      <w:pPr>
        <w:ind w:firstLine="440"/>
        <w:jc w:val="center"/>
      </w:pPr>
      <w:r>
        <w:drawing>
          <wp:inline distT="0" distB="0" distL="0" distR="0">
            <wp:extent cx="1997075" cy="2099310"/>
            <wp:effectExtent l="0" t="0" r="3175" b="0"/>
            <wp:docPr id="148" name="图片 148"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图形用户界面, 应用程序&#10;&#10;描述已自动生成"/>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a:xfrm>
                      <a:off x="0" y="0"/>
                      <a:ext cx="1997075" cy="2099310"/>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2.3.6.3.3音量设置</w:t>
      </w:r>
    </w:p>
    <w:p>
      <w:pPr>
        <w:spacing w:line="360" w:lineRule="auto"/>
        <w:ind w:firstLine="420" w:firstLineChars="200"/>
      </w:pPr>
      <w:r>
        <w:rPr>
          <w:rFonts w:hint="eastAsia"/>
        </w:rPr>
        <w:t>可以设置媒体音量、闹钟音量和铃声音量。床头机呼叫提醒的音量属于媒体音量，固定有呼叫时震动。设置完成后可直接点击左下角或右侧下方按钮返回。</w:t>
      </w:r>
    </w:p>
    <w:p>
      <w:pPr>
        <w:ind w:firstLine="440"/>
        <w:jc w:val="center"/>
      </w:pPr>
      <w:r>
        <w:drawing>
          <wp:inline distT="0" distB="0" distL="0" distR="0">
            <wp:extent cx="1924050" cy="2055495"/>
            <wp:effectExtent l="0" t="0" r="0" b="1905"/>
            <wp:docPr id="146" name="图片 146"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图形用户界面&#10;&#10;描述已自动生成"/>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a:xfrm>
                      <a:off x="0" y="0"/>
                      <a:ext cx="1924050" cy="2055495"/>
                    </a:xfrm>
                    <a:prstGeom prst="rect">
                      <a:avLst/>
                    </a:prstGeom>
                    <a:noFill/>
                    <a:ln>
                      <a:noFill/>
                    </a:ln>
                  </pic:spPr>
                </pic:pic>
              </a:graphicData>
            </a:graphic>
          </wp:inline>
        </w:drawing>
      </w:r>
    </w:p>
    <w:p>
      <w:pPr>
        <w:pStyle w:val="6"/>
        <w:spacing w:before="100" w:after="100" w:line="240" w:lineRule="auto"/>
        <w:rPr>
          <w:rFonts w:ascii="宋体" w:hAnsi="宋体"/>
          <w:bCs/>
          <w:kern w:val="2"/>
          <w:sz w:val="24"/>
          <w:szCs w:val="24"/>
        </w:rPr>
      </w:pPr>
      <w:r>
        <w:rPr>
          <w:rFonts w:hint="eastAsia" w:ascii="宋体" w:hAnsi="宋体"/>
          <w:bCs/>
          <w:kern w:val="2"/>
          <w:sz w:val="24"/>
          <w:szCs w:val="24"/>
        </w:rPr>
        <w:t>2.3.6.3.4屏幕设置</w:t>
      </w:r>
    </w:p>
    <w:p>
      <w:pPr>
        <w:ind w:firstLine="420" w:firstLineChars="200"/>
        <w:jc w:val="center"/>
      </w:pPr>
      <w:r>
        <w:drawing>
          <wp:inline distT="0" distB="0" distL="0" distR="0">
            <wp:extent cx="2011680" cy="2282190"/>
            <wp:effectExtent l="0" t="0" r="7620" b="3810"/>
            <wp:docPr id="144" name="图片 144" descr="图片包含 室内, 桌子, 监控, 标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图片包含 室内, 桌子, 监控, 标志&#10;&#10;描述已自动生成"/>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a:xfrm>
                      <a:off x="0" y="0"/>
                      <a:ext cx="2011680" cy="2282190"/>
                    </a:xfrm>
                    <a:prstGeom prst="rect">
                      <a:avLst/>
                    </a:prstGeom>
                    <a:noFill/>
                    <a:ln>
                      <a:noFill/>
                    </a:ln>
                  </pic:spPr>
                </pic:pic>
              </a:graphicData>
            </a:graphic>
          </wp:inline>
        </w:drawing>
      </w:r>
    </w:p>
    <w:p>
      <w:pPr>
        <w:numPr>
          <w:ilvl w:val="0"/>
          <w:numId w:val="8"/>
        </w:numPr>
        <w:spacing w:line="360" w:lineRule="auto"/>
      </w:pPr>
      <w:r>
        <w:rPr>
          <w:rFonts w:hint="eastAsia"/>
        </w:rPr>
        <w:t>亮度</w:t>
      </w:r>
    </w:p>
    <w:p>
      <w:pPr>
        <w:spacing w:line="360" w:lineRule="auto"/>
        <w:ind w:firstLine="420" w:firstLineChars="200"/>
      </w:pPr>
      <w:r>
        <w:rPr>
          <w:rFonts w:hint="eastAsia"/>
        </w:rPr>
        <w:t>点击出现百分比条，可拖动调节亮度。</w:t>
      </w:r>
    </w:p>
    <w:p>
      <w:pPr>
        <w:ind w:firstLine="440"/>
        <w:jc w:val="center"/>
      </w:pPr>
      <w:r>
        <w:drawing>
          <wp:inline distT="0" distB="0" distL="0" distR="0">
            <wp:extent cx="1945640" cy="1960245"/>
            <wp:effectExtent l="0" t="0" r="0" b="1905"/>
            <wp:docPr id="135" name="图片 135"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图形用户界面, 应用程序&#10;&#10;描述已自动生成"/>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a:xfrm>
                      <a:off x="0" y="0"/>
                      <a:ext cx="1945640" cy="1960245"/>
                    </a:xfrm>
                    <a:prstGeom prst="rect">
                      <a:avLst/>
                    </a:prstGeom>
                    <a:noFill/>
                    <a:ln>
                      <a:noFill/>
                    </a:ln>
                  </pic:spPr>
                </pic:pic>
              </a:graphicData>
            </a:graphic>
          </wp:inline>
        </w:drawing>
      </w:r>
    </w:p>
    <w:p>
      <w:pPr>
        <w:numPr>
          <w:ilvl w:val="0"/>
          <w:numId w:val="8"/>
        </w:numPr>
        <w:spacing w:line="360" w:lineRule="auto"/>
      </w:pPr>
      <w:r>
        <w:rPr>
          <w:rFonts w:hint="eastAsia"/>
        </w:rPr>
        <w:t>休眠</w:t>
      </w:r>
    </w:p>
    <w:p>
      <w:pPr>
        <w:spacing w:line="360" w:lineRule="auto"/>
        <w:ind w:firstLine="420" w:firstLineChars="200"/>
      </w:pPr>
      <w:r>
        <w:rPr>
          <w:rFonts w:hint="eastAsia"/>
        </w:rPr>
        <w:t>可选择休眠时间，点击对应时间后，会直接返回并保存。</w:t>
      </w:r>
    </w:p>
    <w:p>
      <w:pPr>
        <w:ind w:firstLine="440"/>
        <w:jc w:val="center"/>
      </w:pPr>
      <w:r>
        <w:drawing>
          <wp:inline distT="0" distB="0" distL="0" distR="0">
            <wp:extent cx="1814195" cy="1631315"/>
            <wp:effectExtent l="0" t="0" r="0" b="6985"/>
            <wp:docPr id="134" name="图片 134"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图形用户界面&#10;&#10;描述已自动生成"/>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1814195" cy="1631315"/>
                    </a:xfrm>
                    <a:prstGeom prst="rect">
                      <a:avLst/>
                    </a:prstGeom>
                    <a:noFill/>
                    <a:ln>
                      <a:noFill/>
                    </a:ln>
                  </pic:spPr>
                </pic:pic>
              </a:graphicData>
            </a:graphic>
          </wp:inline>
        </w:drawing>
      </w:r>
    </w:p>
    <w:p>
      <w:pPr>
        <w:numPr>
          <w:ilvl w:val="0"/>
          <w:numId w:val="8"/>
        </w:numPr>
        <w:spacing w:line="360" w:lineRule="auto"/>
      </w:pPr>
      <w:r>
        <w:rPr>
          <w:rFonts w:hint="eastAsia"/>
        </w:rPr>
        <w:t>抬手亮屏</w:t>
      </w:r>
    </w:p>
    <w:p>
      <w:pPr>
        <w:spacing w:line="360" w:lineRule="auto"/>
        <w:ind w:firstLine="420" w:firstLineChars="200"/>
      </w:pPr>
      <w:r>
        <w:rPr>
          <w:rFonts w:hint="eastAsia"/>
        </w:rPr>
        <w:t>点击可以进行开启或关闭抬手亮屏功能。点击后自动返回并保存。</w:t>
      </w:r>
    </w:p>
    <w:p>
      <w:pPr>
        <w:ind w:firstLine="440"/>
        <w:jc w:val="center"/>
      </w:pPr>
      <w:r>
        <w:drawing>
          <wp:inline distT="0" distB="0" distL="0" distR="0">
            <wp:extent cx="1784985" cy="1814195"/>
            <wp:effectExtent l="0" t="0" r="5715" b="0"/>
            <wp:docPr id="131" name="图片 131" descr="手表上有字&#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手表上有字&#10;&#10;中度可信度描述已自动生成"/>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84985" cy="1814195"/>
                    </a:xfrm>
                    <a:prstGeom prst="rect">
                      <a:avLst/>
                    </a:prstGeom>
                    <a:noFill/>
                    <a:ln>
                      <a:noFill/>
                    </a:ln>
                  </pic:spPr>
                </pic:pic>
              </a:graphicData>
            </a:graphic>
          </wp:inline>
        </w:drawing>
      </w:r>
    </w:p>
    <w:p>
      <w:pPr>
        <w:numPr>
          <w:ilvl w:val="0"/>
          <w:numId w:val="8"/>
        </w:numPr>
        <w:spacing w:line="360" w:lineRule="auto"/>
      </w:pPr>
      <w:r>
        <w:rPr>
          <w:rFonts w:hint="eastAsia"/>
        </w:rPr>
        <w:t>主菜单风格</w:t>
      </w:r>
    </w:p>
    <w:p>
      <w:pPr>
        <w:pStyle w:val="35"/>
        <w:spacing w:afterLines="50" w:line="288" w:lineRule="auto"/>
      </w:pPr>
      <w:r>
        <w:rPr>
          <w:rFonts w:hint="eastAsia"/>
        </w:rPr>
        <w:t>主菜单风格可设置系统的软件菜单风格，风格1为列表式，风格2为排布式。可根据喜好进行设置。点击后直接返回并保存。</w:t>
      </w:r>
    </w:p>
    <w:p>
      <w:pPr>
        <w:pStyle w:val="35"/>
        <w:jc w:val="center"/>
      </w:pPr>
      <w:r>
        <w:drawing>
          <wp:inline distT="0" distB="0" distL="0" distR="0">
            <wp:extent cx="1733550" cy="1777365"/>
            <wp:effectExtent l="0" t="0" r="0" b="0"/>
            <wp:docPr id="124" name="图片 124" descr="图片包含 钟表, 标志, 侧面, 时间&#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图片包含 钟表, 标志, 侧面, 时间&#10;&#10;描述已自动生成"/>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a:xfrm>
                      <a:off x="0" y="0"/>
                      <a:ext cx="1733550" cy="1777365"/>
                    </a:xfrm>
                    <a:prstGeom prst="rect">
                      <a:avLst/>
                    </a:prstGeom>
                    <a:noFill/>
                    <a:ln>
                      <a:noFill/>
                    </a:ln>
                  </pic:spPr>
                </pic:pic>
              </a:graphicData>
            </a:graphic>
          </wp:inline>
        </w:drawing>
      </w:r>
    </w:p>
    <w:p>
      <w:pPr>
        <w:numPr>
          <w:ilvl w:val="0"/>
          <w:numId w:val="8"/>
        </w:numPr>
        <w:spacing w:line="360" w:lineRule="auto"/>
      </w:pPr>
      <w:r>
        <w:rPr>
          <w:rFonts w:hint="eastAsia"/>
        </w:rPr>
        <w:t>第三方应用适配</w:t>
      </w:r>
    </w:p>
    <w:p>
      <w:pPr>
        <w:spacing w:line="360" w:lineRule="auto"/>
        <w:ind w:firstLine="420" w:firstLineChars="200"/>
      </w:pPr>
      <w:r>
        <w:rPr>
          <w:rFonts w:hint="eastAsia"/>
        </w:rPr>
        <w:t>进入后显示如下，上述图片为“大”时拍摄，此时的“小”较为适配，实际使用中可设置为“小”。</w:t>
      </w:r>
    </w:p>
    <w:p>
      <w:pPr>
        <w:ind w:firstLine="440"/>
        <w:jc w:val="center"/>
      </w:pPr>
      <w:r>
        <w:drawing>
          <wp:inline distT="0" distB="0" distL="0" distR="0">
            <wp:extent cx="1770380" cy="1791970"/>
            <wp:effectExtent l="0" t="0" r="1270" b="0"/>
            <wp:docPr id="105" name="图片 105" descr="日历&#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日历&#10;&#10;中度可信度描述已自动生成"/>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a:xfrm>
                      <a:off x="0" y="0"/>
                      <a:ext cx="1770380" cy="1791970"/>
                    </a:xfrm>
                    <a:prstGeom prst="rect">
                      <a:avLst/>
                    </a:prstGeom>
                    <a:noFill/>
                    <a:ln>
                      <a:noFill/>
                    </a:ln>
                  </pic:spPr>
                </pic:pic>
              </a:graphicData>
            </a:graphic>
          </wp:inline>
        </w:drawing>
      </w:r>
    </w:p>
    <w:p>
      <w:pPr>
        <w:ind w:firstLine="440"/>
      </w:pPr>
      <w:r>
        <w:rPr>
          <w:rFonts w:hint="eastAsia"/>
        </w:rPr>
        <w:t>5</w:t>
      </w:r>
      <w:r>
        <w:t>.</w:t>
      </w:r>
      <w:r>
        <w:rPr>
          <w:rFonts w:hint="eastAsia"/>
        </w:rPr>
        <w:t>提醒设置</w:t>
      </w:r>
    </w:p>
    <w:p>
      <w:pPr>
        <w:spacing w:line="360" w:lineRule="auto"/>
        <w:ind w:firstLine="420" w:firstLineChars="200"/>
      </w:pPr>
      <w:r>
        <w:rPr>
          <w:rFonts w:hint="eastAsia"/>
        </w:rPr>
        <w:t>提醒次数表示手表接收到分机呼叫时震动的次数。进入后界面如下，点击提醒次数的数字可进行编辑，次数设置1-10次，编辑完成后按下右侧下方返回按钮，点击保存即可。</w:t>
      </w:r>
    </w:p>
    <w:p>
      <w:pPr>
        <w:ind w:firstLine="440"/>
        <w:jc w:val="center"/>
      </w:pPr>
      <w:r>
        <w:drawing>
          <wp:inline distT="0" distB="0" distL="0" distR="0">
            <wp:extent cx="1872615" cy="1887220"/>
            <wp:effectExtent l="0" t="0" r="0" b="0"/>
            <wp:docPr id="1"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形用户界面, 应用程序&#10;&#10;描述已自动生成"/>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a:xfrm>
                      <a:off x="0" y="0"/>
                      <a:ext cx="1872615" cy="1887220"/>
                    </a:xfrm>
                    <a:prstGeom prst="rect">
                      <a:avLst/>
                    </a:prstGeom>
                    <a:noFill/>
                    <a:ln>
                      <a:noFill/>
                    </a:ln>
                  </pic:spPr>
                </pic:pic>
              </a:graphicData>
            </a:graphic>
          </wp:inline>
        </w:drawing>
      </w:r>
    </w:p>
    <w:p>
      <w:pPr>
        <w:ind w:firstLine="440"/>
      </w:pPr>
    </w:p>
    <w:p>
      <w:pPr>
        <w:pStyle w:val="4"/>
      </w:pPr>
      <w:bookmarkStart w:id="63" w:name="_Toc1162"/>
      <w:r>
        <w:rPr>
          <w:rFonts w:hint="eastAsia"/>
        </w:rPr>
        <w:t>2.3.9病区门禁</w:t>
      </w:r>
      <w:bookmarkEnd w:id="63"/>
    </w:p>
    <w:p>
      <w:pPr>
        <w:pStyle w:val="5"/>
        <w:spacing w:before="30" w:after="30" w:line="240" w:lineRule="auto"/>
      </w:pPr>
      <w:r>
        <w:rPr>
          <w:rFonts w:hint="eastAsia"/>
        </w:rPr>
        <w:t>2.3.9.1添加设备</w:t>
      </w:r>
    </w:p>
    <w:p>
      <w:pPr>
        <w:spacing w:line="360" w:lineRule="auto"/>
        <w:ind w:firstLine="420" w:firstLineChars="200"/>
      </w:pPr>
      <w:r>
        <w:rPr>
          <w:rFonts w:hint="eastAsia"/>
        </w:rPr>
        <w:t>首先在平台主设备管理—设备管理添加设备</w:t>
      </w:r>
    </w:p>
    <w:p>
      <w:pPr>
        <w:spacing w:line="360" w:lineRule="auto"/>
        <w:rPr>
          <w:rFonts w:ascii="Times New Roman" w:hAnsi="Times New Roman"/>
          <w:sz w:val="24"/>
        </w:rPr>
      </w:pPr>
      <w:r>
        <w:drawing>
          <wp:inline distT="0" distB="0" distL="0" distR="0">
            <wp:extent cx="4978400" cy="2430145"/>
            <wp:effectExtent l="0" t="0" r="12700" b="8255"/>
            <wp:docPr id="180" name="图片 180" descr="电脑软件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descr="电脑软件截图&#10;&#10;描述已自动生成"/>
                    <pic:cNvPicPr>
                      <a:picLocks noChangeAspect="1"/>
                    </pic:cNvPicPr>
                  </pic:nvPicPr>
                  <pic:blipFill>
                    <a:blip r:embed="rId288"/>
                    <a:stretch>
                      <a:fillRect/>
                    </a:stretch>
                  </pic:blipFill>
                  <pic:spPr>
                    <a:xfrm>
                      <a:off x="0" y="0"/>
                      <a:ext cx="4978400" cy="2430145"/>
                    </a:xfrm>
                    <a:prstGeom prst="rect">
                      <a:avLst/>
                    </a:prstGeom>
                  </pic:spPr>
                </pic:pic>
              </a:graphicData>
            </a:graphic>
          </wp:inline>
        </w:drawing>
      </w:r>
    </w:p>
    <w:p>
      <w:pPr>
        <w:spacing w:line="360" w:lineRule="auto"/>
        <w:ind w:firstLine="420" w:firstLineChars="200"/>
      </w:pPr>
      <w:r>
        <w:rPr>
          <w:rFonts w:hint="eastAsia"/>
        </w:rPr>
        <w:t>门禁设备信息，配置对应的门禁参数</w:t>
      </w:r>
    </w:p>
    <w:p>
      <w:pPr>
        <w:spacing w:line="360" w:lineRule="auto"/>
        <w:rPr>
          <w:rFonts w:ascii="Times New Roman" w:hAnsi="Times New Roman"/>
          <w:sz w:val="24"/>
        </w:rPr>
      </w:pPr>
      <w:r>
        <w:drawing>
          <wp:inline distT="0" distB="0" distL="0" distR="0">
            <wp:extent cx="5274310" cy="2346960"/>
            <wp:effectExtent l="0" t="0" r="0" b="0"/>
            <wp:docPr id="181" name="图片 18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descr="图形用户界面, 应用程序&#10;&#10;描述已自动生成"/>
                    <pic:cNvPicPr>
                      <a:picLocks noChangeAspect="1"/>
                    </pic:cNvPicPr>
                  </pic:nvPicPr>
                  <pic:blipFill>
                    <a:blip r:embed="rId289"/>
                    <a:stretch>
                      <a:fillRect/>
                    </a:stretch>
                  </pic:blipFill>
                  <pic:spPr>
                    <a:xfrm>
                      <a:off x="0" y="0"/>
                      <a:ext cx="5274310" cy="2346960"/>
                    </a:xfrm>
                    <a:prstGeom prst="rect">
                      <a:avLst/>
                    </a:prstGeom>
                  </pic:spPr>
                </pic:pic>
              </a:graphicData>
            </a:graphic>
          </wp:inline>
        </w:drawing>
      </w:r>
    </w:p>
    <w:p>
      <w:pPr>
        <w:spacing w:line="360" w:lineRule="auto"/>
        <w:ind w:firstLine="420" w:firstLineChars="200"/>
      </w:pPr>
      <w:r>
        <w:rPr>
          <w:rFonts w:hint="eastAsia"/>
        </w:rPr>
        <w:t>门禁设备配置，可以配置 “快捷呼叫键 + #”呼叫管理机</w:t>
      </w:r>
    </w:p>
    <w:p>
      <w:pPr>
        <w:spacing w:line="360" w:lineRule="auto"/>
        <w:rPr>
          <w:rFonts w:ascii="Times New Roman" w:hAnsi="Times New Roman"/>
          <w:sz w:val="24"/>
        </w:rPr>
      </w:pPr>
      <w:r>
        <w:drawing>
          <wp:inline distT="0" distB="0" distL="0" distR="0">
            <wp:extent cx="4808220" cy="2987675"/>
            <wp:effectExtent l="0" t="0" r="11430" b="3175"/>
            <wp:docPr id="182" name="图片 182"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descr="图形用户界面, 应用程序&#10;&#10;描述已自动生成"/>
                    <pic:cNvPicPr>
                      <a:picLocks noChangeAspect="1"/>
                    </pic:cNvPicPr>
                  </pic:nvPicPr>
                  <pic:blipFill>
                    <a:blip r:embed="rId290"/>
                    <a:stretch>
                      <a:fillRect/>
                    </a:stretch>
                  </pic:blipFill>
                  <pic:spPr>
                    <a:xfrm>
                      <a:off x="0" y="0"/>
                      <a:ext cx="4808220" cy="2987675"/>
                    </a:xfrm>
                    <a:prstGeom prst="rect">
                      <a:avLst/>
                    </a:prstGeom>
                  </pic:spPr>
                </pic:pic>
              </a:graphicData>
            </a:graphic>
          </wp:inline>
        </w:drawing>
      </w:r>
    </w:p>
    <w:p>
      <w:pPr>
        <w:pStyle w:val="5"/>
        <w:spacing w:before="30" w:after="30" w:line="240" w:lineRule="auto"/>
      </w:pPr>
      <w:r>
        <w:rPr>
          <w:rFonts w:hint="eastAsia"/>
        </w:rPr>
        <w:t>2.3.9.2设备端设置</w:t>
      </w:r>
    </w:p>
    <w:p>
      <w:pPr>
        <w:spacing w:line="360" w:lineRule="auto"/>
        <w:ind w:firstLine="420" w:firstLineChars="200"/>
      </w:pPr>
      <w:r>
        <w:rPr>
          <w:rFonts w:hint="eastAsia"/>
        </w:rPr>
        <w:t>通过“#”号键切换模式，然后输入默认密码进入设置界面</w:t>
      </w:r>
    </w:p>
    <w:p>
      <w:pPr>
        <w:spacing w:line="360" w:lineRule="auto"/>
        <w:ind w:firstLine="420" w:firstLineChars="200"/>
      </w:pPr>
      <w:r>
        <w:rPr>
          <w:rFonts w:hint="eastAsia"/>
        </w:rPr>
        <w:t>网络设置：设置设备本身IP、对应服务器IP、绑定码</w:t>
      </w:r>
    </w:p>
    <w:p>
      <w:pPr>
        <w:spacing w:line="360" w:lineRule="auto"/>
        <w:jc w:val="center"/>
        <w:rPr>
          <w:rFonts w:ascii="Times New Roman" w:hAnsi="Times New Roman"/>
          <w:sz w:val="24"/>
        </w:rPr>
      </w:pPr>
      <w:r>
        <w:rPr>
          <w:rFonts w:ascii="Times New Roman" w:hAnsi="Times New Roman"/>
          <w:sz w:val="24"/>
        </w:rPr>
        <w:drawing>
          <wp:inline distT="0" distB="0" distL="0" distR="0">
            <wp:extent cx="2628900" cy="3823970"/>
            <wp:effectExtent l="0" t="0" r="0" b="0"/>
            <wp:docPr id="183" name="图片 183"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descr="图形用户界面, 应用程序&#10;&#10;描述已自动生成"/>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a:xfrm>
                      <a:off x="0" y="0"/>
                      <a:ext cx="2641498" cy="3842574"/>
                    </a:xfrm>
                    <a:prstGeom prst="rect">
                      <a:avLst/>
                    </a:prstGeom>
                    <a:noFill/>
                    <a:ln>
                      <a:noFill/>
                    </a:ln>
                  </pic:spPr>
                </pic:pic>
              </a:graphicData>
            </a:graphic>
          </wp:inline>
        </w:drawing>
      </w:r>
    </w:p>
    <w:p>
      <w:pPr>
        <w:spacing w:line="360" w:lineRule="auto"/>
        <w:ind w:firstLine="420" w:firstLineChars="200"/>
      </w:pPr>
      <w:r>
        <w:rPr>
          <w:rFonts w:hint="eastAsia"/>
        </w:rPr>
        <w:t>主界面右上角两个图标可以判断网络是否正常，是否注册SIP服务</w:t>
      </w:r>
    </w:p>
    <w:p>
      <w:pPr>
        <w:spacing w:line="360" w:lineRule="auto"/>
        <w:jc w:val="center"/>
        <w:rPr>
          <w:rFonts w:ascii="Times New Roman" w:hAnsi="Times New Roman"/>
          <w:sz w:val="24"/>
        </w:rPr>
      </w:pPr>
      <w:r>
        <w:rPr>
          <w:rFonts w:ascii="Times New Roman" w:hAnsi="Times New Roman"/>
          <w:sz w:val="24"/>
        </w:rPr>
        <w:drawing>
          <wp:inline distT="0" distB="0" distL="0" distR="0">
            <wp:extent cx="2435860" cy="3248025"/>
            <wp:effectExtent l="0" t="0" r="2540" b="9525"/>
            <wp:docPr id="184" name="图片 184" descr="屏幕上有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descr="屏幕上有字&#10;&#10;描述已自动生成"/>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a:xfrm>
                      <a:off x="0" y="0"/>
                      <a:ext cx="2435860" cy="3248025"/>
                    </a:xfrm>
                    <a:prstGeom prst="rect">
                      <a:avLst/>
                    </a:prstGeom>
                    <a:noFill/>
                    <a:ln>
                      <a:noFill/>
                    </a:ln>
                  </pic:spPr>
                </pic:pic>
              </a:graphicData>
            </a:graphic>
          </wp:inline>
        </w:drawing>
      </w:r>
    </w:p>
    <w:p>
      <w:pPr>
        <w:pStyle w:val="2"/>
        <w:spacing w:before="0" w:after="0" w:line="360" w:lineRule="auto"/>
        <w:rPr>
          <w:rFonts w:ascii="宋体" w:hAnsi="宋体"/>
          <w:sz w:val="28"/>
          <w:szCs w:val="28"/>
        </w:rPr>
      </w:pPr>
      <w:bookmarkStart w:id="64" w:name="_Toc27851"/>
      <w:r>
        <w:rPr>
          <w:rFonts w:hint="eastAsia" w:ascii="宋体" w:hAnsi="宋体"/>
          <w:sz w:val="28"/>
          <w:szCs w:val="28"/>
        </w:rPr>
        <w:t>三．运维说明</w:t>
      </w:r>
      <w:bookmarkEnd w:id="64"/>
    </w:p>
    <w:p>
      <w:pPr>
        <w:pStyle w:val="3"/>
        <w:spacing w:line="360" w:lineRule="auto"/>
        <w:rPr>
          <w:rFonts w:ascii="宋体" w:hAnsi="宋体"/>
          <w:sz w:val="28"/>
          <w:szCs w:val="28"/>
        </w:rPr>
      </w:pPr>
      <w:bookmarkStart w:id="65" w:name="_Toc11680"/>
      <w:r>
        <w:rPr>
          <w:rFonts w:hint="eastAsia" w:ascii="宋体" w:hAnsi="宋体"/>
          <w:sz w:val="28"/>
          <w:szCs w:val="28"/>
        </w:rPr>
        <w:t>3.1无法获取数据</w:t>
      </w:r>
      <w:bookmarkEnd w:id="65"/>
    </w:p>
    <w:p>
      <w:pPr>
        <w:pStyle w:val="4"/>
      </w:pPr>
      <w:bookmarkStart w:id="66" w:name="_Toc6090"/>
      <w:r>
        <w:rPr>
          <w:rFonts w:hint="eastAsia"/>
        </w:rPr>
        <w:t>3.1.1床头卡获取不到患者数据</w:t>
      </w:r>
      <w:bookmarkEnd w:id="66"/>
    </w:p>
    <w:p>
      <w:pPr>
        <w:spacing w:line="360" w:lineRule="auto"/>
        <w:ind w:firstLine="420" w:firstLineChars="200"/>
      </w:pPr>
      <w:r>
        <w:rPr>
          <w:rFonts w:hint="eastAsia"/>
        </w:rPr>
        <w:t>1、首先，检查设备管理的配置。根据设备sn，找到对应的设备，然后看下科室、病区、病房是否都已选择正确。</w:t>
      </w:r>
    </w:p>
    <w:p>
      <w:r>
        <w:drawing>
          <wp:inline distT="0" distB="0" distL="0" distR="0">
            <wp:extent cx="5111750" cy="2407920"/>
            <wp:effectExtent l="0" t="0" r="0" b="0"/>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306"/>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a:xfrm>
                      <a:off x="0" y="0"/>
                      <a:ext cx="5111750" cy="2407920"/>
                    </a:xfrm>
                    <a:prstGeom prst="rect">
                      <a:avLst/>
                    </a:prstGeom>
                    <a:noFill/>
                    <a:ln>
                      <a:noFill/>
                    </a:ln>
                  </pic:spPr>
                </pic:pic>
              </a:graphicData>
            </a:graphic>
          </wp:inline>
        </w:drawing>
      </w:r>
    </w:p>
    <w:p>
      <w:pPr>
        <w:spacing w:line="360" w:lineRule="auto"/>
        <w:ind w:firstLine="420" w:firstLineChars="200"/>
      </w:pPr>
      <w:r>
        <w:rPr>
          <w:rFonts w:hint="eastAsia"/>
        </w:rPr>
        <w:t>2、在信息查看 - 病床一览表中找到那个病区对应的床位，看下是否有患者数据。</w:t>
      </w:r>
    </w:p>
    <w:p>
      <w:r>
        <w:drawing>
          <wp:inline distT="0" distB="0" distL="0" distR="0">
            <wp:extent cx="5114290" cy="2349500"/>
            <wp:effectExtent l="0" t="0" r="0" b="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307"/>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a:xfrm>
                      <a:off x="0" y="0"/>
                      <a:ext cx="5114290" cy="2349500"/>
                    </a:xfrm>
                    <a:prstGeom prst="rect">
                      <a:avLst/>
                    </a:prstGeom>
                    <a:noFill/>
                    <a:ln>
                      <a:noFill/>
                    </a:ln>
                  </pic:spPr>
                </pic:pic>
              </a:graphicData>
            </a:graphic>
          </wp:inline>
        </w:drawing>
      </w:r>
    </w:p>
    <w:p>
      <w:pPr>
        <w:spacing w:line="360" w:lineRule="auto"/>
        <w:ind w:firstLine="420" w:firstLineChars="200"/>
      </w:pPr>
      <w:r>
        <w:rPr>
          <w:rFonts w:hint="eastAsia"/>
        </w:rPr>
        <w:t>3、如果2中的对应床位上没有患者，但是his又有同步数据过来，那么就得去床位管理中看下平台的床位是否跟his的床位代码匹配上。</w:t>
      </w:r>
      <w:bookmarkStart w:id="72" w:name="_GoBack"/>
      <w:bookmarkEnd w:id="72"/>
    </w:p>
    <w:p>
      <w:r>
        <w:drawing>
          <wp:inline distT="0" distB="0" distL="0" distR="0">
            <wp:extent cx="5269865" cy="2494915"/>
            <wp:effectExtent l="0" t="0" r="0" b="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308"/>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a:xfrm>
                      <a:off x="0" y="0"/>
                      <a:ext cx="5269865" cy="2494915"/>
                    </a:xfrm>
                    <a:prstGeom prst="rect">
                      <a:avLst/>
                    </a:prstGeom>
                    <a:noFill/>
                    <a:ln>
                      <a:noFill/>
                    </a:ln>
                  </pic:spPr>
                </pic:pic>
              </a:graphicData>
            </a:graphic>
          </wp:inline>
        </w:drawing>
      </w:r>
    </w:p>
    <w:p>
      <w:pPr>
        <w:spacing w:line="360" w:lineRule="auto"/>
        <w:ind w:firstLine="420" w:firstLineChars="200"/>
      </w:pPr>
      <w:r>
        <w:rPr>
          <w:rFonts w:hint="eastAsia"/>
        </w:rPr>
        <w:t>4、如果1、2、3点都配置无误，还是没有数据，需联系设备端、平台端或者his对接人员排查具体的程序情况。</w:t>
      </w:r>
    </w:p>
    <w:p>
      <w:pPr>
        <w:pStyle w:val="4"/>
      </w:pPr>
      <w:bookmarkStart w:id="67" w:name="_Toc18175"/>
      <w:r>
        <w:rPr>
          <w:rFonts w:hint="eastAsia"/>
        </w:rPr>
        <w:t>3.1.2门口机获取不到患者数据</w:t>
      </w:r>
      <w:bookmarkEnd w:id="67"/>
    </w:p>
    <w:p>
      <w:pPr>
        <w:spacing w:line="360" w:lineRule="auto"/>
        <w:ind w:firstLine="420" w:firstLineChars="200"/>
      </w:pPr>
      <w:r>
        <w:rPr>
          <w:rFonts w:hint="eastAsia"/>
        </w:rPr>
        <w:t>排查方式跟床头卡一样。</w:t>
      </w:r>
    </w:p>
    <w:p>
      <w:pPr>
        <w:pStyle w:val="4"/>
      </w:pPr>
      <w:bookmarkStart w:id="68" w:name="_Toc21811"/>
      <w:r>
        <w:rPr>
          <w:rFonts w:hint="eastAsia"/>
        </w:rPr>
        <w:t>3.1.3管理机获取不到病区患者信息</w:t>
      </w:r>
      <w:bookmarkEnd w:id="68"/>
    </w:p>
    <w:p>
      <w:r>
        <w:drawing>
          <wp:inline distT="0" distB="0" distL="0" distR="0">
            <wp:extent cx="5213350" cy="3106420"/>
            <wp:effectExtent l="0" t="0" r="0" b="0"/>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309"/>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a:xfrm>
                      <a:off x="0" y="0"/>
                      <a:ext cx="5213350" cy="3106420"/>
                    </a:xfrm>
                    <a:prstGeom prst="rect">
                      <a:avLst/>
                    </a:prstGeom>
                    <a:noFill/>
                    <a:ln>
                      <a:noFill/>
                    </a:ln>
                  </pic:spPr>
                </pic:pic>
              </a:graphicData>
            </a:graphic>
          </wp:inline>
        </w:drawing>
      </w:r>
    </w:p>
    <w:p>
      <w:pPr>
        <w:spacing w:line="360" w:lineRule="auto"/>
        <w:ind w:firstLine="420" w:firstLineChars="200"/>
      </w:pPr>
      <w:r>
        <w:rPr>
          <w:rFonts w:hint="eastAsia"/>
        </w:rPr>
        <w:t>1、检查科室、病区、床位数据是否添加完成，his匹配完成。</w:t>
      </w:r>
    </w:p>
    <w:p>
      <w:pPr>
        <w:spacing w:line="360" w:lineRule="auto"/>
        <w:ind w:firstLine="420" w:firstLineChars="200"/>
      </w:pPr>
      <w:r>
        <w:rPr>
          <w:rFonts w:hint="eastAsia"/>
        </w:rPr>
        <w:t>2、检查病区下的设备，是否都已绑定床位，因为管理机根据设备绑定的床位去获取患者信息。</w:t>
      </w:r>
    </w:p>
    <w:p>
      <w:r>
        <w:drawing>
          <wp:inline distT="0" distB="0" distL="0" distR="0">
            <wp:extent cx="5111750" cy="2407920"/>
            <wp:effectExtent l="0" t="0" r="0" b="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310"/>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a:xfrm>
                      <a:off x="0" y="0"/>
                      <a:ext cx="5111750" cy="2407920"/>
                    </a:xfrm>
                    <a:prstGeom prst="rect">
                      <a:avLst/>
                    </a:prstGeom>
                    <a:noFill/>
                    <a:ln>
                      <a:noFill/>
                    </a:ln>
                  </pic:spPr>
                </pic:pic>
              </a:graphicData>
            </a:graphic>
          </wp:inline>
        </w:drawing>
      </w:r>
    </w:p>
    <w:p>
      <w:pPr>
        <w:pStyle w:val="3"/>
        <w:spacing w:line="360" w:lineRule="auto"/>
        <w:rPr>
          <w:rFonts w:ascii="宋体" w:hAnsi="宋体"/>
          <w:sz w:val="28"/>
          <w:szCs w:val="28"/>
        </w:rPr>
      </w:pPr>
      <w:bookmarkStart w:id="69" w:name="_Toc26703"/>
      <w:r>
        <w:rPr>
          <w:rFonts w:hint="eastAsia" w:ascii="宋体" w:hAnsi="宋体"/>
          <w:sz w:val="28"/>
          <w:szCs w:val="28"/>
        </w:rPr>
        <w:t>3.2无法呼叫</w:t>
      </w:r>
      <w:bookmarkEnd w:id="69"/>
    </w:p>
    <w:p>
      <w:pPr>
        <w:spacing w:line="360" w:lineRule="auto"/>
        <w:rPr>
          <w:rFonts w:ascii="宋体" w:cs="宋体"/>
          <w:sz w:val="24"/>
        </w:rPr>
      </w:pPr>
      <w:r>
        <w:rPr>
          <w:rFonts w:hint="eastAsia" w:ascii="宋体" w:cs="宋体"/>
          <w:sz w:val="24"/>
        </w:rPr>
        <w:t>1、检查网络、设备基础设置S</w:t>
      </w:r>
      <w:r>
        <w:rPr>
          <w:rFonts w:ascii="宋体" w:cs="宋体"/>
          <w:sz w:val="24"/>
        </w:rPr>
        <w:t>N</w:t>
      </w:r>
      <w:r>
        <w:rPr>
          <w:rFonts w:hint="eastAsia" w:ascii="宋体" w:cs="宋体"/>
          <w:sz w:val="24"/>
        </w:rPr>
        <w:t>是否准确、平台呼叫组是否添加，组类型是否准确</w:t>
      </w:r>
    </w:p>
    <w:p>
      <w:pPr>
        <w:spacing w:line="360" w:lineRule="auto"/>
        <w:rPr>
          <w:rFonts w:ascii="宋体" w:cs="宋体"/>
          <w:sz w:val="24"/>
        </w:rPr>
      </w:pPr>
      <w:r>
        <w:rPr>
          <w:rFonts w:hint="eastAsia" w:ascii="宋体" w:cs="宋体"/>
          <w:sz w:val="24"/>
        </w:rPr>
        <w:t>2、检查软件版本</w:t>
      </w:r>
    </w:p>
    <w:p>
      <w:pPr>
        <w:pStyle w:val="3"/>
        <w:spacing w:line="360" w:lineRule="auto"/>
        <w:rPr>
          <w:rFonts w:ascii="宋体" w:hAnsi="宋体"/>
          <w:sz w:val="28"/>
          <w:szCs w:val="28"/>
        </w:rPr>
      </w:pPr>
      <w:bookmarkStart w:id="70" w:name="_Toc577"/>
      <w:r>
        <w:rPr>
          <w:rFonts w:hint="eastAsia" w:ascii="宋体" w:hAnsi="宋体"/>
          <w:sz w:val="28"/>
          <w:szCs w:val="28"/>
        </w:rPr>
        <w:t>3.3设备时间异常</w:t>
      </w:r>
      <w:bookmarkEnd w:id="70"/>
    </w:p>
    <w:p>
      <w:pPr>
        <w:spacing w:line="360" w:lineRule="auto"/>
        <w:rPr>
          <w:rFonts w:ascii="宋体" w:cs="宋体"/>
          <w:sz w:val="24"/>
        </w:rPr>
      </w:pPr>
      <w:r>
        <w:rPr>
          <w:rFonts w:hint="eastAsia" w:ascii="宋体" w:cs="宋体"/>
          <w:sz w:val="24"/>
        </w:rPr>
        <w:t>1、检查服务器时间是否准确、N</w:t>
      </w:r>
      <w:r>
        <w:rPr>
          <w:rFonts w:ascii="宋体" w:cs="宋体"/>
          <w:sz w:val="24"/>
        </w:rPr>
        <w:t>TP</w:t>
      </w:r>
      <w:r>
        <w:rPr>
          <w:rFonts w:hint="eastAsia" w:ascii="宋体" w:cs="宋体"/>
          <w:sz w:val="24"/>
        </w:rPr>
        <w:t>服务是否启动、N</w:t>
      </w:r>
      <w:r>
        <w:rPr>
          <w:rFonts w:ascii="宋体" w:cs="宋体"/>
          <w:sz w:val="24"/>
        </w:rPr>
        <w:t>TP</w:t>
      </w:r>
      <w:r>
        <w:rPr>
          <w:rFonts w:hint="eastAsia" w:ascii="宋体" w:cs="宋体"/>
          <w:sz w:val="24"/>
        </w:rPr>
        <w:t>端口是否正常</w:t>
      </w:r>
    </w:p>
    <w:p>
      <w:pPr>
        <w:spacing w:line="360" w:lineRule="auto"/>
        <w:rPr>
          <w:rFonts w:ascii="宋体" w:cs="宋体"/>
          <w:sz w:val="24"/>
        </w:rPr>
      </w:pPr>
      <w:r>
        <w:rPr>
          <w:rFonts w:hint="eastAsia" w:ascii="宋体" w:cs="宋体"/>
          <w:sz w:val="24"/>
        </w:rPr>
        <w:t>2、设备网络是否正常、设备时区是否一致</w:t>
      </w:r>
    </w:p>
    <w:p>
      <w:pPr>
        <w:pStyle w:val="3"/>
        <w:spacing w:line="360" w:lineRule="auto"/>
        <w:rPr>
          <w:rFonts w:ascii="宋体" w:hAnsi="宋体"/>
          <w:sz w:val="28"/>
          <w:szCs w:val="28"/>
        </w:rPr>
      </w:pPr>
      <w:bookmarkStart w:id="71" w:name="_Toc21831"/>
      <w:r>
        <w:rPr>
          <w:rFonts w:hint="eastAsia" w:ascii="宋体" w:hAnsi="宋体"/>
          <w:sz w:val="28"/>
          <w:szCs w:val="28"/>
        </w:rPr>
        <w:t>3.4管理机摘挂机异常</w:t>
      </w:r>
      <w:bookmarkEnd w:id="71"/>
    </w:p>
    <w:p>
      <w:pPr>
        <w:spacing w:line="360" w:lineRule="auto"/>
        <w:rPr>
          <w:rFonts w:ascii="宋体" w:cs="宋体"/>
          <w:sz w:val="24"/>
        </w:rPr>
      </w:pPr>
      <w:r>
        <w:rPr>
          <w:rFonts w:hint="eastAsia" w:ascii="宋体" w:cs="宋体"/>
          <w:sz w:val="24"/>
        </w:rPr>
        <w:t>1、管理机系统设置</w:t>
      </w:r>
      <w:r>
        <w:rPr>
          <w:rFonts w:ascii="宋体" w:cs="宋体"/>
          <w:sz w:val="24"/>
        </w:rPr>
        <w:t>—</w:t>
      </w:r>
      <w:r>
        <w:rPr>
          <w:rFonts w:hint="eastAsia" w:ascii="宋体" w:cs="宋体"/>
          <w:sz w:val="24"/>
        </w:rPr>
        <w:t>其他设置</w:t>
      </w:r>
      <w:r>
        <w:rPr>
          <w:rFonts w:ascii="宋体" w:cs="宋体"/>
          <w:sz w:val="24"/>
        </w:rPr>
        <w:t>—</w:t>
      </w:r>
      <w:r>
        <w:rPr>
          <w:rFonts w:hint="eastAsia" w:ascii="宋体" w:cs="宋体"/>
          <w:sz w:val="24"/>
        </w:rPr>
        <w:t>特殊单片机关闭/开启，然后断电重启</w:t>
      </w:r>
    </w:p>
    <w:p>
      <w:pPr>
        <w:spacing w:line="360" w:lineRule="auto"/>
        <w:rPr>
          <w:rFonts w:ascii="宋体" w:cs="宋体"/>
          <w:sz w:val="24"/>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ambria">
    <w:panose1 w:val="02040503050406030204"/>
    <w:charset w:val="00"/>
    <w:family w:val="roman"/>
    <w:pitch w:val="default"/>
    <w:sig w:usb0="E00006FF" w:usb1="420024FF" w:usb2="02000000" w:usb3="00000000" w:csb0="2000019F" w:csb1="00000000"/>
  </w:font>
  <w:font w:name="Courier New">
    <w:panose1 w:val="02070309020205020404"/>
    <w:charset w:val="00"/>
    <w:family w:val="modern"/>
    <w:pitch w:val="default"/>
    <w:sig w:usb0="E0002EFF" w:usb1="C0007843" w:usb2="00000009" w:usb3="00000000" w:csb0="400001FF" w:csb1="FFFF0000"/>
  </w:font>
  <w:font w:name="Helvetica">
    <w:altName w:val="Arial"/>
    <w:panose1 w:val="020B0604020202020204"/>
    <w:charset w:val="00"/>
    <w:family w:val="swiss"/>
    <w:pitch w:val="default"/>
    <w:sig w:usb0="00000000" w:usb1="00000000" w:usb2="00000009" w:usb3="00000000" w:csb0="0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wordWrap w:val="0"/>
      <w:ind w:right="360"/>
      <w:rPr>
        <w:color w:val="A6A6A6"/>
      </w:rPr>
    </w:pPr>
    <w:r>
      <w:pict>
        <v:shape id="AutoShape 14" o:spid="_x0000_s3074" o:spt="32" type="#_x0000_t32" style="position:absolute;left:0pt;margin-left:-63pt;margin-top:-3.4pt;height:1.5pt;width:538.6pt;z-index:251663360;mso-width-relative:page;mso-height-relative:page;" filled="f" stroked="t" coordsize="21600,21600" o:gfxdata="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OnNDw1wAAAAoBAAAPAAAA&#10;AAAAAAEAIAAAACIAAABkcnMvZG93bnJldi54bWxQSwECFAAUAAAACACHTuJAKXKlQN0BAAC4AwAA&#10;DgAAAAAAAAABACAAAAAmAQAAZHJzL2Uyb0RvYy54bWxQSwUGAAAAAAYABgBZAQAAdQUAAAAA&#10;">
          <v:path arrowok="t"/>
          <v:fill on="f" focussize="0,0"/>
          <v:stroke weight="1.75pt" color="#C45911"/>
          <v:imagedata o:title=""/>
          <o:lock v:ext="edit"/>
        </v:shape>
      </w:pict>
    </w:r>
    <w:r>
      <w:pict>
        <v:shape id="AutoShape 16" o:spid="_x0000_s3073" o:spt="32" type="#_x0000_t32" style="position:absolute;left:0pt;margin-left:-117.6pt;margin-top:-6.4pt;height:1.5pt;width:620.8pt;z-index:251662336;mso-width-relative:page;mso-height-relative:page;" filled="f" stroked="t" coordsize="21600,21600" o:gfxdata="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CbvpsNsAAAAMAQAADwAAAAAAAAABACAAAAAiAAAAZHJzL2Rvd25yZXYueG1sUEsBAhQAFAAA&#10;AAgAh07iQO7j54jsAQAA1AMAAA4AAAAAAAAAAQAgAAAAKgEAAGRycy9lMm9Eb2MueG1sUEsFBgAA&#10;AAAGAAYAWQEAAIgFAAAAAA==&#10;">
          <v:path arrowok="t"/>
          <v:fill on="f" focussize="0,0"/>
          <v:stroke color="#C45911" dashstyle="longDashDot"/>
          <v:imagedata o:title=""/>
          <o:lock v:ext="edit"/>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right="105"/>
      <w:jc w:val="right"/>
    </w:pPr>
    <w:r>
      <w:pict>
        <v:shape id="文本框 218" o:spid="_x0000_s1026" o:spt="202" type="#_x0000_t202" style="position:absolute;left:0pt;margin-top:-28.25pt;height:14.25pt;width:326.25pt;mso-position-horizontal:left;mso-position-horizontal-relative:margin;mso-position-vertical-relative:margin;z-index:251659264;v-text-anchor:middle;mso-width-relative:page;mso-height-relative:page;" filled="f" stroked="f" coordsize="21600,21600" o:allowincell="f" o:gfxdata="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LEqz79UAAAAIAQAADwAAAAAA&#10;AAABACAAAAAiAAAAZHJzL2Rvd25yZXYueG1sUEsBAhQAFAAAAAgAh07iQOCB5JgWAgAAEgQAAA4A&#10;AAAAAAAAAQAgAAAAJAEAAGRycy9lMm9Eb2MueG1sUEsFBgAAAAAGAAYAWQEAAKwFAAAAAA==&#10;">
          <v:path/>
          <v:fill on="f" focussize="0,0"/>
          <v:stroke on="f" joinstyle="miter"/>
          <v:imagedata o:title=""/>
          <o:lock v:ext="edit"/>
          <v:textbox inset="2.54mm,0mm,2.54mm,0mm" style="mso-fit-shape-to-text:t;">
            <w:txbxContent>
              <w:p>
                <w:pPr>
                  <w:rPr>
                    <w:sz w:val="22"/>
                  </w:rPr>
                </w:pPr>
              </w:p>
            </w:txbxContent>
          </v:textbox>
        </v:shape>
      </w:pict>
    </w:r>
  </w:p>
  <w:p>
    <w:pPr>
      <w:pStyle w:val="12"/>
    </w:pPr>
    <w:r>
      <w:pict>
        <v:shape id="AutoShape 7" o:spid="_x0000_s3076" o:spt="32" type="#_x0000_t32" style="position:absolute;left:0pt;margin-left:-89.1pt;margin-top:8.75pt;height:0pt;width:595.3pt;z-index:251660288;mso-width-relative:page;mso-height-relative:page;" filled="f" stroked="t" coordsize="21600,21600" o:gfxdata="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EsMaMra&#10;AAAACwEAAA8AAAAAAAAAAQAgAAAAIgAAAGRycy9kb3ducmV2LnhtbFBLAQIUABQAAAAIAIdO4kAe&#10;YQjk5QEAAM8DAAAOAAAAAAAAAAEAIAAAACkBAABkcnMvZTJvRG9jLnhtbFBLBQYAAAAABgAGAFkB&#10;AACABQAAAAA=&#10;">
          <v:path arrowok="t"/>
          <v:fill on="f" focussize="0,0"/>
          <v:stroke color="#C45911" dashstyle="longDashDot"/>
          <v:imagedata o:title=""/>
          <o:lock v:ext="edit"/>
        </v:shape>
      </w:pict>
    </w:r>
    <w:r>
      <w:pict>
        <v:shape id="AutoShape 6" o:spid="_x0000_s3075" o:spt="32" type="#_x0000_t32" style="position:absolute;left:0pt;margin-left:-69.75pt;margin-top:3.8pt;height:0pt;width:557.25pt;z-index:251661312;mso-width-relative:page;mso-height-relative:page;" filled="f" stroked="t" coordsize="21600,21600" o:gfxdata="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LPkDGdUAAAAIAQAADwAAAAAAAAABACAA&#10;AAAiAAAAZHJzL2Rvd25yZXYueG1sUEsBAhQAFAAAAAgAh07iQPbDZnXXAQAAswMAAA4AAAAAAAAA&#10;AQAgAAAAJAEAAGRycy9lMm9Eb2MueG1sUEsFBgAAAAAGAAYAWQEAAG0FAAAAAA==&#10;">
          <v:path arrowok="t"/>
          <v:fill on="f" focussize="0,0"/>
          <v:stroke weight="1.5pt" color="#C45911"/>
          <v:imagedata o:title=""/>
          <o:lock v:ext="edi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197AE3"/>
    <w:multiLevelType w:val="singleLevel"/>
    <w:tmpl w:val="97197AE3"/>
    <w:lvl w:ilvl="0" w:tentative="0">
      <w:start w:val="1"/>
      <w:numFmt w:val="decimal"/>
      <w:suff w:val="nothing"/>
      <w:lvlText w:val="%1、"/>
      <w:lvlJc w:val="left"/>
    </w:lvl>
  </w:abstractNum>
  <w:abstractNum w:abstractNumId="1">
    <w:nsid w:val="C9FC3F90"/>
    <w:multiLevelType w:val="singleLevel"/>
    <w:tmpl w:val="C9FC3F90"/>
    <w:lvl w:ilvl="0" w:tentative="0">
      <w:start w:val="1"/>
      <w:numFmt w:val="bullet"/>
      <w:lvlText w:val=""/>
      <w:lvlJc w:val="left"/>
      <w:pPr>
        <w:ind w:left="420" w:hanging="420"/>
      </w:pPr>
      <w:rPr>
        <w:rFonts w:hint="default" w:ascii="Wingdings" w:hAnsi="Wingdings"/>
      </w:rPr>
    </w:lvl>
  </w:abstractNum>
  <w:abstractNum w:abstractNumId="2">
    <w:nsid w:val="E410D956"/>
    <w:multiLevelType w:val="singleLevel"/>
    <w:tmpl w:val="E410D956"/>
    <w:lvl w:ilvl="0" w:tentative="0">
      <w:start w:val="1"/>
      <w:numFmt w:val="bullet"/>
      <w:lvlText w:val=""/>
      <w:lvlJc w:val="left"/>
      <w:pPr>
        <w:ind w:left="420" w:hanging="420"/>
      </w:pPr>
      <w:rPr>
        <w:rFonts w:hint="default" w:ascii="Wingdings" w:hAnsi="Wingdings"/>
      </w:rPr>
    </w:lvl>
  </w:abstractNum>
  <w:abstractNum w:abstractNumId="3">
    <w:nsid w:val="0E685793"/>
    <w:multiLevelType w:val="multilevel"/>
    <w:tmpl w:val="0E685793"/>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1283B00E"/>
    <w:multiLevelType w:val="singleLevel"/>
    <w:tmpl w:val="1283B00E"/>
    <w:lvl w:ilvl="0" w:tentative="0">
      <w:start w:val="1"/>
      <w:numFmt w:val="decimal"/>
      <w:suff w:val="nothing"/>
      <w:lvlText w:val="%1、"/>
      <w:lvlJc w:val="left"/>
    </w:lvl>
  </w:abstractNum>
  <w:abstractNum w:abstractNumId="5">
    <w:nsid w:val="2D3C0270"/>
    <w:multiLevelType w:val="multilevel"/>
    <w:tmpl w:val="2D3C0270"/>
    <w:lvl w:ilvl="0" w:tentative="0">
      <w:start w:val="1"/>
      <w:numFmt w:val="decimalEnclosedCircle"/>
      <w:lvlText w:val="%1"/>
      <w:lvlJc w:val="left"/>
      <w:pPr>
        <w:ind w:left="800" w:hanging="360"/>
      </w:pPr>
      <w:rPr>
        <w:rFonts w:hint="default"/>
      </w:rPr>
    </w:lvl>
    <w:lvl w:ilvl="1" w:tentative="0">
      <w:start w:val="1"/>
      <w:numFmt w:val="lowerLetter"/>
      <w:lvlText w:val="%2)"/>
      <w:lvlJc w:val="left"/>
      <w:pPr>
        <w:ind w:left="1280" w:hanging="420"/>
      </w:pPr>
    </w:lvl>
    <w:lvl w:ilvl="2" w:tentative="0">
      <w:start w:val="1"/>
      <w:numFmt w:val="lowerRoman"/>
      <w:lvlText w:val="%3."/>
      <w:lvlJc w:val="right"/>
      <w:pPr>
        <w:ind w:left="1700" w:hanging="420"/>
      </w:pPr>
    </w:lvl>
    <w:lvl w:ilvl="3" w:tentative="0">
      <w:start w:val="1"/>
      <w:numFmt w:val="decimal"/>
      <w:lvlText w:val="%4."/>
      <w:lvlJc w:val="left"/>
      <w:pPr>
        <w:ind w:left="2120" w:hanging="420"/>
      </w:pPr>
    </w:lvl>
    <w:lvl w:ilvl="4" w:tentative="0">
      <w:start w:val="1"/>
      <w:numFmt w:val="lowerLetter"/>
      <w:lvlText w:val="%5)"/>
      <w:lvlJc w:val="left"/>
      <w:pPr>
        <w:ind w:left="2540" w:hanging="420"/>
      </w:pPr>
    </w:lvl>
    <w:lvl w:ilvl="5" w:tentative="0">
      <w:start w:val="1"/>
      <w:numFmt w:val="lowerRoman"/>
      <w:lvlText w:val="%6."/>
      <w:lvlJc w:val="right"/>
      <w:pPr>
        <w:ind w:left="2960" w:hanging="420"/>
      </w:pPr>
    </w:lvl>
    <w:lvl w:ilvl="6" w:tentative="0">
      <w:start w:val="1"/>
      <w:numFmt w:val="decimal"/>
      <w:lvlText w:val="%7."/>
      <w:lvlJc w:val="left"/>
      <w:pPr>
        <w:ind w:left="3380" w:hanging="420"/>
      </w:pPr>
    </w:lvl>
    <w:lvl w:ilvl="7" w:tentative="0">
      <w:start w:val="1"/>
      <w:numFmt w:val="lowerLetter"/>
      <w:lvlText w:val="%8)"/>
      <w:lvlJc w:val="left"/>
      <w:pPr>
        <w:ind w:left="3800" w:hanging="420"/>
      </w:pPr>
    </w:lvl>
    <w:lvl w:ilvl="8" w:tentative="0">
      <w:start w:val="1"/>
      <w:numFmt w:val="lowerRoman"/>
      <w:lvlText w:val="%9."/>
      <w:lvlJc w:val="right"/>
      <w:pPr>
        <w:ind w:left="4220" w:hanging="420"/>
      </w:pPr>
    </w:lvl>
  </w:abstractNum>
  <w:abstractNum w:abstractNumId="6">
    <w:nsid w:val="3ECA0CEC"/>
    <w:multiLevelType w:val="multilevel"/>
    <w:tmpl w:val="3ECA0CE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4855A617"/>
    <w:multiLevelType w:val="singleLevel"/>
    <w:tmpl w:val="4855A617"/>
    <w:lvl w:ilvl="0" w:tentative="0">
      <w:start w:val="1"/>
      <w:numFmt w:val="bullet"/>
      <w:lvlText w:val=""/>
      <w:lvlJc w:val="left"/>
      <w:pPr>
        <w:ind w:left="420" w:hanging="420"/>
      </w:pPr>
      <w:rPr>
        <w:rFonts w:hint="default" w:ascii="Wingdings" w:hAnsi="Wingdings"/>
      </w:rPr>
    </w:lvl>
  </w:abstractNum>
  <w:num w:numId="1">
    <w:abstractNumId w:val="7"/>
  </w:num>
  <w:num w:numId="2">
    <w:abstractNumId w:val="6"/>
  </w:num>
  <w:num w:numId="3">
    <w:abstractNumId w:val="2"/>
  </w:num>
  <w:num w:numId="4">
    <w:abstractNumId w:val="4"/>
  </w:num>
  <w:num w:numId="5">
    <w:abstractNumId w:val="0"/>
  </w:num>
  <w:num w:numId="6">
    <w:abstractNumId w:val="1"/>
  </w:num>
  <w:num w:numId="7">
    <w:abstractNumId w:val="3"/>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80"/>
  <w:embedSystemFonts/>
  <w:bordersDoNotSurroundHeader w:val="1"/>
  <w:bordersDoNotSurroundFooter w:val="1"/>
  <w:documentProtection w:enforcement="0"/>
  <w:defaultTabStop w:val="420"/>
  <w:drawingGridVerticalSpacing w:val="156"/>
  <w:noPunctuationKerning w:val="1"/>
  <w:characterSpacingControl w:val="compressPunctuation"/>
  <w:noLineBreaksAfter w:lang="zh-CN" w:val="$([{£¥·‘“〈《「『【〔〖〝﹙﹛﹝＄（．［｛￡￥"/>
  <w:noLineBreaksBefore w:lang="zh-CN" w:val="!%),.:;&gt;?]}¢¨°·ˇˉ―‖’”…‰′″›℃∶、。〃〉》」』】〕〗〞︶︺︾﹀﹄﹚﹜﹞！＂％＇），．：；？］｀｜｝～￠"/>
  <w:hdrShapeDefaults>
    <o:shapelayout v:ext="edit">
      <o:idmap v:ext="edit" data="1,3"/>
      <o:rules v:ext="edit">
        <o:r id="V:Rule1" type="connector" idref="#AutoShape 16"/>
        <o:r id="V:Rule2" type="connector" idref="#AutoShape 14"/>
        <o:r id="V:Rule3" type="connector" idref="#AutoShape 6"/>
        <o:r id="V:Rule4" type="connector" idref="#AutoShape 7"/>
      </o:rules>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ZDdjZGE2MzJiMjcyMjMzMjUzNTFkZmU3OThmNjQ0NmMifQ=="/>
  </w:docVars>
  <w:rsids>
    <w:rsidRoot w:val="403B0E44"/>
    <w:rsid w:val="000037E6"/>
    <w:rsid w:val="0000602C"/>
    <w:rsid w:val="000613CE"/>
    <w:rsid w:val="000764B2"/>
    <w:rsid w:val="00097D3F"/>
    <w:rsid w:val="00115466"/>
    <w:rsid w:val="00157EC4"/>
    <w:rsid w:val="001806A7"/>
    <w:rsid w:val="001A6784"/>
    <w:rsid w:val="001B1BAB"/>
    <w:rsid w:val="001C3FB3"/>
    <w:rsid w:val="001D2F4D"/>
    <w:rsid w:val="00226740"/>
    <w:rsid w:val="002367F9"/>
    <w:rsid w:val="002874AA"/>
    <w:rsid w:val="00342C0A"/>
    <w:rsid w:val="0035247C"/>
    <w:rsid w:val="00367267"/>
    <w:rsid w:val="00372D22"/>
    <w:rsid w:val="003B5199"/>
    <w:rsid w:val="003C7BB6"/>
    <w:rsid w:val="004004FB"/>
    <w:rsid w:val="00417CF8"/>
    <w:rsid w:val="0043203C"/>
    <w:rsid w:val="00452960"/>
    <w:rsid w:val="0046740C"/>
    <w:rsid w:val="004D0A2B"/>
    <w:rsid w:val="004F5084"/>
    <w:rsid w:val="00542734"/>
    <w:rsid w:val="00551BB1"/>
    <w:rsid w:val="00560419"/>
    <w:rsid w:val="00562078"/>
    <w:rsid w:val="00581162"/>
    <w:rsid w:val="005A3692"/>
    <w:rsid w:val="005D16EC"/>
    <w:rsid w:val="005D7E87"/>
    <w:rsid w:val="005E62CF"/>
    <w:rsid w:val="006148E5"/>
    <w:rsid w:val="006F3F6E"/>
    <w:rsid w:val="00706F5C"/>
    <w:rsid w:val="00720F6A"/>
    <w:rsid w:val="00745031"/>
    <w:rsid w:val="007529DB"/>
    <w:rsid w:val="007B69DF"/>
    <w:rsid w:val="007C3670"/>
    <w:rsid w:val="007D7645"/>
    <w:rsid w:val="008017F3"/>
    <w:rsid w:val="00827397"/>
    <w:rsid w:val="0085355B"/>
    <w:rsid w:val="0087167F"/>
    <w:rsid w:val="0088640F"/>
    <w:rsid w:val="008F2A0E"/>
    <w:rsid w:val="00924463"/>
    <w:rsid w:val="00944FA8"/>
    <w:rsid w:val="00977274"/>
    <w:rsid w:val="00997D30"/>
    <w:rsid w:val="00A04A63"/>
    <w:rsid w:val="00A210C2"/>
    <w:rsid w:val="00AE0A3B"/>
    <w:rsid w:val="00AE61F6"/>
    <w:rsid w:val="00B004D2"/>
    <w:rsid w:val="00B31649"/>
    <w:rsid w:val="00B43770"/>
    <w:rsid w:val="00B82B6B"/>
    <w:rsid w:val="00BA575E"/>
    <w:rsid w:val="00C152A4"/>
    <w:rsid w:val="00C24703"/>
    <w:rsid w:val="00C40280"/>
    <w:rsid w:val="00C45E56"/>
    <w:rsid w:val="00C56D38"/>
    <w:rsid w:val="00C70DDF"/>
    <w:rsid w:val="00C7433D"/>
    <w:rsid w:val="00CB1143"/>
    <w:rsid w:val="00CE347C"/>
    <w:rsid w:val="00CE5C5F"/>
    <w:rsid w:val="00D26790"/>
    <w:rsid w:val="00D4002E"/>
    <w:rsid w:val="00D50DED"/>
    <w:rsid w:val="00D87894"/>
    <w:rsid w:val="00DA3290"/>
    <w:rsid w:val="00DB3044"/>
    <w:rsid w:val="00E0770D"/>
    <w:rsid w:val="00E20AA3"/>
    <w:rsid w:val="00E455BB"/>
    <w:rsid w:val="00EB1A13"/>
    <w:rsid w:val="00ED2A6E"/>
    <w:rsid w:val="00F15605"/>
    <w:rsid w:val="00F62311"/>
    <w:rsid w:val="00F8013A"/>
    <w:rsid w:val="00F90C33"/>
    <w:rsid w:val="00FC6CF1"/>
    <w:rsid w:val="00FD29F8"/>
    <w:rsid w:val="010D040C"/>
    <w:rsid w:val="014A1AF7"/>
    <w:rsid w:val="01C048B8"/>
    <w:rsid w:val="01C133FF"/>
    <w:rsid w:val="01DF63B6"/>
    <w:rsid w:val="01F67F32"/>
    <w:rsid w:val="027356E0"/>
    <w:rsid w:val="028D6731"/>
    <w:rsid w:val="028F5ED8"/>
    <w:rsid w:val="02985191"/>
    <w:rsid w:val="02CE7BD6"/>
    <w:rsid w:val="03271846"/>
    <w:rsid w:val="03685798"/>
    <w:rsid w:val="03D25B79"/>
    <w:rsid w:val="042B66BA"/>
    <w:rsid w:val="04495BAF"/>
    <w:rsid w:val="04567CE7"/>
    <w:rsid w:val="04C33CAC"/>
    <w:rsid w:val="04DC30C0"/>
    <w:rsid w:val="04F41E13"/>
    <w:rsid w:val="05B828E7"/>
    <w:rsid w:val="0619401C"/>
    <w:rsid w:val="06533D67"/>
    <w:rsid w:val="065C0094"/>
    <w:rsid w:val="06893FEC"/>
    <w:rsid w:val="06B216FE"/>
    <w:rsid w:val="06B46AC9"/>
    <w:rsid w:val="073F75AD"/>
    <w:rsid w:val="074139FD"/>
    <w:rsid w:val="07442B33"/>
    <w:rsid w:val="07C95395"/>
    <w:rsid w:val="080A32C2"/>
    <w:rsid w:val="08986169"/>
    <w:rsid w:val="09DC3601"/>
    <w:rsid w:val="0A074A96"/>
    <w:rsid w:val="0A2207B4"/>
    <w:rsid w:val="0A8608B1"/>
    <w:rsid w:val="0AAD092D"/>
    <w:rsid w:val="0AD85131"/>
    <w:rsid w:val="0B1D5FC8"/>
    <w:rsid w:val="0BB9518F"/>
    <w:rsid w:val="0BF05BF7"/>
    <w:rsid w:val="0C3051C9"/>
    <w:rsid w:val="0C444E6A"/>
    <w:rsid w:val="0C4B0BAD"/>
    <w:rsid w:val="0C756AC9"/>
    <w:rsid w:val="0C813712"/>
    <w:rsid w:val="0CB528E2"/>
    <w:rsid w:val="0CF16B2C"/>
    <w:rsid w:val="0D1D75F3"/>
    <w:rsid w:val="0D581A7A"/>
    <w:rsid w:val="0D5D26D0"/>
    <w:rsid w:val="0DAD0977"/>
    <w:rsid w:val="0E910299"/>
    <w:rsid w:val="0F187C8C"/>
    <w:rsid w:val="0F1B3D80"/>
    <w:rsid w:val="0F4E334B"/>
    <w:rsid w:val="0F6F19F5"/>
    <w:rsid w:val="0F7A6F7F"/>
    <w:rsid w:val="0F954E1F"/>
    <w:rsid w:val="0FA0308D"/>
    <w:rsid w:val="0FBC1346"/>
    <w:rsid w:val="0FBF6DD4"/>
    <w:rsid w:val="0FD23B33"/>
    <w:rsid w:val="0FE1702F"/>
    <w:rsid w:val="10262C63"/>
    <w:rsid w:val="1038251E"/>
    <w:rsid w:val="103D20A0"/>
    <w:rsid w:val="108544C5"/>
    <w:rsid w:val="10BD5E0B"/>
    <w:rsid w:val="10CF32FA"/>
    <w:rsid w:val="110E5BD1"/>
    <w:rsid w:val="11661DD7"/>
    <w:rsid w:val="119500A0"/>
    <w:rsid w:val="11AD13E6"/>
    <w:rsid w:val="11E07AD1"/>
    <w:rsid w:val="1256036E"/>
    <w:rsid w:val="129C7F02"/>
    <w:rsid w:val="1346119F"/>
    <w:rsid w:val="13561AB1"/>
    <w:rsid w:val="13713CFE"/>
    <w:rsid w:val="13846C19"/>
    <w:rsid w:val="13D35A4B"/>
    <w:rsid w:val="141C7294"/>
    <w:rsid w:val="145676E3"/>
    <w:rsid w:val="146B6BA9"/>
    <w:rsid w:val="147101F6"/>
    <w:rsid w:val="149266F5"/>
    <w:rsid w:val="149E6E9D"/>
    <w:rsid w:val="14A2709E"/>
    <w:rsid w:val="150649AA"/>
    <w:rsid w:val="151264EB"/>
    <w:rsid w:val="15200989"/>
    <w:rsid w:val="1561077E"/>
    <w:rsid w:val="15AE003E"/>
    <w:rsid w:val="15B713F5"/>
    <w:rsid w:val="15D610AE"/>
    <w:rsid w:val="15FF6022"/>
    <w:rsid w:val="161C1A76"/>
    <w:rsid w:val="16C75B5D"/>
    <w:rsid w:val="17225B0B"/>
    <w:rsid w:val="17663D82"/>
    <w:rsid w:val="177021AE"/>
    <w:rsid w:val="177B3894"/>
    <w:rsid w:val="18372678"/>
    <w:rsid w:val="183F06E8"/>
    <w:rsid w:val="185514AE"/>
    <w:rsid w:val="18826EA4"/>
    <w:rsid w:val="189A30DE"/>
    <w:rsid w:val="18A21DB4"/>
    <w:rsid w:val="18F7519C"/>
    <w:rsid w:val="191B594C"/>
    <w:rsid w:val="1951399E"/>
    <w:rsid w:val="19557816"/>
    <w:rsid w:val="19563852"/>
    <w:rsid w:val="1962250F"/>
    <w:rsid w:val="19C20764"/>
    <w:rsid w:val="19FB1CAB"/>
    <w:rsid w:val="1A114781"/>
    <w:rsid w:val="1A412BC2"/>
    <w:rsid w:val="1A5C1FE9"/>
    <w:rsid w:val="1A634FF6"/>
    <w:rsid w:val="1A8218BC"/>
    <w:rsid w:val="1ADC2842"/>
    <w:rsid w:val="1AE40F38"/>
    <w:rsid w:val="1AE5160F"/>
    <w:rsid w:val="1AF234E7"/>
    <w:rsid w:val="1B3D30A6"/>
    <w:rsid w:val="1B4F67D9"/>
    <w:rsid w:val="1B843446"/>
    <w:rsid w:val="1BA64A52"/>
    <w:rsid w:val="1BC01211"/>
    <w:rsid w:val="1BCD3855"/>
    <w:rsid w:val="1BE92329"/>
    <w:rsid w:val="1BEA0AC8"/>
    <w:rsid w:val="1C20741F"/>
    <w:rsid w:val="1CD221C2"/>
    <w:rsid w:val="1CD47D4F"/>
    <w:rsid w:val="1CE86D3D"/>
    <w:rsid w:val="1CEC0D90"/>
    <w:rsid w:val="1D0D31E0"/>
    <w:rsid w:val="1D144126"/>
    <w:rsid w:val="1D7274E7"/>
    <w:rsid w:val="1D9F2FE9"/>
    <w:rsid w:val="1E24792E"/>
    <w:rsid w:val="1EF16965"/>
    <w:rsid w:val="1EFD1033"/>
    <w:rsid w:val="1F171E36"/>
    <w:rsid w:val="1F7C3CAD"/>
    <w:rsid w:val="2044322A"/>
    <w:rsid w:val="20921363"/>
    <w:rsid w:val="20A72685"/>
    <w:rsid w:val="20D918D4"/>
    <w:rsid w:val="210831BB"/>
    <w:rsid w:val="21387ADC"/>
    <w:rsid w:val="217B25CB"/>
    <w:rsid w:val="21EE18DD"/>
    <w:rsid w:val="21F877D3"/>
    <w:rsid w:val="22A75222"/>
    <w:rsid w:val="22A83696"/>
    <w:rsid w:val="23075112"/>
    <w:rsid w:val="231E75F2"/>
    <w:rsid w:val="2323155C"/>
    <w:rsid w:val="2451792E"/>
    <w:rsid w:val="247810DC"/>
    <w:rsid w:val="24A93EE7"/>
    <w:rsid w:val="24EB7A99"/>
    <w:rsid w:val="25357FF4"/>
    <w:rsid w:val="259742A3"/>
    <w:rsid w:val="25AD4140"/>
    <w:rsid w:val="25DE125E"/>
    <w:rsid w:val="26003F4F"/>
    <w:rsid w:val="268A74F7"/>
    <w:rsid w:val="26C971D5"/>
    <w:rsid w:val="26CA0D67"/>
    <w:rsid w:val="26CB1899"/>
    <w:rsid w:val="26D05A98"/>
    <w:rsid w:val="273216EA"/>
    <w:rsid w:val="274C0DA9"/>
    <w:rsid w:val="27924BAE"/>
    <w:rsid w:val="281344F8"/>
    <w:rsid w:val="284F4379"/>
    <w:rsid w:val="289756EE"/>
    <w:rsid w:val="28A41BCA"/>
    <w:rsid w:val="28D436B8"/>
    <w:rsid w:val="28E13378"/>
    <w:rsid w:val="29155EC0"/>
    <w:rsid w:val="298B772E"/>
    <w:rsid w:val="29BE15A3"/>
    <w:rsid w:val="29C85421"/>
    <w:rsid w:val="29CE6523"/>
    <w:rsid w:val="29E115A3"/>
    <w:rsid w:val="2A100B0E"/>
    <w:rsid w:val="2A834929"/>
    <w:rsid w:val="2AD21B0B"/>
    <w:rsid w:val="2B071452"/>
    <w:rsid w:val="2B12763D"/>
    <w:rsid w:val="2B150495"/>
    <w:rsid w:val="2B310D1D"/>
    <w:rsid w:val="2B6C0CC0"/>
    <w:rsid w:val="2BB00CD8"/>
    <w:rsid w:val="2BB70FB5"/>
    <w:rsid w:val="2BC856FA"/>
    <w:rsid w:val="2C041A4C"/>
    <w:rsid w:val="2C4464F3"/>
    <w:rsid w:val="2C5A1872"/>
    <w:rsid w:val="2C741420"/>
    <w:rsid w:val="2CC9021E"/>
    <w:rsid w:val="2CDA78C9"/>
    <w:rsid w:val="2CF05661"/>
    <w:rsid w:val="2D8D588A"/>
    <w:rsid w:val="2DB17BB8"/>
    <w:rsid w:val="2DCE63C1"/>
    <w:rsid w:val="2EB153E5"/>
    <w:rsid w:val="2EB81AB0"/>
    <w:rsid w:val="2EF0652E"/>
    <w:rsid w:val="2F150865"/>
    <w:rsid w:val="2F3206EC"/>
    <w:rsid w:val="2F505ADA"/>
    <w:rsid w:val="2F8A2F81"/>
    <w:rsid w:val="2FB51048"/>
    <w:rsid w:val="2FDB4378"/>
    <w:rsid w:val="2FF3245E"/>
    <w:rsid w:val="2FFE3E88"/>
    <w:rsid w:val="30162FEC"/>
    <w:rsid w:val="30244158"/>
    <w:rsid w:val="30425C60"/>
    <w:rsid w:val="3049194F"/>
    <w:rsid w:val="3058256D"/>
    <w:rsid w:val="305D2AC2"/>
    <w:rsid w:val="30C9368C"/>
    <w:rsid w:val="31104BF6"/>
    <w:rsid w:val="313D0B30"/>
    <w:rsid w:val="316F4FE9"/>
    <w:rsid w:val="31974BCE"/>
    <w:rsid w:val="319F15C6"/>
    <w:rsid w:val="31B8539E"/>
    <w:rsid w:val="31CC4A28"/>
    <w:rsid w:val="31CF26D6"/>
    <w:rsid w:val="31DB228C"/>
    <w:rsid w:val="31E84D93"/>
    <w:rsid w:val="32453FCD"/>
    <w:rsid w:val="32756B74"/>
    <w:rsid w:val="3276317E"/>
    <w:rsid w:val="32A61CB5"/>
    <w:rsid w:val="32B72404"/>
    <w:rsid w:val="32D16635"/>
    <w:rsid w:val="32FB44C9"/>
    <w:rsid w:val="331B7F6E"/>
    <w:rsid w:val="332F05AF"/>
    <w:rsid w:val="33902868"/>
    <w:rsid w:val="33CB710C"/>
    <w:rsid w:val="340D0288"/>
    <w:rsid w:val="34230CA6"/>
    <w:rsid w:val="347B2D4D"/>
    <w:rsid w:val="34B63DD6"/>
    <w:rsid w:val="34C1118A"/>
    <w:rsid w:val="350B691C"/>
    <w:rsid w:val="35306BDB"/>
    <w:rsid w:val="35673B0E"/>
    <w:rsid w:val="363421BD"/>
    <w:rsid w:val="36571087"/>
    <w:rsid w:val="36B46BE2"/>
    <w:rsid w:val="36BB628C"/>
    <w:rsid w:val="36D72B36"/>
    <w:rsid w:val="36DF73F2"/>
    <w:rsid w:val="371B18B6"/>
    <w:rsid w:val="376711A0"/>
    <w:rsid w:val="37D1017E"/>
    <w:rsid w:val="380E2E91"/>
    <w:rsid w:val="383B3057"/>
    <w:rsid w:val="384B4A1F"/>
    <w:rsid w:val="387369B9"/>
    <w:rsid w:val="38997E35"/>
    <w:rsid w:val="38D33375"/>
    <w:rsid w:val="39451692"/>
    <w:rsid w:val="39520DCD"/>
    <w:rsid w:val="39D35F94"/>
    <w:rsid w:val="3A222CB3"/>
    <w:rsid w:val="3A4D7A81"/>
    <w:rsid w:val="3A96260F"/>
    <w:rsid w:val="3B254F4D"/>
    <w:rsid w:val="3B3B1286"/>
    <w:rsid w:val="3BF53DED"/>
    <w:rsid w:val="3C43068A"/>
    <w:rsid w:val="3C53008C"/>
    <w:rsid w:val="3C7847A3"/>
    <w:rsid w:val="3C793F97"/>
    <w:rsid w:val="3C800059"/>
    <w:rsid w:val="3C9F4667"/>
    <w:rsid w:val="3CA462C0"/>
    <w:rsid w:val="3CB46A24"/>
    <w:rsid w:val="3CE05418"/>
    <w:rsid w:val="3D3F4C0C"/>
    <w:rsid w:val="3D862227"/>
    <w:rsid w:val="3E06048E"/>
    <w:rsid w:val="3E2A2A0D"/>
    <w:rsid w:val="3E2C3A0C"/>
    <w:rsid w:val="3E562362"/>
    <w:rsid w:val="3E5A7B63"/>
    <w:rsid w:val="3E8C70CE"/>
    <w:rsid w:val="3ED94A84"/>
    <w:rsid w:val="3EDA588E"/>
    <w:rsid w:val="3EF04A2D"/>
    <w:rsid w:val="3EFF49BB"/>
    <w:rsid w:val="3F263E33"/>
    <w:rsid w:val="3F280C42"/>
    <w:rsid w:val="3F3079D1"/>
    <w:rsid w:val="3F317D78"/>
    <w:rsid w:val="3F3643C1"/>
    <w:rsid w:val="3F4E57F6"/>
    <w:rsid w:val="3F867EC2"/>
    <w:rsid w:val="3FB90E49"/>
    <w:rsid w:val="3FF2198D"/>
    <w:rsid w:val="3FFE6EB4"/>
    <w:rsid w:val="400C7773"/>
    <w:rsid w:val="403B0E44"/>
    <w:rsid w:val="40487FC5"/>
    <w:rsid w:val="40586E6A"/>
    <w:rsid w:val="406717AC"/>
    <w:rsid w:val="40BD6D2C"/>
    <w:rsid w:val="40E0653A"/>
    <w:rsid w:val="40E66B52"/>
    <w:rsid w:val="40FD1537"/>
    <w:rsid w:val="40FE5261"/>
    <w:rsid w:val="414E1B6D"/>
    <w:rsid w:val="41515EAB"/>
    <w:rsid w:val="415D0C73"/>
    <w:rsid w:val="41746BD6"/>
    <w:rsid w:val="41D116D9"/>
    <w:rsid w:val="421B4DEB"/>
    <w:rsid w:val="42252ABD"/>
    <w:rsid w:val="42310363"/>
    <w:rsid w:val="42823479"/>
    <w:rsid w:val="42A8538B"/>
    <w:rsid w:val="43666C98"/>
    <w:rsid w:val="436F1534"/>
    <w:rsid w:val="437E3D0D"/>
    <w:rsid w:val="4383331B"/>
    <w:rsid w:val="439E2047"/>
    <w:rsid w:val="43D33F51"/>
    <w:rsid w:val="43F44ED7"/>
    <w:rsid w:val="448C56B4"/>
    <w:rsid w:val="44AC0F64"/>
    <w:rsid w:val="44B10046"/>
    <w:rsid w:val="45237ED0"/>
    <w:rsid w:val="4541082B"/>
    <w:rsid w:val="45423BF4"/>
    <w:rsid w:val="45427324"/>
    <w:rsid w:val="457A21A1"/>
    <w:rsid w:val="45BA3A53"/>
    <w:rsid w:val="45D03925"/>
    <w:rsid w:val="45E7372C"/>
    <w:rsid w:val="45E810DE"/>
    <w:rsid w:val="46201393"/>
    <w:rsid w:val="463914B2"/>
    <w:rsid w:val="465219CD"/>
    <w:rsid w:val="465B361E"/>
    <w:rsid w:val="465B45C9"/>
    <w:rsid w:val="469E5C54"/>
    <w:rsid w:val="46DD4F15"/>
    <w:rsid w:val="47143921"/>
    <w:rsid w:val="4722112C"/>
    <w:rsid w:val="47462CC7"/>
    <w:rsid w:val="47943CF3"/>
    <w:rsid w:val="47B45418"/>
    <w:rsid w:val="47FE6B56"/>
    <w:rsid w:val="480A4B14"/>
    <w:rsid w:val="48181A83"/>
    <w:rsid w:val="486D26AA"/>
    <w:rsid w:val="48783354"/>
    <w:rsid w:val="487F7F9E"/>
    <w:rsid w:val="48EE495F"/>
    <w:rsid w:val="49243B3F"/>
    <w:rsid w:val="492F7326"/>
    <w:rsid w:val="4949783B"/>
    <w:rsid w:val="494F71FC"/>
    <w:rsid w:val="49537A26"/>
    <w:rsid w:val="49704172"/>
    <w:rsid w:val="499A463C"/>
    <w:rsid w:val="49A92E09"/>
    <w:rsid w:val="49AC4287"/>
    <w:rsid w:val="4A3A7935"/>
    <w:rsid w:val="4A3D1BAC"/>
    <w:rsid w:val="4A6C19D6"/>
    <w:rsid w:val="4A7B537E"/>
    <w:rsid w:val="4AF8077D"/>
    <w:rsid w:val="4B1E2F8C"/>
    <w:rsid w:val="4B4022C9"/>
    <w:rsid w:val="4B750DC3"/>
    <w:rsid w:val="4BA331DD"/>
    <w:rsid w:val="4BBF2AB6"/>
    <w:rsid w:val="4BED4059"/>
    <w:rsid w:val="4BFC11E9"/>
    <w:rsid w:val="4CAD4EE0"/>
    <w:rsid w:val="4D256061"/>
    <w:rsid w:val="4D4963F2"/>
    <w:rsid w:val="4D56721B"/>
    <w:rsid w:val="4D5A054D"/>
    <w:rsid w:val="4D5F2D35"/>
    <w:rsid w:val="4D61085B"/>
    <w:rsid w:val="4D8D30B5"/>
    <w:rsid w:val="4DF54214"/>
    <w:rsid w:val="4E0168ED"/>
    <w:rsid w:val="4E153357"/>
    <w:rsid w:val="4E8423BE"/>
    <w:rsid w:val="4EA85D29"/>
    <w:rsid w:val="4EFA6A25"/>
    <w:rsid w:val="4F2B6E2C"/>
    <w:rsid w:val="4FB72A18"/>
    <w:rsid w:val="4FC35464"/>
    <w:rsid w:val="4FC968A1"/>
    <w:rsid w:val="50166D85"/>
    <w:rsid w:val="506D5769"/>
    <w:rsid w:val="508824AC"/>
    <w:rsid w:val="508C54C8"/>
    <w:rsid w:val="50CA2F39"/>
    <w:rsid w:val="50CC607F"/>
    <w:rsid w:val="5101562F"/>
    <w:rsid w:val="512A17EA"/>
    <w:rsid w:val="514D21D4"/>
    <w:rsid w:val="515D5C82"/>
    <w:rsid w:val="5171703C"/>
    <w:rsid w:val="517E42AB"/>
    <w:rsid w:val="51831695"/>
    <w:rsid w:val="51B82A14"/>
    <w:rsid w:val="51CF1739"/>
    <w:rsid w:val="51D028F3"/>
    <w:rsid w:val="51D2591B"/>
    <w:rsid w:val="51D606FC"/>
    <w:rsid w:val="51E12FF9"/>
    <w:rsid w:val="51E33B74"/>
    <w:rsid w:val="520527C7"/>
    <w:rsid w:val="528767F2"/>
    <w:rsid w:val="52BB031B"/>
    <w:rsid w:val="52D52E8A"/>
    <w:rsid w:val="52EB0472"/>
    <w:rsid w:val="530504AE"/>
    <w:rsid w:val="532A7941"/>
    <w:rsid w:val="53301713"/>
    <w:rsid w:val="534D5D58"/>
    <w:rsid w:val="539179C0"/>
    <w:rsid w:val="5426727F"/>
    <w:rsid w:val="547B4699"/>
    <w:rsid w:val="54A1711C"/>
    <w:rsid w:val="54D264E2"/>
    <w:rsid w:val="5563036A"/>
    <w:rsid w:val="55B424E3"/>
    <w:rsid w:val="55BF7615"/>
    <w:rsid w:val="55C81664"/>
    <w:rsid w:val="567F5640"/>
    <w:rsid w:val="56B4058E"/>
    <w:rsid w:val="56EF5EA7"/>
    <w:rsid w:val="571D4935"/>
    <w:rsid w:val="573B704F"/>
    <w:rsid w:val="57593233"/>
    <w:rsid w:val="57937052"/>
    <w:rsid w:val="579E1B72"/>
    <w:rsid w:val="57AD105A"/>
    <w:rsid w:val="57ED1433"/>
    <w:rsid w:val="58374C11"/>
    <w:rsid w:val="587962F4"/>
    <w:rsid w:val="58F82105"/>
    <w:rsid w:val="5963595B"/>
    <w:rsid w:val="59AE4344"/>
    <w:rsid w:val="59D6437F"/>
    <w:rsid w:val="59F42A57"/>
    <w:rsid w:val="5A2D11BF"/>
    <w:rsid w:val="5A587672"/>
    <w:rsid w:val="5A73314A"/>
    <w:rsid w:val="5AA35BC6"/>
    <w:rsid w:val="5ADF3CBF"/>
    <w:rsid w:val="5AE934F3"/>
    <w:rsid w:val="5B8F1BDB"/>
    <w:rsid w:val="5BA73A80"/>
    <w:rsid w:val="5BB01D15"/>
    <w:rsid w:val="5BD84385"/>
    <w:rsid w:val="5BFB2BBA"/>
    <w:rsid w:val="5C376683"/>
    <w:rsid w:val="5C7A1ED2"/>
    <w:rsid w:val="5C82133C"/>
    <w:rsid w:val="5C8E6464"/>
    <w:rsid w:val="5CF60B82"/>
    <w:rsid w:val="5D264559"/>
    <w:rsid w:val="5D2B36E5"/>
    <w:rsid w:val="5D554A6F"/>
    <w:rsid w:val="5D6C57CD"/>
    <w:rsid w:val="5DCB6DD4"/>
    <w:rsid w:val="5DF0426C"/>
    <w:rsid w:val="5DFA7F3D"/>
    <w:rsid w:val="5E093E80"/>
    <w:rsid w:val="5E690C3B"/>
    <w:rsid w:val="5E9B4CC7"/>
    <w:rsid w:val="5ED14B56"/>
    <w:rsid w:val="5EDE7761"/>
    <w:rsid w:val="5EF96861"/>
    <w:rsid w:val="5F6A3691"/>
    <w:rsid w:val="5F8534E1"/>
    <w:rsid w:val="5F86554A"/>
    <w:rsid w:val="5F9319FF"/>
    <w:rsid w:val="5FF300FA"/>
    <w:rsid w:val="600507AF"/>
    <w:rsid w:val="602544D4"/>
    <w:rsid w:val="608C12C5"/>
    <w:rsid w:val="609D57A4"/>
    <w:rsid w:val="60B216D5"/>
    <w:rsid w:val="60CB1DD3"/>
    <w:rsid w:val="61133E69"/>
    <w:rsid w:val="61386A26"/>
    <w:rsid w:val="613E7387"/>
    <w:rsid w:val="61586347"/>
    <w:rsid w:val="615D0C29"/>
    <w:rsid w:val="61971C06"/>
    <w:rsid w:val="61A42FB4"/>
    <w:rsid w:val="61B36117"/>
    <w:rsid w:val="62EF31CD"/>
    <w:rsid w:val="630328B4"/>
    <w:rsid w:val="630A4C61"/>
    <w:rsid w:val="633A5EE0"/>
    <w:rsid w:val="6342085E"/>
    <w:rsid w:val="638304CF"/>
    <w:rsid w:val="638835C9"/>
    <w:rsid w:val="63901882"/>
    <w:rsid w:val="64137F7D"/>
    <w:rsid w:val="643D7F72"/>
    <w:rsid w:val="64607667"/>
    <w:rsid w:val="6464383F"/>
    <w:rsid w:val="649073BF"/>
    <w:rsid w:val="649E799F"/>
    <w:rsid w:val="64D51934"/>
    <w:rsid w:val="654304E3"/>
    <w:rsid w:val="654B25D0"/>
    <w:rsid w:val="65674A08"/>
    <w:rsid w:val="65796681"/>
    <w:rsid w:val="65913B9C"/>
    <w:rsid w:val="65940C53"/>
    <w:rsid w:val="65EF3921"/>
    <w:rsid w:val="66287375"/>
    <w:rsid w:val="663D5DC5"/>
    <w:rsid w:val="66517C8D"/>
    <w:rsid w:val="66642F38"/>
    <w:rsid w:val="66683E2E"/>
    <w:rsid w:val="6692627E"/>
    <w:rsid w:val="66A67DA4"/>
    <w:rsid w:val="66B365E2"/>
    <w:rsid w:val="66B43C9A"/>
    <w:rsid w:val="66BE68C6"/>
    <w:rsid w:val="673E4AC7"/>
    <w:rsid w:val="67536CA0"/>
    <w:rsid w:val="67A13460"/>
    <w:rsid w:val="67C958DA"/>
    <w:rsid w:val="67F73E3E"/>
    <w:rsid w:val="67FF20E6"/>
    <w:rsid w:val="6851174D"/>
    <w:rsid w:val="686C2F6A"/>
    <w:rsid w:val="686F60CA"/>
    <w:rsid w:val="68787F54"/>
    <w:rsid w:val="687C3B43"/>
    <w:rsid w:val="68A5389A"/>
    <w:rsid w:val="68A65864"/>
    <w:rsid w:val="68B95DF5"/>
    <w:rsid w:val="68CD3597"/>
    <w:rsid w:val="68DB13BA"/>
    <w:rsid w:val="68FE3046"/>
    <w:rsid w:val="69025553"/>
    <w:rsid w:val="693469CC"/>
    <w:rsid w:val="69575AA1"/>
    <w:rsid w:val="69C16CAD"/>
    <w:rsid w:val="69C90D88"/>
    <w:rsid w:val="6A545D63"/>
    <w:rsid w:val="6A6631AE"/>
    <w:rsid w:val="6A9D6DE7"/>
    <w:rsid w:val="6AA20B4F"/>
    <w:rsid w:val="6B1158C0"/>
    <w:rsid w:val="6B70509F"/>
    <w:rsid w:val="6B8E6CF2"/>
    <w:rsid w:val="6BC55EA6"/>
    <w:rsid w:val="6BD75189"/>
    <w:rsid w:val="6C0E3CB1"/>
    <w:rsid w:val="6C245301"/>
    <w:rsid w:val="6C763F71"/>
    <w:rsid w:val="6C8E0883"/>
    <w:rsid w:val="6CD01C50"/>
    <w:rsid w:val="6D470446"/>
    <w:rsid w:val="6DA46655"/>
    <w:rsid w:val="6DD4077E"/>
    <w:rsid w:val="6E17749E"/>
    <w:rsid w:val="6E69536A"/>
    <w:rsid w:val="6EA82E0B"/>
    <w:rsid w:val="6EE87036"/>
    <w:rsid w:val="6F265228"/>
    <w:rsid w:val="6F2D7488"/>
    <w:rsid w:val="6F6B5112"/>
    <w:rsid w:val="6F7C659A"/>
    <w:rsid w:val="6F9D774B"/>
    <w:rsid w:val="6FBE7937"/>
    <w:rsid w:val="6FEC4770"/>
    <w:rsid w:val="70052546"/>
    <w:rsid w:val="701C7866"/>
    <w:rsid w:val="707155E3"/>
    <w:rsid w:val="70946B31"/>
    <w:rsid w:val="70BA79D4"/>
    <w:rsid w:val="70F322CE"/>
    <w:rsid w:val="710D08EA"/>
    <w:rsid w:val="712E4649"/>
    <w:rsid w:val="71364700"/>
    <w:rsid w:val="714B7C09"/>
    <w:rsid w:val="716041BB"/>
    <w:rsid w:val="71767F26"/>
    <w:rsid w:val="719D10DA"/>
    <w:rsid w:val="71AB44F5"/>
    <w:rsid w:val="71AD1313"/>
    <w:rsid w:val="71C71004"/>
    <w:rsid w:val="720B3371"/>
    <w:rsid w:val="72770791"/>
    <w:rsid w:val="728F4796"/>
    <w:rsid w:val="72B50C7D"/>
    <w:rsid w:val="73227F29"/>
    <w:rsid w:val="7337545B"/>
    <w:rsid w:val="73691880"/>
    <w:rsid w:val="73C31078"/>
    <w:rsid w:val="73FB1A4D"/>
    <w:rsid w:val="740A58F3"/>
    <w:rsid w:val="74575C64"/>
    <w:rsid w:val="749649DF"/>
    <w:rsid w:val="74C57631"/>
    <w:rsid w:val="74DF4475"/>
    <w:rsid w:val="74F70CEF"/>
    <w:rsid w:val="752A71CC"/>
    <w:rsid w:val="75666080"/>
    <w:rsid w:val="75681E19"/>
    <w:rsid w:val="7574086D"/>
    <w:rsid w:val="75893930"/>
    <w:rsid w:val="75B2312A"/>
    <w:rsid w:val="760327D0"/>
    <w:rsid w:val="76114415"/>
    <w:rsid w:val="76215DE7"/>
    <w:rsid w:val="7630040E"/>
    <w:rsid w:val="7643463B"/>
    <w:rsid w:val="76882858"/>
    <w:rsid w:val="76A2253B"/>
    <w:rsid w:val="76C55571"/>
    <w:rsid w:val="76DC15ED"/>
    <w:rsid w:val="771340C5"/>
    <w:rsid w:val="7718208E"/>
    <w:rsid w:val="77334284"/>
    <w:rsid w:val="77401877"/>
    <w:rsid w:val="78317857"/>
    <w:rsid w:val="794C26C5"/>
    <w:rsid w:val="794C5FB4"/>
    <w:rsid w:val="795473DE"/>
    <w:rsid w:val="79576CB1"/>
    <w:rsid w:val="79A56FF7"/>
    <w:rsid w:val="79B74A9C"/>
    <w:rsid w:val="79CB2BA8"/>
    <w:rsid w:val="79EA2C5F"/>
    <w:rsid w:val="79EA68CA"/>
    <w:rsid w:val="7A2A7A99"/>
    <w:rsid w:val="7A622711"/>
    <w:rsid w:val="7A802714"/>
    <w:rsid w:val="7A8D31C2"/>
    <w:rsid w:val="7A9F4612"/>
    <w:rsid w:val="7B1E6817"/>
    <w:rsid w:val="7B3D4A46"/>
    <w:rsid w:val="7BCD065D"/>
    <w:rsid w:val="7BFF33C1"/>
    <w:rsid w:val="7C2F2131"/>
    <w:rsid w:val="7C441E52"/>
    <w:rsid w:val="7C5144EC"/>
    <w:rsid w:val="7C8220E8"/>
    <w:rsid w:val="7C947A56"/>
    <w:rsid w:val="7CE079EC"/>
    <w:rsid w:val="7CE354DF"/>
    <w:rsid w:val="7CF10971"/>
    <w:rsid w:val="7D012145"/>
    <w:rsid w:val="7D29218C"/>
    <w:rsid w:val="7D9F7E36"/>
    <w:rsid w:val="7DA309ED"/>
    <w:rsid w:val="7DD57316"/>
    <w:rsid w:val="7DE71E07"/>
    <w:rsid w:val="7F960684"/>
    <w:rsid w:val="7F9774E8"/>
    <w:rsid w:val="7FD05249"/>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99"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0" w:name="Table Simple 1" w:locked="1"/>
    <w:lsdException w:uiPriority="0" w:name="Table Simple 2" w:locked="1"/>
    <w:lsdException w:uiPriority="0" w:name="Table Simple 3" w:locked="1"/>
    <w:lsdException w:uiPriority="0" w:name="Table Classic 1" w:locked="1"/>
    <w:lsdException w:uiPriority="0" w:name="Table Classic 2" w:locked="1"/>
    <w:lsdException w:uiPriority="0" w:name="Table Classic 3" w:locked="1"/>
    <w:lsdException w:uiPriority="0" w:name="Table Classic 4" w:locked="1"/>
    <w:lsdException w:uiPriority="0" w:name="Table Colorful 1" w:locked="1"/>
    <w:lsdException w:uiPriority="0" w:name="Table Colorful 2" w:locked="1"/>
    <w:lsdException w:uiPriority="0" w:name="Table Colorful 3" w:locked="1"/>
    <w:lsdException w:uiPriority="0" w:name="Table Columns 1" w:locked="1"/>
    <w:lsdException w:uiPriority="0" w:name="Table Columns 2" w:locked="1"/>
    <w:lsdException w:uiPriority="0" w:name="Table Columns 3" w:locked="1"/>
    <w:lsdException w:uiPriority="0" w:name="Table Columns 4" w:locked="1"/>
    <w:lsdException w:uiPriority="0" w:name="Table Columns 5" w:locked="1"/>
    <w:lsdException w:uiPriority="0" w:name="Table Grid 1" w:locked="1"/>
    <w:lsdException w:uiPriority="0" w:name="Table Grid 2" w:locked="1"/>
    <w:lsdException w:uiPriority="0" w:name="Table Grid 3" w:locked="1"/>
    <w:lsdException w:uiPriority="0" w:name="Table Grid 4" w:locked="1"/>
    <w:lsdException w:uiPriority="0" w:name="Table Grid 5" w:locked="1"/>
    <w:lsdException w:uiPriority="0" w:name="Table Grid 6" w:locked="1"/>
    <w:lsdException w:uiPriority="0" w:name="Table Grid 7" w:locked="1"/>
    <w:lsdException w:uiPriority="0" w:name="Table Grid 8" w:locked="1"/>
    <w:lsdException w:uiPriority="0" w:name="Table List 1" w:locked="1"/>
    <w:lsdException w:uiPriority="0" w:name="Table List 2" w:locked="1"/>
    <w:lsdException w:uiPriority="0" w:name="Table List 3" w:locked="1"/>
    <w:lsdException w:uiPriority="0" w:name="Table List 4" w:locked="1"/>
    <w:lsdException w:uiPriority="0" w:name="Table List 5" w:locked="1"/>
    <w:lsdException w:uiPriority="0" w:name="Table List 6" w:locked="1"/>
    <w:lsdException w:uiPriority="0" w:name="Table List 7" w:locked="1"/>
    <w:lsdException w:uiPriority="0" w:name="Table List 8" w:locked="1"/>
    <w:lsdException w:uiPriority="0" w:name="Table 3D effects 1" w:locked="1"/>
    <w:lsdException w:uiPriority="0" w:name="Table 3D effects 2" w:locked="1"/>
    <w:lsdException w:uiPriority="0" w:name="Table 3D effects 3" w:locked="1"/>
    <w:lsdException w:uiPriority="0" w:name="Table Contemporary" w:locked="1"/>
    <w:lsdException w:uiPriority="0" w:name="Table Elegant" w:locked="1"/>
    <w:lsdException w:uiPriority="0" w:name="Table Professional" w:locked="1"/>
    <w:lsdException w:uiPriority="0" w:name="Table Subtle 1" w:locked="1"/>
    <w:lsdException w:uiPriority="0" w:name="Table Subtle 2" w:locked="1"/>
    <w:lsdException w:uiPriority="0" w:name="Table Web 1" w:locked="1"/>
    <w:lsdException w:uiPriority="0" w:name="Table Web 2" w:locked="1"/>
    <w:lsdException w:uiPriority="0" w:name="Table Web 3" w:locked="1"/>
    <w:lsdException w:qFormat="1" w:uiPriority="99" w:name="Balloon Text"/>
    <w:lsdException w:qFormat="1" w:unhideWhenUsed="0" w:uiPriority="99" w:semiHidden="0" w:name="Table Grid"/>
    <w:lsdException w:uiPriority="0"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link w:val="22"/>
    <w:qFormat/>
    <w:uiPriority w:val="99"/>
    <w:pPr>
      <w:keepNext/>
      <w:keepLines/>
      <w:spacing w:before="340" w:after="330" w:line="576" w:lineRule="auto"/>
      <w:outlineLvl w:val="0"/>
    </w:pPr>
    <w:rPr>
      <w:b/>
      <w:kern w:val="44"/>
      <w:sz w:val="44"/>
    </w:rPr>
  </w:style>
  <w:style w:type="paragraph" w:styleId="3">
    <w:name w:val="heading 2"/>
    <w:basedOn w:val="1"/>
    <w:next w:val="1"/>
    <w:link w:val="23"/>
    <w:qFormat/>
    <w:uiPriority w:val="99"/>
    <w:pPr>
      <w:keepNext/>
      <w:keepLines/>
      <w:spacing w:before="260" w:after="260" w:line="413" w:lineRule="auto"/>
      <w:outlineLvl w:val="1"/>
    </w:pPr>
    <w:rPr>
      <w:rFonts w:ascii="Arial" w:hAnsi="Arial" w:eastAsia="黑体"/>
      <w:b/>
      <w:sz w:val="32"/>
    </w:rPr>
  </w:style>
  <w:style w:type="paragraph" w:styleId="4">
    <w:name w:val="heading 3"/>
    <w:basedOn w:val="1"/>
    <w:next w:val="1"/>
    <w:link w:val="24"/>
    <w:qFormat/>
    <w:uiPriority w:val="99"/>
    <w:pPr>
      <w:keepNext/>
      <w:keepLines/>
      <w:spacing w:before="260" w:after="260" w:line="413" w:lineRule="auto"/>
      <w:outlineLvl w:val="2"/>
    </w:pPr>
    <w:rPr>
      <w:b/>
      <w:sz w:val="32"/>
    </w:rPr>
  </w:style>
  <w:style w:type="paragraph" w:styleId="5">
    <w:name w:val="heading 4"/>
    <w:basedOn w:val="1"/>
    <w:next w:val="1"/>
    <w:link w:val="25"/>
    <w:qFormat/>
    <w:uiPriority w:val="99"/>
    <w:pPr>
      <w:keepNext/>
      <w:keepLines/>
      <w:spacing w:before="280" w:after="290" w:line="372" w:lineRule="auto"/>
      <w:outlineLvl w:val="3"/>
    </w:pPr>
    <w:rPr>
      <w:rFonts w:ascii="Arial" w:hAnsi="Arial" w:eastAsia="黑体"/>
      <w:b/>
      <w:kern w:val="0"/>
      <w:sz w:val="28"/>
      <w:szCs w:val="20"/>
    </w:rPr>
  </w:style>
  <w:style w:type="paragraph" w:styleId="6">
    <w:name w:val="heading 5"/>
    <w:basedOn w:val="1"/>
    <w:next w:val="1"/>
    <w:link w:val="26"/>
    <w:qFormat/>
    <w:uiPriority w:val="99"/>
    <w:pPr>
      <w:keepNext/>
      <w:keepLines/>
      <w:spacing w:before="280" w:after="290" w:line="372" w:lineRule="auto"/>
      <w:outlineLvl w:val="4"/>
    </w:pPr>
    <w:rPr>
      <w:rFonts w:ascii="Times New Roman" w:hAnsi="Times New Roman"/>
      <w:b/>
      <w:kern w:val="0"/>
      <w:sz w:val="28"/>
      <w:szCs w:val="20"/>
    </w:rPr>
  </w:style>
  <w:style w:type="paragraph" w:styleId="7">
    <w:name w:val="heading 6"/>
    <w:basedOn w:val="1"/>
    <w:next w:val="1"/>
    <w:link w:val="27"/>
    <w:qFormat/>
    <w:uiPriority w:val="99"/>
    <w:pPr>
      <w:keepNext/>
      <w:keepLines/>
      <w:spacing w:before="240" w:after="64" w:line="317" w:lineRule="auto"/>
      <w:outlineLvl w:val="5"/>
    </w:pPr>
    <w:rPr>
      <w:rFonts w:ascii="Arial" w:hAnsi="Arial" w:eastAsia="黑体"/>
      <w:b/>
      <w:kern w:val="0"/>
      <w:sz w:val="24"/>
      <w:szCs w:val="20"/>
    </w:rPr>
  </w:style>
  <w:style w:type="character" w:default="1" w:styleId="19">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8">
    <w:name w:val="annotation text"/>
    <w:basedOn w:val="1"/>
    <w:link w:val="28"/>
    <w:qFormat/>
    <w:uiPriority w:val="99"/>
    <w:pPr>
      <w:jc w:val="left"/>
    </w:pPr>
  </w:style>
  <w:style w:type="paragraph" w:styleId="9">
    <w:name w:val="toc 3"/>
    <w:basedOn w:val="1"/>
    <w:next w:val="1"/>
    <w:qFormat/>
    <w:uiPriority w:val="39"/>
    <w:pPr>
      <w:ind w:left="840" w:leftChars="400"/>
    </w:pPr>
  </w:style>
  <w:style w:type="paragraph" w:styleId="10">
    <w:name w:val="Balloon Text"/>
    <w:basedOn w:val="1"/>
    <w:link w:val="39"/>
    <w:semiHidden/>
    <w:unhideWhenUsed/>
    <w:qFormat/>
    <w:uiPriority w:val="99"/>
    <w:rPr>
      <w:sz w:val="18"/>
      <w:szCs w:val="18"/>
    </w:rPr>
  </w:style>
  <w:style w:type="paragraph" w:styleId="11">
    <w:name w:val="footer"/>
    <w:basedOn w:val="1"/>
    <w:link w:val="29"/>
    <w:qFormat/>
    <w:uiPriority w:val="99"/>
    <w:pPr>
      <w:tabs>
        <w:tab w:val="center" w:pos="4153"/>
        <w:tab w:val="right" w:pos="8306"/>
      </w:tabs>
      <w:snapToGrid w:val="0"/>
      <w:jc w:val="left"/>
    </w:pPr>
    <w:rPr>
      <w:sz w:val="18"/>
      <w:szCs w:val="18"/>
    </w:rPr>
  </w:style>
  <w:style w:type="paragraph" w:styleId="12">
    <w:name w:val="header"/>
    <w:basedOn w:val="1"/>
    <w:link w:val="30"/>
    <w:qFormat/>
    <w:uiPriority w:val="99"/>
    <w:pPr>
      <w:pBdr>
        <w:bottom w:val="single" w:color="auto" w:sz="6" w:space="1"/>
      </w:pBdr>
      <w:tabs>
        <w:tab w:val="center" w:pos="4153"/>
        <w:tab w:val="right" w:pos="8306"/>
      </w:tabs>
      <w:snapToGrid w:val="0"/>
      <w:jc w:val="center"/>
    </w:pPr>
    <w:rPr>
      <w:sz w:val="18"/>
      <w:szCs w:val="18"/>
    </w:rPr>
  </w:style>
  <w:style w:type="paragraph" w:styleId="13">
    <w:name w:val="toc 1"/>
    <w:basedOn w:val="1"/>
    <w:next w:val="1"/>
    <w:qFormat/>
    <w:uiPriority w:val="39"/>
  </w:style>
  <w:style w:type="paragraph" w:styleId="14">
    <w:name w:val="toc 2"/>
    <w:basedOn w:val="1"/>
    <w:next w:val="1"/>
    <w:qFormat/>
    <w:uiPriority w:val="39"/>
    <w:pPr>
      <w:ind w:left="420" w:leftChars="200"/>
    </w:pPr>
  </w:style>
  <w:style w:type="paragraph" w:styleId="15">
    <w:name w:val="HTML Preformatted"/>
    <w:basedOn w:val="1"/>
    <w:link w:val="31"/>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paragraph" w:styleId="16">
    <w:name w:val="Title"/>
    <w:basedOn w:val="1"/>
    <w:next w:val="1"/>
    <w:link w:val="38"/>
    <w:qFormat/>
    <w:locked/>
    <w:uiPriority w:val="0"/>
    <w:pPr>
      <w:spacing w:before="240" w:after="60"/>
      <w:jc w:val="center"/>
      <w:outlineLvl w:val="0"/>
    </w:pPr>
    <w:rPr>
      <w:rFonts w:asciiTheme="majorHAnsi" w:hAnsiTheme="majorHAnsi" w:cstheme="majorBidi"/>
      <w:b/>
      <w:bCs/>
      <w:sz w:val="32"/>
      <w:szCs w:val="32"/>
    </w:rPr>
  </w:style>
  <w:style w:type="table" w:styleId="18">
    <w:name w:val="Table Grid"/>
    <w:basedOn w:val="17"/>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0">
    <w:name w:val="Strong"/>
    <w:qFormat/>
    <w:locked/>
    <w:uiPriority w:val="0"/>
    <w:rPr>
      <w:b/>
    </w:rPr>
  </w:style>
  <w:style w:type="character" w:styleId="21">
    <w:name w:val="Hyperlink"/>
    <w:qFormat/>
    <w:uiPriority w:val="99"/>
    <w:rPr>
      <w:rFonts w:cs="Times New Roman"/>
      <w:color w:val="0000FF"/>
      <w:u w:val="single"/>
    </w:rPr>
  </w:style>
  <w:style w:type="character" w:customStyle="1" w:styleId="22">
    <w:name w:val="标题 1 Char"/>
    <w:link w:val="2"/>
    <w:qFormat/>
    <w:uiPriority w:val="9"/>
    <w:rPr>
      <w:rFonts w:ascii="Calibri" w:hAnsi="Calibri"/>
      <w:b/>
      <w:bCs/>
      <w:kern w:val="44"/>
      <w:sz w:val="44"/>
      <w:szCs w:val="44"/>
    </w:rPr>
  </w:style>
  <w:style w:type="character" w:customStyle="1" w:styleId="23">
    <w:name w:val="标题 2 Char"/>
    <w:link w:val="3"/>
    <w:qFormat/>
    <w:uiPriority w:val="99"/>
    <w:rPr>
      <w:rFonts w:ascii="Cambria" w:hAnsi="Cambria" w:eastAsia="宋体" w:cs="Times New Roman"/>
      <w:b/>
      <w:bCs/>
      <w:sz w:val="32"/>
      <w:szCs w:val="32"/>
    </w:rPr>
  </w:style>
  <w:style w:type="character" w:customStyle="1" w:styleId="24">
    <w:name w:val="标题 3 Char"/>
    <w:link w:val="4"/>
    <w:semiHidden/>
    <w:qFormat/>
    <w:uiPriority w:val="9"/>
    <w:rPr>
      <w:rFonts w:ascii="Calibri" w:hAnsi="Calibri"/>
      <w:b/>
      <w:bCs/>
      <w:sz w:val="32"/>
      <w:szCs w:val="32"/>
    </w:rPr>
  </w:style>
  <w:style w:type="character" w:customStyle="1" w:styleId="25">
    <w:name w:val="标题 4 Char"/>
    <w:link w:val="5"/>
    <w:qFormat/>
    <w:locked/>
    <w:uiPriority w:val="99"/>
    <w:rPr>
      <w:rFonts w:ascii="Arial" w:hAnsi="Arial" w:eastAsia="黑体"/>
      <w:b/>
      <w:sz w:val="28"/>
    </w:rPr>
  </w:style>
  <w:style w:type="character" w:customStyle="1" w:styleId="26">
    <w:name w:val="标题 5 Char"/>
    <w:link w:val="6"/>
    <w:qFormat/>
    <w:locked/>
    <w:uiPriority w:val="99"/>
    <w:rPr>
      <w:b/>
      <w:sz w:val="28"/>
    </w:rPr>
  </w:style>
  <w:style w:type="character" w:customStyle="1" w:styleId="27">
    <w:name w:val="标题 6 Char"/>
    <w:link w:val="7"/>
    <w:qFormat/>
    <w:locked/>
    <w:uiPriority w:val="99"/>
    <w:rPr>
      <w:rFonts w:ascii="Arial" w:hAnsi="Arial" w:eastAsia="黑体"/>
      <w:b/>
      <w:sz w:val="24"/>
    </w:rPr>
  </w:style>
  <w:style w:type="character" w:customStyle="1" w:styleId="28">
    <w:name w:val="批注文字 Char"/>
    <w:basedOn w:val="19"/>
    <w:link w:val="8"/>
    <w:qFormat/>
    <w:locked/>
    <w:uiPriority w:val="99"/>
  </w:style>
  <w:style w:type="character" w:customStyle="1" w:styleId="29">
    <w:name w:val="页脚 Char"/>
    <w:link w:val="11"/>
    <w:qFormat/>
    <w:locked/>
    <w:uiPriority w:val="99"/>
    <w:rPr>
      <w:rFonts w:ascii="Calibri" w:hAnsi="Calibri" w:eastAsia="宋体" w:cs="Times New Roman"/>
      <w:kern w:val="2"/>
      <w:sz w:val="18"/>
      <w:szCs w:val="18"/>
    </w:rPr>
  </w:style>
  <w:style w:type="character" w:customStyle="1" w:styleId="30">
    <w:name w:val="页眉 Char"/>
    <w:link w:val="12"/>
    <w:qFormat/>
    <w:locked/>
    <w:uiPriority w:val="99"/>
    <w:rPr>
      <w:rFonts w:ascii="Calibri" w:hAnsi="Calibri" w:eastAsia="宋体" w:cs="Times New Roman"/>
      <w:kern w:val="2"/>
      <w:sz w:val="18"/>
      <w:szCs w:val="18"/>
    </w:rPr>
  </w:style>
  <w:style w:type="character" w:customStyle="1" w:styleId="31">
    <w:name w:val="HTML 预设格式 Char"/>
    <w:link w:val="15"/>
    <w:semiHidden/>
    <w:qFormat/>
    <w:uiPriority w:val="99"/>
    <w:rPr>
      <w:rFonts w:ascii="Courier New" w:hAnsi="Courier New" w:cs="Courier New"/>
      <w:sz w:val="20"/>
      <w:szCs w:val="20"/>
    </w:rPr>
  </w:style>
  <w:style w:type="paragraph" w:customStyle="1" w:styleId="32">
    <w:name w:val="WPSOffice手动目录 1"/>
    <w:qFormat/>
    <w:uiPriority w:val="99"/>
    <w:rPr>
      <w:rFonts w:ascii="Times New Roman" w:hAnsi="Times New Roman" w:eastAsia="宋体" w:cs="Times New Roman"/>
      <w:lang w:val="en-US" w:eastAsia="zh-CN" w:bidi="ar-SA"/>
    </w:rPr>
  </w:style>
  <w:style w:type="paragraph" w:customStyle="1" w:styleId="33">
    <w:name w:val="WPSOffice手动目录 2"/>
    <w:qFormat/>
    <w:uiPriority w:val="99"/>
    <w:pPr>
      <w:ind w:left="200" w:leftChars="200"/>
    </w:pPr>
    <w:rPr>
      <w:rFonts w:ascii="Times New Roman" w:hAnsi="Times New Roman" w:eastAsia="宋体" w:cs="Times New Roman"/>
      <w:lang w:val="en-US" w:eastAsia="zh-CN" w:bidi="ar-SA"/>
    </w:rPr>
  </w:style>
  <w:style w:type="paragraph" w:customStyle="1" w:styleId="34">
    <w:name w:val="WPSOffice手动目录 3"/>
    <w:qFormat/>
    <w:uiPriority w:val="99"/>
    <w:pPr>
      <w:ind w:left="400" w:leftChars="400"/>
    </w:pPr>
    <w:rPr>
      <w:rFonts w:ascii="Times New Roman" w:hAnsi="Times New Roman" w:eastAsia="宋体" w:cs="Times New Roman"/>
      <w:lang w:val="en-US" w:eastAsia="zh-CN" w:bidi="ar-SA"/>
    </w:rPr>
  </w:style>
  <w:style w:type="paragraph" w:styleId="35">
    <w:name w:val="List Paragraph"/>
    <w:basedOn w:val="1"/>
    <w:qFormat/>
    <w:uiPriority w:val="99"/>
    <w:pPr>
      <w:ind w:firstLine="420" w:firstLineChars="200"/>
    </w:pPr>
  </w:style>
  <w:style w:type="paragraph" w:customStyle="1" w:styleId="36">
    <w:name w:val="Default"/>
    <w:qFormat/>
    <w:uiPriority w:val="99"/>
    <w:pPr>
      <w:widowControl w:val="0"/>
      <w:autoSpaceDE w:val="0"/>
      <w:autoSpaceDN w:val="0"/>
      <w:adjustRightInd w:val="0"/>
    </w:pPr>
    <w:rPr>
      <w:rFonts w:ascii="宋体" w:hAnsi="Calibri" w:eastAsia="宋体" w:cs="宋体"/>
      <w:color w:val="000000"/>
      <w:sz w:val="24"/>
      <w:szCs w:val="24"/>
      <w:lang w:val="en-US" w:eastAsia="zh-CN" w:bidi="ar-SA"/>
    </w:rPr>
  </w:style>
  <w:style w:type="paragraph" w:customStyle="1" w:styleId="37">
    <w:name w:val="正文-段落"/>
    <w:qFormat/>
    <w:uiPriority w:val="99"/>
    <w:pPr>
      <w:spacing w:line="360" w:lineRule="auto"/>
      <w:ind w:firstLine="200" w:firstLineChars="200"/>
    </w:pPr>
    <w:rPr>
      <w:rFonts w:ascii="Times New Roman" w:hAnsi="Times New Roman" w:eastAsia="宋体" w:cs="宋体"/>
      <w:sz w:val="24"/>
      <w:szCs w:val="24"/>
      <w:lang w:val="en-GB" w:eastAsia="zh-CN" w:bidi="ar-SA"/>
    </w:rPr>
  </w:style>
  <w:style w:type="character" w:customStyle="1" w:styleId="38">
    <w:name w:val="标题 Char"/>
    <w:basedOn w:val="19"/>
    <w:link w:val="16"/>
    <w:qFormat/>
    <w:uiPriority w:val="0"/>
    <w:rPr>
      <w:rFonts w:asciiTheme="majorHAnsi" w:hAnsiTheme="majorHAnsi" w:cstheme="majorBidi"/>
      <w:b/>
      <w:bCs/>
      <w:kern w:val="2"/>
      <w:sz w:val="32"/>
      <w:szCs w:val="32"/>
    </w:rPr>
  </w:style>
  <w:style w:type="character" w:customStyle="1" w:styleId="39">
    <w:name w:val="批注框文本 Char"/>
    <w:basedOn w:val="19"/>
    <w:link w:val="10"/>
    <w:semiHidden/>
    <w:qFormat/>
    <w:uiPriority w:val="99"/>
    <w:rPr>
      <w:rFonts w:ascii="Calibri" w:hAnsi="Calibri"/>
      <w:kern w:val="2"/>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0" Type="http://schemas.openxmlformats.org/officeDocument/2006/relationships/fontTable" Target="fontTable.xml"/><Relationship Id="rId30" Type="http://schemas.openxmlformats.org/officeDocument/2006/relationships/image" Target="media/image25.png"/><Relationship Id="rId3" Type="http://schemas.openxmlformats.org/officeDocument/2006/relationships/header" Target="header1.xml"/><Relationship Id="rId299" Type="http://schemas.openxmlformats.org/officeDocument/2006/relationships/customXml" Target="../customXml/item2.xml"/><Relationship Id="rId298" Type="http://schemas.openxmlformats.org/officeDocument/2006/relationships/numbering" Target="numbering.xml"/><Relationship Id="rId297" Type="http://schemas.openxmlformats.org/officeDocument/2006/relationships/customXml" Target="../customXml/item1.xml"/><Relationship Id="rId296" Type="http://schemas.openxmlformats.org/officeDocument/2006/relationships/image" Target="media/image291.png"/><Relationship Id="rId295" Type="http://schemas.openxmlformats.org/officeDocument/2006/relationships/image" Target="media/image290.png"/><Relationship Id="rId294" Type="http://schemas.openxmlformats.org/officeDocument/2006/relationships/image" Target="media/image289.png"/><Relationship Id="rId293" Type="http://schemas.openxmlformats.org/officeDocument/2006/relationships/image" Target="media/image288.png"/><Relationship Id="rId292" Type="http://schemas.openxmlformats.org/officeDocument/2006/relationships/image" Target="media/image287.jpeg"/><Relationship Id="rId291" Type="http://schemas.openxmlformats.org/officeDocument/2006/relationships/image" Target="media/image286.jpeg"/><Relationship Id="rId290" Type="http://schemas.openxmlformats.org/officeDocument/2006/relationships/image" Target="media/image285.png"/><Relationship Id="rId29" Type="http://schemas.openxmlformats.org/officeDocument/2006/relationships/image" Target="media/image24.png"/><Relationship Id="rId289" Type="http://schemas.openxmlformats.org/officeDocument/2006/relationships/image" Target="media/image284.png"/><Relationship Id="rId288" Type="http://schemas.openxmlformats.org/officeDocument/2006/relationships/image" Target="media/image283.png"/><Relationship Id="rId287" Type="http://schemas.openxmlformats.org/officeDocument/2006/relationships/image" Target="media/image282.png"/><Relationship Id="rId286" Type="http://schemas.openxmlformats.org/officeDocument/2006/relationships/image" Target="media/image281.png"/><Relationship Id="rId285" Type="http://schemas.openxmlformats.org/officeDocument/2006/relationships/image" Target="media/image280.png"/><Relationship Id="rId284" Type="http://schemas.openxmlformats.org/officeDocument/2006/relationships/image" Target="media/image279.png"/><Relationship Id="rId283" Type="http://schemas.openxmlformats.org/officeDocument/2006/relationships/image" Target="media/image278.png"/><Relationship Id="rId282" Type="http://schemas.openxmlformats.org/officeDocument/2006/relationships/image" Target="media/image277.png"/><Relationship Id="rId281" Type="http://schemas.openxmlformats.org/officeDocument/2006/relationships/image" Target="media/image276.png"/><Relationship Id="rId280" Type="http://schemas.openxmlformats.org/officeDocument/2006/relationships/image" Target="media/image275.png"/><Relationship Id="rId28" Type="http://schemas.openxmlformats.org/officeDocument/2006/relationships/image" Target="media/image23.png"/><Relationship Id="rId279" Type="http://schemas.openxmlformats.org/officeDocument/2006/relationships/image" Target="media/image274.png"/><Relationship Id="rId278" Type="http://schemas.openxmlformats.org/officeDocument/2006/relationships/image" Target="media/image273.png"/><Relationship Id="rId277" Type="http://schemas.openxmlformats.org/officeDocument/2006/relationships/image" Target="media/image272.png"/><Relationship Id="rId276" Type="http://schemas.openxmlformats.org/officeDocument/2006/relationships/image" Target="media/image271.png"/><Relationship Id="rId275" Type="http://schemas.openxmlformats.org/officeDocument/2006/relationships/image" Target="media/image270.png"/><Relationship Id="rId274" Type="http://schemas.openxmlformats.org/officeDocument/2006/relationships/image" Target="media/image269.png"/><Relationship Id="rId273" Type="http://schemas.openxmlformats.org/officeDocument/2006/relationships/image" Target="media/image268.png"/><Relationship Id="rId272" Type="http://schemas.openxmlformats.org/officeDocument/2006/relationships/image" Target="media/image267.png"/><Relationship Id="rId271" Type="http://schemas.openxmlformats.org/officeDocument/2006/relationships/image" Target="media/image266.png"/><Relationship Id="rId270" Type="http://schemas.openxmlformats.org/officeDocument/2006/relationships/image" Target="media/image265.png"/><Relationship Id="rId27" Type="http://schemas.openxmlformats.org/officeDocument/2006/relationships/image" Target="media/image22.png"/><Relationship Id="rId269" Type="http://schemas.openxmlformats.org/officeDocument/2006/relationships/image" Target="media/image264.png"/><Relationship Id="rId268" Type="http://schemas.openxmlformats.org/officeDocument/2006/relationships/image" Target="media/image263.png"/><Relationship Id="rId267" Type="http://schemas.openxmlformats.org/officeDocument/2006/relationships/image" Target="media/image262.png"/><Relationship Id="rId266" Type="http://schemas.openxmlformats.org/officeDocument/2006/relationships/image" Target="media/image261.png"/><Relationship Id="rId265" Type="http://schemas.openxmlformats.org/officeDocument/2006/relationships/image" Target="media/image260.png"/><Relationship Id="rId264" Type="http://schemas.openxmlformats.org/officeDocument/2006/relationships/image" Target="media/image259.png"/><Relationship Id="rId263" Type="http://schemas.openxmlformats.org/officeDocument/2006/relationships/image" Target="media/image258.png"/><Relationship Id="rId262" Type="http://schemas.openxmlformats.org/officeDocument/2006/relationships/image" Target="media/image257.png"/><Relationship Id="rId261" Type="http://schemas.openxmlformats.org/officeDocument/2006/relationships/image" Target="media/image256.png"/><Relationship Id="rId260" Type="http://schemas.openxmlformats.org/officeDocument/2006/relationships/image" Target="media/image255.png"/><Relationship Id="rId26" Type="http://schemas.openxmlformats.org/officeDocument/2006/relationships/image" Target="media/image21.png"/><Relationship Id="rId259" Type="http://schemas.openxmlformats.org/officeDocument/2006/relationships/image" Target="media/image254.png"/><Relationship Id="rId258" Type="http://schemas.openxmlformats.org/officeDocument/2006/relationships/image" Target="media/image253.png"/><Relationship Id="rId257" Type="http://schemas.openxmlformats.org/officeDocument/2006/relationships/image" Target="media/image252.png"/><Relationship Id="rId256" Type="http://schemas.openxmlformats.org/officeDocument/2006/relationships/image" Target="media/image251.png"/><Relationship Id="rId255" Type="http://schemas.openxmlformats.org/officeDocument/2006/relationships/image" Target="media/image250.png"/><Relationship Id="rId254" Type="http://schemas.openxmlformats.org/officeDocument/2006/relationships/image" Target="media/image249.png"/><Relationship Id="rId253" Type="http://schemas.openxmlformats.org/officeDocument/2006/relationships/image" Target="media/image248.png"/><Relationship Id="rId252" Type="http://schemas.openxmlformats.org/officeDocument/2006/relationships/image" Target="media/image247.png"/><Relationship Id="rId251" Type="http://schemas.openxmlformats.org/officeDocument/2006/relationships/image" Target="media/image246.png"/><Relationship Id="rId250" Type="http://schemas.openxmlformats.org/officeDocument/2006/relationships/image" Target="media/image245.png"/><Relationship Id="rId25" Type="http://schemas.openxmlformats.org/officeDocument/2006/relationships/image" Target="media/image20.png"/><Relationship Id="rId249" Type="http://schemas.openxmlformats.org/officeDocument/2006/relationships/image" Target="media/image244.png"/><Relationship Id="rId248" Type="http://schemas.openxmlformats.org/officeDocument/2006/relationships/image" Target="media/image243.png"/><Relationship Id="rId247" Type="http://schemas.openxmlformats.org/officeDocument/2006/relationships/image" Target="media/image242.png"/><Relationship Id="rId246" Type="http://schemas.openxmlformats.org/officeDocument/2006/relationships/image" Target="media/image241.png"/><Relationship Id="rId245" Type="http://schemas.openxmlformats.org/officeDocument/2006/relationships/image" Target="media/image240.png"/><Relationship Id="rId244" Type="http://schemas.openxmlformats.org/officeDocument/2006/relationships/image" Target="media/image239.png"/><Relationship Id="rId243" Type="http://schemas.openxmlformats.org/officeDocument/2006/relationships/image" Target="media/image238.png"/><Relationship Id="rId242" Type="http://schemas.openxmlformats.org/officeDocument/2006/relationships/image" Target="media/image237.png"/><Relationship Id="rId241" Type="http://schemas.openxmlformats.org/officeDocument/2006/relationships/image" Target="media/image236.png"/><Relationship Id="rId240" Type="http://schemas.openxmlformats.org/officeDocument/2006/relationships/image" Target="media/image235.png"/><Relationship Id="rId24" Type="http://schemas.openxmlformats.org/officeDocument/2006/relationships/image" Target="media/image19.png"/><Relationship Id="rId239" Type="http://schemas.openxmlformats.org/officeDocument/2006/relationships/image" Target="media/image234.png"/><Relationship Id="rId238" Type="http://schemas.openxmlformats.org/officeDocument/2006/relationships/image" Target="media/image233.png"/><Relationship Id="rId237" Type="http://schemas.openxmlformats.org/officeDocument/2006/relationships/image" Target="media/image232.png"/><Relationship Id="rId236" Type="http://schemas.openxmlformats.org/officeDocument/2006/relationships/image" Target="media/image231.png"/><Relationship Id="rId235" Type="http://schemas.openxmlformats.org/officeDocument/2006/relationships/image" Target="media/image230.png"/><Relationship Id="rId234" Type="http://schemas.openxmlformats.org/officeDocument/2006/relationships/image" Target="media/image229.png"/><Relationship Id="rId233" Type="http://schemas.openxmlformats.org/officeDocument/2006/relationships/image" Target="media/image228.png"/><Relationship Id="rId232" Type="http://schemas.openxmlformats.org/officeDocument/2006/relationships/image" Target="media/image227.png"/><Relationship Id="rId231" Type="http://schemas.openxmlformats.org/officeDocument/2006/relationships/image" Target="media/image226.png"/><Relationship Id="rId230" Type="http://schemas.openxmlformats.org/officeDocument/2006/relationships/image" Target="media/image225.png"/><Relationship Id="rId23" Type="http://schemas.openxmlformats.org/officeDocument/2006/relationships/image" Target="media/image18.png"/><Relationship Id="rId229" Type="http://schemas.openxmlformats.org/officeDocument/2006/relationships/image" Target="media/image224.png"/><Relationship Id="rId228" Type="http://schemas.openxmlformats.org/officeDocument/2006/relationships/image" Target="media/image223.png"/><Relationship Id="rId227" Type="http://schemas.openxmlformats.org/officeDocument/2006/relationships/image" Target="media/image222.png"/><Relationship Id="rId226" Type="http://schemas.openxmlformats.org/officeDocument/2006/relationships/image" Target="media/image221.png"/><Relationship Id="rId225" Type="http://schemas.openxmlformats.org/officeDocument/2006/relationships/image" Target="media/image220.png"/><Relationship Id="rId224" Type="http://schemas.openxmlformats.org/officeDocument/2006/relationships/image" Target="media/image219.png"/><Relationship Id="rId223" Type="http://schemas.openxmlformats.org/officeDocument/2006/relationships/image" Target="media/image218.png"/><Relationship Id="rId222" Type="http://schemas.openxmlformats.org/officeDocument/2006/relationships/image" Target="media/image217.png"/><Relationship Id="rId221" Type="http://schemas.openxmlformats.org/officeDocument/2006/relationships/image" Target="media/image216.png"/><Relationship Id="rId220" Type="http://schemas.openxmlformats.org/officeDocument/2006/relationships/image" Target="media/image215.png"/><Relationship Id="rId22" Type="http://schemas.openxmlformats.org/officeDocument/2006/relationships/image" Target="media/image17.png"/><Relationship Id="rId219" Type="http://schemas.openxmlformats.org/officeDocument/2006/relationships/image" Target="media/image214.png"/><Relationship Id="rId218" Type="http://schemas.openxmlformats.org/officeDocument/2006/relationships/image" Target="media/image213.png"/><Relationship Id="rId217" Type="http://schemas.openxmlformats.org/officeDocument/2006/relationships/image" Target="media/image212.png"/><Relationship Id="rId216" Type="http://schemas.openxmlformats.org/officeDocument/2006/relationships/image" Target="media/image211.png"/><Relationship Id="rId215" Type="http://schemas.openxmlformats.org/officeDocument/2006/relationships/image" Target="media/image210.png"/><Relationship Id="rId214" Type="http://schemas.openxmlformats.org/officeDocument/2006/relationships/image" Target="media/image209.png"/><Relationship Id="rId213" Type="http://schemas.openxmlformats.org/officeDocument/2006/relationships/image" Target="media/image208.png"/><Relationship Id="rId212" Type="http://schemas.openxmlformats.org/officeDocument/2006/relationships/image" Target="media/image207.png"/><Relationship Id="rId211" Type="http://schemas.openxmlformats.org/officeDocument/2006/relationships/image" Target="media/image206.png"/><Relationship Id="rId210" Type="http://schemas.openxmlformats.org/officeDocument/2006/relationships/image" Target="media/image205.png"/><Relationship Id="rId21" Type="http://schemas.openxmlformats.org/officeDocument/2006/relationships/image" Target="media/image16.png"/><Relationship Id="rId209" Type="http://schemas.openxmlformats.org/officeDocument/2006/relationships/image" Target="media/image204.png"/><Relationship Id="rId208" Type="http://schemas.openxmlformats.org/officeDocument/2006/relationships/image" Target="media/image203.png"/><Relationship Id="rId207" Type="http://schemas.openxmlformats.org/officeDocument/2006/relationships/image" Target="media/image202.png"/><Relationship Id="rId206" Type="http://schemas.openxmlformats.org/officeDocument/2006/relationships/image" Target="media/image201.png"/><Relationship Id="rId205" Type="http://schemas.openxmlformats.org/officeDocument/2006/relationships/image" Target="media/image200.png"/><Relationship Id="rId204" Type="http://schemas.openxmlformats.org/officeDocument/2006/relationships/image" Target="media/image199.png"/><Relationship Id="rId203" Type="http://schemas.openxmlformats.org/officeDocument/2006/relationships/image" Target="media/image198.png"/><Relationship Id="rId202" Type="http://schemas.openxmlformats.org/officeDocument/2006/relationships/image" Target="media/image197.png"/><Relationship Id="rId201" Type="http://schemas.openxmlformats.org/officeDocument/2006/relationships/image" Target="media/image196.png"/><Relationship Id="rId200" Type="http://schemas.openxmlformats.org/officeDocument/2006/relationships/image" Target="media/image195.png"/><Relationship Id="rId20" Type="http://schemas.openxmlformats.org/officeDocument/2006/relationships/image" Target="media/image15.png"/><Relationship Id="rId2" Type="http://schemas.openxmlformats.org/officeDocument/2006/relationships/settings" Target="settings.xml"/><Relationship Id="rId199" Type="http://schemas.openxmlformats.org/officeDocument/2006/relationships/image" Target="media/image194.png"/><Relationship Id="rId198" Type="http://schemas.openxmlformats.org/officeDocument/2006/relationships/image" Target="media/image193.png"/><Relationship Id="rId197" Type="http://schemas.openxmlformats.org/officeDocument/2006/relationships/image" Target="media/image192.png"/><Relationship Id="rId196" Type="http://schemas.openxmlformats.org/officeDocument/2006/relationships/image" Target="media/image191.png"/><Relationship Id="rId195" Type="http://schemas.openxmlformats.org/officeDocument/2006/relationships/image" Target="media/image190.png"/><Relationship Id="rId194" Type="http://schemas.openxmlformats.org/officeDocument/2006/relationships/image" Target="media/image189.png"/><Relationship Id="rId193" Type="http://schemas.openxmlformats.org/officeDocument/2006/relationships/image" Target="media/image188.png"/><Relationship Id="rId192" Type="http://schemas.openxmlformats.org/officeDocument/2006/relationships/image" Target="media/image187.png"/><Relationship Id="rId191" Type="http://schemas.openxmlformats.org/officeDocument/2006/relationships/image" Target="media/image186.png"/><Relationship Id="rId190" Type="http://schemas.openxmlformats.org/officeDocument/2006/relationships/image" Target="media/image185.png"/><Relationship Id="rId19" Type="http://schemas.openxmlformats.org/officeDocument/2006/relationships/image" Target="media/image14.png"/><Relationship Id="rId189" Type="http://schemas.openxmlformats.org/officeDocument/2006/relationships/image" Target="media/image184.png"/><Relationship Id="rId188" Type="http://schemas.openxmlformats.org/officeDocument/2006/relationships/image" Target="media/image183.png"/><Relationship Id="rId187" Type="http://schemas.openxmlformats.org/officeDocument/2006/relationships/image" Target="media/image182.png"/><Relationship Id="rId186" Type="http://schemas.openxmlformats.org/officeDocument/2006/relationships/image" Target="media/image181.png"/><Relationship Id="rId185" Type="http://schemas.openxmlformats.org/officeDocument/2006/relationships/image" Target="media/image180.png"/><Relationship Id="rId184" Type="http://schemas.openxmlformats.org/officeDocument/2006/relationships/image" Target="media/image179.png"/><Relationship Id="rId183" Type="http://schemas.openxmlformats.org/officeDocument/2006/relationships/image" Target="media/image178.png"/><Relationship Id="rId182" Type="http://schemas.openxmlformats.org/officeDocument/2006/relationships/image" Target="media/image177.png"/><Relationship Id="rId181" Type="http://schemas.openxmlformats.org/officeDocument/2006/relationships/image" Target="media/image176.png"/><Relationship Id="rId180" Type="http://schemas.openxmlformats.org/officeDocument/2006/relationships/image" Target="media/image175.png"/><Relationship Id="rId18" Type="http://schemas.openxmlformats.org/officeDocument/2006/relationships/image" Target="media/image13.jpeg"/><Relationship Id="rId179" Type="http://schemas.openxmlformats.org/officeDocument/2006/relationships/image" Target="media/image174.png"/><Relationship Id="rId178" Type="http://schemas.openxmlformats.org/officeDocument/2006/relationships/image" Target="media/image173.png"/><Relationship Id="rId177" Type="http://schemas.openxmlformats.org/officeDocument/2006/relationships/image" Target="media/image172.png"/><Relationship Id="rId176" Type="http://schemas.openxmlformats.org/officeDocument/2006/relationships/image" Target="media/image171.png"/><Relationship Id="rId175" Type="http://schemas.openxmlformats.org/officeDocument/2006/relationships/image" Target="media/image170.png"/><Relationship Id="rId174" Type="http://schemas.openxmlformats.org/officeDocument/2006/relationships/image" Target="media/image169.png"/><Relationship Id="rId173" Type="http://schemas.openxmlformats.org/officeDocument/2006/relationships/image" Target="media/image168.png"/><Relationship Id="rId172" Type="http://schemas.openxmlformats.org/officeDocument/2006/relationships/image" Target="media/image167.png"/><Relationship Id="rId171" Type="http://schemas.openxmlformats.org/officeDocument/2006/relationships/image" Target="media/image166.png"/><Relationship Id="rId170" Type="http://schemas.openxmlformats.org/officeDocument/2006/relationships/image" Target="media/image165.png"/><Relationship Id="rId17" Type="http://schemas.openxmlformats.org/officeDocument/2006/relationships/image" Target="media/image12.jpeg"/><Relationship Id="rId169" Type="http://schemas.openxmlformats.org/officeDocument/2006/relationships/image" Target="media/image164.png"/><Relationship Id="rId168" Type="http://schemas.openxmlformats.org/officeDocument/2006/relationships/image" Target="media/image163.png"/><Relationship Id="rId167" Type="http://schemas.openxmlformats.org/officeDocument/2006/relationships/image" Target="media/image162.png"/><Relationship Id="rId166" Type="http://schemas.openxmlformats.org/officeDocument/2006/relationships/image" Target="media/image161.png"/><Relationship Id="rId165" Type="http://schemas.openxmlformats.org/officeDocument/2006/relationships/image" Target="media/image160.png"/><Relationship Id="rId164" Type="http://schemas.openxmlformats.org/officeDocument/2006/relationships/image" Target="media/image159.png"/><Relationship Id="rId163" Type="http://schemas.openxmlformats.org/officeDocument/2006/relationships/image" Target="media/image158.png"/><Relationship Id="rId162" Type="http://schemas.openxmlformats.org/officeDocument/2006/relationships/image" Target="media/image157.png"/><Relationship Id="rId161" Type="http://schemas.openxmlformats.org/officeDocument/2006/relationships/image" Target="media/image156.png"/><Relationship Id="rId160" Type="http://schemas.openxmlformats.org/officeDocument/2006/relationships/image" Target="media/image155.png"/><Relationship Id="rId16" Type="http://schemas.openxmlformats.org/officeDocument/2006/relationships/image" Target="media/image11.png"/><Relationship Id="rId159" Type="http://schemas.openxmlformats.org/officeDocument/2006/relationships/image" Target="media/image154.png"/><Relationship Id="rId158" Type="http://schemas.openxmlformats.org/officeDocument/2006/relationships/image" Target="media/image153.png"/><Relationship Id="rId157" Type="http://schemas.openxmlformats.org/officeDocument/2006/relationships/image" Target="media/image152.png"/><Relationship Id="rId156" Type="http://schemas.openxmlformats.org/officeDocument/2006/relationships/image" Target="media/image151.png"/><Relationship Id="rId155" Type="http://schemas.openxmlformats.org/officeDocument/2006/relationships/image" Target="media/image150.png"/><Relationship Id="rId154" Type="http://schemas.openxmlformats.org/officeDocument/2006/relationships/image" Target="media/image149.png"/><Relationship Id="rId153" Type="http://schemas.openxmlformats.org/officeDocument/2006/relationships/image" Target="media/image148.png"/><Relationship Id="rId152" Type="http://schemas.openxmlformats.org/officeDocument/2006/relationships/image" Target="media/image147.png"/><Relationship Id="rId151" Type="http://schemas.openxmlformats.org/officeDocument/2006/relationships/image" Target="media/image146.png"/><Relationship Id="rId150" Type="http://schemas.openxmlformats.org/officeDocument/2006/relationships/image" Target="media/image145.png"/><Relationship Id="rId15" Type="http://schemas.openxmlformats.org/officeDocument/2006/relationships/image" Target="media/image10.png"/><Relationship Id="rId149" Type="http://schemas.openxmlformats.org/officeDocument/2006/relationships/image" Target="media/image144.png"/><Relationship Id="rId148" Type="http://schemas.openxmlformats.org/officeDocument/2006/relationships/image" Target="media/image143.png"/><Relationship Id="rId147" Type="http://schemas.openxmlformats.org/officeDocument/2006/relationships/image" Target="media/image142.png"/><Relationship Id="rId146" Type="http://schemas.openxmlformats.org/officeDocument/2006/relationships/image" Target="media/image141.png"/><Relationship Id="rId145" Type="http://schemas.openxmlformats.org/officeDocument/2006/relationships/image" Target="media/image140.png"/><Relationship Id="rId144" Type="http://schemas.openxmlformats.org/officeDocument/2006/relationships/image" Target="media/image139.png"/><Relationship Id="rId143" Type="http://schemas.openxmlformats.org/officeDocument/2006/relationships/image" Target="media/image138.png"/><Relationship Id="rId142" Type="http://schemas.openxmlformats.org/officeDocument/2006/relationships/image" Target="media/image137.png"/><Relationship Id="rId141" Type="http://schemas.openxmlformats.org/officeDocument/2006/relationships/image" Target="media/image136.png"/><Relationship Id="rId140" Type="http://schemas.openxmlformats.org/officeDocument/2006/relationships/image" Target="media/image135.png"/><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jpeg"/><Relationship Id="rId106" Type="http://schemas.openxmlformats.org/officeDocument/2006/relationships/image" Target="media/image101.jpeg"/><Relationship Id="rId105" Type="http://schemas.openxmlformats.org/officeDocument/2006/relationships/image" Target="media/image100.jpe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Info spid="_x0000_s3076"/>
    <customShpInfo spid="_x0000_s3075"/>
    <customShpInfo spid="_x0000_s3074"/>
    <customShpInfo spid="_x0000_s3073"/>
    <customShpInfo spid="_x0000_s2051"/>
    <customShpInfo spid="_x0000_s2050"/>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F2305FE-66FA-4C89-8603-FC01C1813B82}">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152</Pages>
  <Words>30086</Words>
  <Characters>32742</Characters>
  <Lines>261</Lines>
  <Paragraphs>73</Paragraphs>
  <TotalTime>13</TotalTime>
  <ScaleCrop>false</ScaleCrop>
  <LinksUpToDate>false</LinksUpToDate>
  <CharactersWithSpaces>33074</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2021-12-20T02:30:00Z</dcterms:created>
  <dc:creator>吴坤衡</dc:creator>
  <cp:lastModifiedBy>Dastard</cp:lastModifiedBy>
  <dcterms:modified xsi:type="dcterms:W3CDTF">2023-03-03T10:14:05Z</dcterms:modified>
  <dc:title>厦门狄耐克物联智慧科技有限公司</dc:title>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5D4AA2E82284412496D2092D9EFDECBB</vt:lpwstr>
  </property>
</Properties>
</file>