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rPr>
          <w:rFonts w:ascii="微软雅黑" w:hAnsi="微软雅黑" w:eastAsia="微软雅黑"/>
          <w:b/>
          <w:sz w:val="48"/>
          <w:szCs w:val="32"/>
          <w:lang w:val="en-US" w:eastAsia="zh-CN"/>
        </w:rPr>
        <w:t xml:space="preserve">  </w:t>
      </w:r>
    </w:p>
    <w:p>
      <w:pPr>
        <w:widowControl/>
        <w:jc w:val="left"/>
      </w:pPr>
    </w:p>
    <w:tbl>
      <w:tblPr>
        <w:tblStyle w:val="20"/>
        <w:tblW w:w="3330" w:type="dxa"/>
        <w:tblInd w:w="4248" w:type="dxa"/>
        <w:tblBorders>
          <w:top w:val="single" w:color="00000A" w:sz="6" w:space="0"/>
          <w:left w:val="single" w:color="00000A" w:sz="6" w:space="0"/>
          <w:bottom w:val="single" w:color="00000A" w:sz="6" w:space="0"/>
          <w:right w:val="single" w:color="00000A" w:sz="6" w:space="0"/>
          <w:insideH w:val="single" w:color="00000A" w:sz="6" w:space="0"/>
          <w:insideV w:val="single" w:color="00000A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823"/>
      </w:tblGrid>
      <w:tr>
        <w:tblPrEx>
          <w:tblBorders>
            <w:top w:val="single" w:color="00000A" w:sz="6" w:space="0"/>
            <w:left w:val="single" w:color="00000A" w:sz="6" w:space="0"/>
            <w:bottom w:val="single" w:color="00000A" w:sz="6" w:space="0"/>
            <w:right w:val="single" w:color="00000A" w:sz="6" w:space="0"/>
            <w:insideH w:val="single" w:color="00000A" w:sz="6" w:space="0"/>
            <w:insideV w:val="single" w:color="00000A" w:sz="6" w:space="0"/>
          </w:tblBorders>
        </w:tblPrEx>
        <w:trPr>
          <w:trHeight w:val="453" w:hRule="atLeast"/>
        </w:trPr>
        <w:tc>
          <w:tcPr>
            <w:tcW w:w="150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b/>
              </w:rPr>
            </w:pPr>
            <w:r>
              <w:rPr>
                <w:rFonts w:ascii="黑体" w:hAnsi="黑体" w:eastAsia="黑体"/>
                <w:b/>
              </w:rPr>
              <w:t>案卷号</w:t>
            </w:r>
          </w:p>
        </w:tc>
        <w:tc>
          <w:tcPr>
            <w:tcW w:w="182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黑体" w:hAnsi="黑体"/>
                <w:b/>
              </w:rPr>
            </w:pPr>
          </w:p>
        </w:tc>
      </w:tr>
      <w:tr>
        <w:tblPrEx>
          <w:tblBorders>
            <w:top w:val="single" w:color="00000A" w:sz="6" w:space="0"/>
            <w:left w:val="single" w:color="00000A" w:sz="6" w:space="0"/>
            <w:bottom w:val="single" w:color="00000A" w:sz="6" w:space="0"/>
            <w:right w:val="single" w:color="00000A" w:sz="6" w:space="0"/>
            <w:insideH w:val="single" w:color="00000A" w:sz="6" w:space="0"/>
            <w:insideV w:val="single" w:color="00000A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0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日期</w:t>
            </w:r>
          </w:p>
        </w:tc>
        <w:tc>
          <w:tcPr>
            <w:tcW w:w="182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  <w:insideH w:val="single" w:sz="6" w:space="0"/>
              <w:insideV w:val="single" w:sz="6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</w:p>
        </w:tc>
      </w:tr>
    </w:tbl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center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＜</w:t>
      </w:r>
      <w:r>
        <w:rPr>
          <w:rFonts w:ascii="宋体" w:hAnsi="宋体"/>
          <w:sz w:val="30"/>
          <w:lang w:eastAsia="zh-CN"/>
        </w:rPr>
        <w:t>病房视讯互动服务系统</w:t>
      </w:r>
      <w:r>
        <w:rPr>
          <w:rFonts w:ascii="宋体" w:hAnsi="宋体"/>
          <w:sz w:val="30"/>
        </w:rPr>
        <w:t>＞</w:t>
      </w:r>
    </w:p>
    <w:p>
      <w:pPr>
        <w:jc w:val="center"/>
        <w:rPr>
          <w:rFonts w:ascii="黑体" w:hAnsi="黑体" w:eastAsia="黑体"/>
          <w:b/>
          <w:sz w:val="52"/>
        </w:rPr>
      </w:pPr>
      <w:bookmarkStart w:id="0" w:name="_Toc304810230"/>
      <w:bookmarkStart w:id="1" w:name="_Toc305849165"/>
      <w:r>
        <w:rPr>
          <w:rFonts w:ascii="黑体" w:hAnsi="黑体" w:eastAsia="黑体"/>
          <w:b/>
          <w:sz w:val="52"/>
          <w:lang w:eastAsia="zh-CN"/>
        </w:rPr>
        <w:t>系统安装</w:t>
      </w:r>
      <w:bookmarkEnd w:id="0"/>
      <w:bookmarkEnd w:id="1"/>
      <w:r>
        <w:rPr>
          <w:rFonts w:ascii="黑体" w:hAnsi="黑体" w:eastAsia="黑体"/>
          <w:b/>
          <w:sz w:val="52"/>
        </w:rPr>
        <w:t>说明书</w:t>
      </w: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jc w:val="left"/>
        <w:rPr>
          <w:rFonts w:ascii="Arial" w:hAnsi="Arial"/>
          <w:b/>
          <w:sz w:val="20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    作    者：</w:t>
      </w:r>
      <w:r>
        <w:rPr>
          <w:sz w:val="24"/>
          <w:u w:val="single"/>
        </w:rPr>
        <w:t xml:space="preserve">                           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    完成日期：</w:t>
      </w:r>
      <w:r>
        <w:rPr>
          <w:sz w:val="24"/>
          <w:u w:val="single"/>
        </w:rPr>
        <w:t xml:space="preserve">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</w:rPr>
        <w:t xml:space="preserve">          签 收 人：</w:t>
      </w:r>
      <w:r>
        <w:rPr>
          <w:sz w:val="24"/>
          <w:u w:val="single"/>
        </w:rPr>
        <w:t xml:space="preserve">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</w:rPr>
        <w:t xml:space="preserve">          签收日期：</w:t>
      </w:r>
      <w:r>
        <w:rPr>
          <w:sz w:val="24"/>
          <w:u w:val="single"/>
        </w:rPr>
        <w:t xml:space="preserve">                                      </w:t>
      </w:r>
    </w:p>
    <w:p>
      <w:pPr>
        <w:spacing w:line="360" w:lineRule="auto"/>
        <w:ind w:left="0" w:firstLine="1200"/>
        <w:rPr>
          <w:sz w:val="24"/>
        </w:rPr>
      </w:pPr>
      <w:r>
        <w:rPr>
          <w:sz w:val="24"/>
          <w:lang w:eastAsia="zh-CN"/>
        </w:rPr>
        <w:t>是否保密</w:t>
      </w:r>
      <w:r>
        <w:rPr>
          <w:sz w:val="24"/>
        </w:rPr>
        <w:t>：</w:t>
      </w:r>
      <w:r>
        <w:rPr>
          <w:sz w:val="24"/>
          <w:u w:val="single"/>
        </w:rPr>
        <w:t xml:space="preserve">               </w:t>
      </w:r>
      <w:r>
        <w:rPr>
          <w:sz w:val="24"/>
          <w:u w:val="single"/>
          <w:lang w:eastAsia="zh-CN"/>
        </w:rPr>
        <w:t>保</w:t>
      </w:r>
      <w:r>
        <w:rPr>
          <w:sz w:val="24"/>
          <w:u w:val="single"/>
          <w:lang w:val="en-US" w:eastAsia="zh-CN"/>
        </w:rPr>
        <w:t xml:space="preserve">  </w:t>
      </w:r>
      <w:r>
        <w:rPr>
          <w:sz w:val="24"/>
          <w:u w:val="single"/>
          <w:lang w:eastAsia="zh-CN"/>
        </w:rPr>
        <w:t>密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                      </w:t>
      </w:r>
    </w:p>
    <w:p>
      <w:pPr>
        <w:spacing w:line="360" w:lineRule="auto"/>
        <w:ind w:left="840" w:firstLine="420"/>
        <w:rPr>
          <w:rFonts w:eastAsia="宋体"/>
          <w:sz w:val="24"/>
          <w:u w:val="single"/>
          <w:lang w:val="en-US" w:eastAsia="zh-CN"/>
        </w:rPr>
      </w:pPr>
    </w:p>
    <w:p>
      <w:pPr>
        <w:spacing w:line="360" w:lineRule="auto"/>
        <w:rPr>
          <w:rFonts w:ascii="黑体" w:hAnsi="黑体" w:eastAsia="黑体"/>
          <w:b/>
          <w:sz w:val="30"/>
          <w:u w:val="singl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formProt w:val="0"/>
          <w:docGrid w:type="lines" w:linePitch="312" w:charSpace="0"/>
        </w:sectPr>
      </w:pPr>
    </w:p>
    <w:p>
      <w:pPr>
        <w:widowControl/>
        <w:jc w:val="left"/>
      </w:pPr>
    </w:p>
    <w:p>
      <w:pPr>
        <w:pStyle w:val="1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历史修订记录</w:t>
      </w:r>
    </w:p>
    <w:p/>
    <w:tbl>
      <w:tblPr>
        <w:tblStyle w:val="20"/>
        <w:tblW w:w="9086" w:type="dxa"/>
        <w:tblInd w:w="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1277"/>
        <w:gridCol w:w="3402"/>
        <w:gridCol w:w="1890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5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D9D9D9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日期</w:t>
            </w:r>
          </w:p>
        </w:tc>
        <w:tc>
          <w:tcPr>
            <w:tcW w:w="127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D9D9D9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版本</w:t>
            </w:r>
          </w:p>
        </w:tc>
        <w:tc>
          <w:tcPr>
            <w:tcW w:w="3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D9D9D9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说明</w:t>
            </w:r>
          </w:p>
        </w:tc>
        <w:tc>
          <w:tcPr>
            <w:tcW w:w="18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D9D9D9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作者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5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eastAsia="宋体"/>
                <w:lang w:eastAsia="zh-CN"/>
              </w:rPr>
            </w:pPr>
            <w:r>
              <w:t>20</w:t>
            </w:r>
            <w:r>
              <w:rPr>
                <w:lang w:val="en-US" w:eastAsia="zh-CN"/>
              </w:rPr>
              <w:t>21</w:t>
            </w:r>
            <w:r>
              <w:t>-0</w:t>
            </w:r>
            <w:r>
              <w:rPr>
                <w:lang w:val="en-US" w:eastAsia="zh-CN"/>
              </w:rPr>
              <w:t>5</w:t>
            </w:r>
            <w:r>
              <w:t>-0</w:t>
            </w:r>
            <w:r>
              <w:rPr>
                <w:lang w:val="en-US" w:eastAsia="zh-CN"/>
              </w:rPr>
              <w:t>7</w:t>
            </w:r>
          </w:p>
        </w:tc>
        <w:tc>
          <w:tcPr>
            <w:tcW w:w="127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V1.0</w:t>
            </w:r>
          </w:p>
        </w:tc>
        <w:tc>
          <w:tcPr>
            <w:tcW w:w="3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eastAsia="宋体"/>
                <w:lang w:val="en-US" w:eastAsia="zh-CN"/>
              </w:rPr>
            </w:pPr>
            <w:r>
              <w:rPr>
                <w:lang w:eastAsia="zh-CN"/>
              </w:rPr>
              <w:t>第</w:t>
            </w:r>
            <w:r>
              <w:rPr>
                <w:lang w:val="en-US" w:eastAsia="zh-CN"/>
              </w:rPr>
              <w:t>1版本</w:t>
            </w:r>
          </w:p>
        </w:tc>
        <w:tc>
          <w:tcPr>
            <w:tcW w:w="18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eastAsia="宋体"/>
                <w:lang w:eastAsia="zh-CN"/>
              </w:rPr>
            </w:pPr>
            <w:r>
              <w:rPr>
                <w:lang w:eastAsia="zh-CN"/>
              </w:rPr>
              <w:t>侯松林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5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lang w:val="en-US" w:eastAsia="zh-CN"/>
              </w:rPr>
              <w:t>21</w:t>
            </w:r>
            <w:r>
              <w:t>-0</w:t>
            </w:r>
            <w:r>
              <w:rPr>
                <w:lang w:val="en-US" w:eastAsia="zh-CN"/>
              </w:rPr>
              <w:t>5</w:t>
            </w:r>
            <w:r>
              <w:t>-</w:t>
            </w:r>
            <w:r>
              <w:rPr>
                <w:lang w:val="en-US" w:eastAsia="zh-CN"/>
              </w:rPr>
              <w:t>10</w:t>
            </w:r>
          </w:p>
        </w:tc>
        <w:tc>
          <w:tcPr>
            <w:tcW w:w="127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V1.</w:t>
            </w:r>
            <w:r>
              <w:rPr>
                <w:lang w:val="en-US" w:eastAsia="zh-CN"/>
              </w:rPr>
              <w:t>1</w:t>
            </w:r>
          </w:p>
        </w:tc>
        <w:tc>
          <w:tcPr>
            <w:tcW w:w="34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第</w:t>
            </w:r>
            <w:r>
              <w:rPr>
                <w:lang w:val="en-US" w:eastAsia="zh-CN"/>
              </w:rPr>
              <w:t>1.1版本</w:t>
            </w:r>
          </w:p>
        </w:tc>
        <w:tc>
          <w:tcPr>
            <w:tcW w:w="188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2"/>
                <w:lang w:val="en-US" w:eastAsia="zh-CN" w:bidi="ar-SA"/>
              </w:rPr>
            </w:pPr>
            <w:r>
              <w:rPr>
                <w:lang w:eastAsia="zh-CN"/>
              </w:rPr>
              <w:t>侯松林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517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20</w:t>
            </w:r>
            <w:r>
              <w:rPr>
                <w:lang w:val="en-US" w:eastAsia="zh-CN"/>
              </w:rPr>
              <w:t>21</w:t>
            </w:r>
            <w:r>
              <w:t>-0</w:t>
            </w:r>
            <w:r>
              <w:rPr>
                <w:lang w:val="en-US" w:eastAsia="zh-CN"/>
              </w:rPr>
              <w:t>5</w:t>
            </w:r>
            <w:r>
              <w:t>-26</w:t>
            </w:r>
          </w:p>
        </w:tc>
        <w:tc>
          <w:tcPr>
            <w:tcW w:w="1277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V1.</w:t>
            </w:r>
            <w:r>
              <w:rPr>
                <w:lang w:val="en-US" w:eastAsia="zh-CN"/>
              </w:rPr>
              <w:t>2</w:t>
            </w:r>
          </w:p>
        </w:tc>
        <w:tc>
          <w:tcPr>
            <w:tcW w:w="3402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lang w:eastAsia="zh-CN"/>
              </w:rPr>
              <w:t>第</w:t>
            </w:r>
            <w:r>
              <w:rPr>
                <w:lang w:val="en-US" w:eastAsia="zh-CN"/>
              </w:rPr>
              <w:t>1.2版本</w:t>
            </w:r>
          </w:p>
        </w:tc>
        <w:tc>
          <w:tcPr>
            <w:tcW w:w="1889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bookmarkStart w:id="2" w:name="__DdeLink__730_1126134085"/>
            <w:bookmarkEnd w:id="2"/>
            <w:r>
              <w:rPr>
                <w:lang w:eastAsia="zh-CN"/>
              </w:rPr>
              <w:t>侯松林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517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2022-03-10</w:t>
            </w:r>
          </w:p>
        </w:tc>
        <w:tc>
          <w:tcPr>
            <w:tcW w:w="1277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t>V1.3</w:t>
            </w:r>
          </w:p>
        </w:tc>
        <w:tc>
          <w:tcPr>
            <w:tcW w:w="3402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lang w:eastAsia="zh-CN"/>
              </w:rPr>
              <w:t>第</w:t>
            </w:r>
            <w:r>
              <w:rPr>
                <w:lang w:val="en-US" w:eastAsia="zh-CN"/>
              </w:rPr>
              <w:t>1.3版本</w:t>
            </w:r>
          </w:p>
        </w:tc>
        <w:tc>
          <w:tcPr>
            <w:tcW w:w="1889" w:type="dxa"/>
            <w:tcBorders>
              <w:left w:val="single" w:color="000001" w:sz="4" w:space="0"/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lang w:eastAsia="zh-CN"/>
              </w:rPr>
              <w:t>侯松林</w:t>
            </w:r>
          </w:p>
        </w:tc>
      </w:tr>
    </w:tbl>
    <w:p>
      <w:pPr>
        <w:widowControl/>
        <w:jc w:val="left"/>
      </w:pPr>
    </w:p>
    <w:p/>
    <w:p>
      <w:pPr>
        <w:widowControl/>
        <w:jc w:val="left"/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formProt w:val="0"/>
          <w:docGrid w:type="lines" w:linePitch="312" w:charSpace="0"/>
        </w:sectPr>
      </w:pPr>
    </w:p>
    <w:p>
      <w:pPr>
        <w:pStyle w:val="37"/>
      </w:pPr>
      <w:bookmarkStart w:id="3" w:name="_Toc20924"/>
      <w:r>
        <w:rPr>
          <w:lang w:val="zh-CN"/>
        </w:rPr>
        <w:t>目录</w:t>
      </w:r>
      <w:bookmarkEnd w:id="3"/>
    </w:p>
    <w:p>
      <w:pPr>
        <w:pStyle w:val="16"/>
        <w:tabs>
          <w:tab w:val="right" w:leader="dot" w:pos="8306"/>
        </w:tabs>
      </w:pPr>
      <w:r>
        <w:fldChar w:fldCharType="begin"/>
      </w:r>
      <w:r>
        <w:instrText xml:space="preserve">TOC \z \o "1-3" \u \h</w:instrText>
      </w:r>
      <w:r>
        <w:fldChar w:fldCharType="separate"/>
      </w:r>
      <w:r>
        <w:fldChar w:fldCharType="begin"/>
      </w:r>
      <w:r>
        <w:instrText xml:space="preserve"> HYPERLINK \l _Toc20924 </w:instrText>
      </w:r>
      <w:r>
        <w:fldChar w:fldCharType="separate"/>
      </w:r>
      <w:r>
        <w:rPr>
          <w:lang w:val="zh-CN"/>
        </w:rPr>
        <w:t>目录</w:t>
      </w:r>
      <w:r>
        <w:tab/>
      </w:r>
      <w:r>
        <w:fldChar w:fldCharType="begin"/>
      </w:r>
      <w:r>
        <w:instrText xml:space="preserve"> PAGEREF _Toc20924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306"/>
        </w:tabs>
      </w:pPr>
      <w:r>
        <w:fldChar w:fldCharType="begin"/>
      </w:r>
      <w:r>
        <w:instrText xml:space="preserve"> HYPERLINK \l _Toc14852 </w:instrText>
      </w:r>
      <w:r>
        <w:fldChar w:fldCharType="separate"/>
      </w:r>
      <w:r>
        <w:rPr>
          <w:rFonts w:cs="Times New Roman"/>
          <w:szCs w:val="36"/>
          <w:lang w:eastAsia="zh-CN"/>
        </w:rPr>
        <w:t xml:space="preserve">1. </w:t>
      </w:r>
      <w:r>
        <w:rPr>
          <w:szCs w:val="36"/>
          <w:lang w:eastAsia="zh-CN"/>
        </w:rPr>
        <w:t>编码器</w:t>
      </w:r>
      <w:r>
        <w:tab/>
      </w:r>
      <w:r>
        <w:fldChar w:fldCharType="begin"/>
      </w:r>
      <w:r>
        <w:instrText xml:space="preserve"> PAGEREF _Toc14852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_Toc12452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1.1 </w:t>
      </w:r>
      <w:r>
        <w:rPr>
          <w:szCs w:val="32"/>
          <w:lang w:eastAsia="zh-CN"/>
        </w:rPr>
        <w:t>登录</w:t>
      </w:r>
      <w:r>
        <w:tab/>
      </w:r>
      <w:r>
        <w:fldChar w:fldCharType="begin"/>
      </w:r>
      <w:r>
        <w:instrText xml:space="preserve"> PAGEREF _Toc12452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_Toc13131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1.2 </w:t>
      </w:r>
      <w:r>
        <w:rPr>
          <w:szCs w:val="32"/>
          <w:lang w:eastAsia="zh-CN"/>
        </w:rPr>
        <w:t>网络设置</w:t>
      </w:r>
      <w:r>
        <w:tab/>
      </w:r>
      <w:r>
        <w:fldChar w:fldCharType="begin"/>
      </w:r>
      <w:r>
        <w:instrText xml:space="preserve"> PAGEREF _Toc13131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_Toc22771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1.3 </w:t>
      </w:r>
      <w:r>
        <w:rPr>
          <w:szCs w:val="32"/>
          <w:lang w:eastAsia="zh-CN"/>
        </w:rPr>
        <w:t>推流配置</w:t>
      </w:r>
      <w:r>
        <w:tab/>
      </w:r>
      <w:r>
        <w:fldChar w:fldCharType="begin"/>
      </w:r>
      <w:r>
        <w:instrText xml:space="preserve"> PAGEREF _Toc22771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_Toc31637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1.4 </w:t>
      </w:r>
      <w:r>
        <w:rPr>
          <w:szCs w:val="32"/>
          <w:lang w:eastAsia="zh-CN"/>
        </w:rPr>
        <w:t>重启</w:t>
      </w:r>
      <w:r>
        <w:tab/>
      </w:r>
      <w:r>
        <w:fldChar w:fldCharType="begin"/>
      </w:r>
      <w:r>
        <w:instrText xml:space="preserve"> PAGEREF _Toc31637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_Toc17295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1.5 </w:t>
      </w:r>
      <w:r>
        <w:rPr>
          <w:szCs w:val="32"/>
          <w:lang w:eastAsia="zh-CN"/>
        </w:rPr>
        <w:t>常见注意问题</w:t>
      </w:r>
      <w:r>
        <w:tab/>
      </w:r>
      <w:r>
        <w:fldChar w:fldCharType="begin"/>
      </w:r>
      <w:r>
        <w:instrText xml:space="preserve"> PAGEREF _Toc17295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306"/>
        </w:tabs>
      </w:pPr>
      <w:r>
        <w:fldChar w:fldCharType="begin"/>
      </w:r>
      <w:r>
        <w:instrText xml:space="preserve"> HYPERLINK \l _Toc23538 </w:instrText>
      </w:r>
      <w:r>
        <w:fldChar w:fldCharType="separate"/>
      </w:r>
      <w:r>
        <w:rPr>
          <w:rFonts w:cs="Times New Roman"/>
          <w:szCs w:val="36"/>
          <w:lang w:eastAsia="zh-CN"/>
        </w:rPr>
        <w:t xml:space="preserve">2. </w:t>
      </w:r>
      <w:r>
        <w:rPr>
          <w:szCs w:val="36"/>
          <w:lang w:eastAsia="zh-CN"/>
        </w:rPr>
        <w:t>流媒体服务器相关设置</w:t>
      </w:r>
      <w:r>
        <w:tab/>
      </w:r>
      <w:r>
        <w:fldChar w:fldCharType="begin"/>
      </w:r>
      <w:r>
        <w:instrText xml:space="preserve"> PAGEREF _Toc23538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_Toc514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2.1 </w:t>
      </w:r>
      <w:r>
        <w:rPr>
          <w:szCs w:val="32"/>
          <w:lang w:eastAsia="zh-CN"/>
        </w:rPr>
        <w:t>系统用户</w:t>
      </w:r>
      <w:r>
        <w:tab/>
      </w:r>
      <w:r>
        <w:fldChar w:fldCharType="begin"/>
      </w:r>
      <w:r>
        <w:instrText xml:space="preserve"> PAGEREF _Toc514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_Toc16790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2.2 </w:t>
      </w:r>
      <w:r>
        <w:rPr>
          <w:szCs w:val="32"/>
          <w:lang w:eastAsia="zh-CN"/>
        </w:rPr>
        <w:t>自动安装脚本</w:t>
      </w:r>
      <w:r>
        <w:tab/>
      </w:r>
      <w:r>
        <w:fldChar w:fldCharType="begin"/>
      </w:r>
      <w:r>
        <w:instrText xml:space="preserve"> PAGEREF _Toc16790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_Toc12094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2.3 </w:t>
      </w:r>
      <w:r>
        <w:rPr>
          <w:szCs w:val="32"/>
          <w:lang w:val="en-US" w:eastAsia="zh-CN"/>
        </w:rPr>
        <w:t>FTP</w:t>
      </w:r>
      <w:r>
        <w:rPr>
          <w:szCs w:val="32"/>
          <w:lang w:eastAsia="zh-CN"/>
        </w:rPr>
        <w:t>用户密码</w:t>
      </w:r>
      <w:r>
        <w:tab/>
      </w:r>
      <w:r>
        <w:fldChar w:fldCharType="begin"/>
      </w:r>
      <w:r>
        <w:instrText xml:space="preserve"> PAGEREF _Toc12094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_Toc23568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2.4 </w:t>
      </w:r>
      <w:r>
        <w:rPr>
          <w:szCs w:val="32"/>
          <w:lang w:eastAsia="zh-CN"/>
        </w:rPr>
        <w:t>编码器、服务器重启</w:t>
      </w:r>
      <w:r>
        <w:tab/>
      </w:r>
      <w:r>
        <w:fldChar w:fldCharType="begin"/>
      </w:r>
      <w:r>
        <w:instrText xml:space="preserve"> PAGEREF _Toc23568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306"/>
        </w:tabs>
      </w:pPr>
      <w:r>
        <w:fldChar w:fldCharType="begin"/>
      </w:r>
      <w:r>
        <w:instrText xml:space="preserve"> HYPERLINK \l _Toc17259 </w:instrText>
      </w:r>
      <w:r>
        <w:fldChar w:fldCharType="separate"/>
      </w:r>
      <w:r>
        <w:rPr>
          <w:rFonts w:hint="eastAsia" w:cs="Times New Roman"/>
          <w:lang w:val="en-US" w:eastAsia="zh-CN"/>
        </w:rPr>
        <w:t xml:space="preserve">2.4.1 </w:t>
      </w:r>
      <w:r>
        <w:rPr>
          <w:rFonts w:hint="eastAsia"/>
          <w:lang w:val="en-US" w:eastAsia="zh-CN"/>
        </w:rPr>
        <w:t>编码器重启</w:t>
      </w:r>
      <w:r>
        <w:tab/>
      </w:r>
      <w:r>
        <w:fldChar w:fldCharType="begin"/>
      </w:r>
      <w:r>
        <w:instrText xml:space="preserve"> PAGEREF _Toc17259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8306"/>
        </w:tabs>
      </w:pPr>
      <w:r>
        <w:fldChar w:fldCharType="begin"/>
      </w:r>
      <w:r>
        <w:instrText xml:space="preserve"> HYPERLINK \l _Toc5716 </w:instrText>
      </w:r>
      <w:r>
        <w:fldChar w:fldCharType="separate"/>
      </w:r>
      <w:r>
        <w:rPr>
          <w:rFonts w:hint="eastAsia" w:cs="Times New Roman"/>
          <w:lang w:val="en-US" w:eastAsia="zh-CN"/>
        </w:rPr>
        <w:t xml:space="preserve">2.4.2 </w:t>
      </w:r>
      <w:r>
        <w:rPr>
          <w:rFonts w:hint="eastAsia"/>
          <w:lang w:val="en-US" w:eastAsia="zh-CN"/>
        </w:rPr>
        <w:t>服务器重启</w:t>
      </w:r>
      <w:r>
        <w:tab/>
      </w:r>
      <w:r>
        <w:fldChar w:fldCharType="begin"/>
      </w:r>
      <w:r>
        <w:instrText xml:space="preserve"> PAGEREF _Toc5716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_Toc19291 </w:instrText>
      </w:r>
      <w:r>
        <w:fldChar w:fldCharType="separate"/>
      </w:r>
      <w:r>
        <w:rPr>
          <w:rFonts w:cs="Times New Roman"/>
          <w:szCs w:val="32"/>
          <w:lang w:val="en-US" w:eastAsia="zh-CN"/>
        </w:rPr>
        <w:t xml:space="preserve">2.5 </w:t>
      </w:r>
      <w:r>
        <w:rPr>
          <w:szCs w:val="32"/>
          <w:lang w:val="en-US" w:eastAsia="zh-CN"/>
        </w:rPr>
        <w:t>远程登录</w:t>
      </w:r>
      <w:r>
        <w:tab/>
      </w:r>
      <w:r>
        <w:fldChar w:fldCharType="begin"/>
      </w:r>
      <w:r>
        <w:instrText xml:space="preserve"> PAGEREF _Toc19291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  <w:bookmarkStart w:id="45" w:name="_GoBack"/>
      <w:bookmarkEnd w:id="45"/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_Toc2292 </w:instrText>
      </w:r>
      <w:r>
        <w:fldChar w:fldCharType="separate"/>
      </w:r>
      <w:r>
        <w:rPr>
          <w:rFonts w:cs="Times New Roman"/>
          <w:szCs w:val="32"/>
          <w:lang w:val="en-US" w:eastAsia="zh-CN"/>
        </w:rPr>
        <w:t xml:space="preserve">2.6 </w:t>
      </w:r>
      <w:r>
        <w:rPr>
          <w:szCs w:val="32"/>
          <w:lang w:val="en-US" w:eastAsia="zh-CN"/>
        </w:rPr>
        <w:t>服务器IP设置</w:t>
      </w:r>
      <w:r>
        <w:tab/>
      </w:r>
      <w:r>
        <w:fldChar w:fldCharType="begin"/>
      </w:r>
      <w:r>
        <w:instrText xml:space="preserve"> PAGEREF _Toc2292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_Toc18511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2.7 </w:t>
      </w:r>
      <w:r>
        <w:rPr>
          <w:szCs w:val="32"/>
          <w:lang w:eastAsia="zh-CN"/>
        </w:rPr>
        <w:t>负载均衡</w:t>
      </w:r>
      <w:r>
        <w:tab/>
      </w:r>
      <w:r>
        <w:fldChar w:fldCharType="begin"/>
      </w:r>
      <w:r>
        <w:instrText xml:space="preserve"> PAGEREF _Toc18511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_Toc14138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2.8 </w:t>
      </w:r>
      <w:r>
        <w:rPr>
          <w:szCs w:val="32"/>
          <w:lang w:val="en-US" w:eastAsia="zh-CN"/>
        </w:rPr>
        <w:t>NGINX配置</w:t>
      </w:r>
      <w:r>
        <w:tab/>
      </w:r>
      <w:r>
        <w:fldChar w:fldCharType="begin"/>
      </w:r>
      <w:r>
        <w:instrText xml:space="preserve"> PAGEREF _Toc14138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_Toc25395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2.9 </w:t>
      </w:r>
      <w:r>
        <w:rPr>
          <w:szCs w:val="32"/>
          <w:lang w:val="en-US" w:eastAsia="zh-CN"/>
        </w:rPr>
        <w:t>mysql地址配置</w:t>
      </w:r>
      <w:r>
        <w:tab/>
      </w:r>
      <w:r>
        <w:fldChar w:fldCharType="begin"/>
      </w:r>
      <w:r>
        <w:instrText xml:space="preserve"> PAGEREF _Toc25395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8"/>
        <w:tabs>
          <w:tab w:val="right" w:leader="dot" w:pos="8306"/>
        </w:tabs>
      </w:pPr>
      <w:r>
        <w:fldChar w:fldCharType="begin"/>
      </w:r>
      <w:r>
        <w:instrText xml:space="preserve"> HYPERLINK \l _Toc13831 </w:instrText>
      </w:r>
      <w:r>
        <w:fldChar w:fldCharType="separate"/>
      </w:r>
      <w:r>
        <w:rPr>
          <w:rFonts w:cs="Times New Roman"/>
          <w:szCs w:val="32"/>
          <w:lang w:eastAsia="zh-CN"/>
        </w:rPr>
        <w:t xml:space="preserve">2.10 </w:t>
      </w:r>
      <w:r>
        <w:rPr>
          <w:rFonts w:hint="eastAsia"/>
          <w:szCs w:val="32"/>
          <w:lang w:val="en-US" w:eastAsia="zh-CN"/>
        </w:rPr>
        <w:t>拉流方式</w:t>
      </w:r>
      <w:r>
        <w:rPr>
          <w:szCs w:val="32"/>
          <w:lang w:val="en-US" w:eastAsia="zh-CN"/>
        </w:rPr>
        <w:t>配置</w:t>
      </w:r>
      <w:r>
        <w:tab/>
      </w:r>
      <w:r>
        <w:fldChar w:fldCharType="begin"/>
      </w:r>
      <w:r>
        <w:instrText xml:space="preserve"> PAGEREF _Toc13831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8306"/>
        </w:tabs>
      </w:pPr>
      <w:r>
        <w:fldChar w:fldCharType="begin"/>
      </w:r>
      <w:r>
        <w:instrText xml:space="preserve"> HYPERLINK \l _Toc13955 </w:instrText>
      </w:r>
      <w:r>
        <w:fldChar w:fldCharType="separate"/>
      </w:r>
      <w:r>
        <w:rPr>
          <w:rFonts w:cs="Times New Roman"/>
          <w:szCs w:val="36"/>
          <w:lang w:eastAsia="zh-CN"/>
        </w:rPr>
        <w:t xml:space="preserve">3. </w:t>
      </w:r>
      <w:r>
        <w:rPr>
          <w:szCs w:val="36"/>
          <w:lang w:eastAsia="zh-CN"/>
        </w:rPr>
        <w:t>附录——</w:t>
      </w:r>
      <w:r>
        <w:rPr>
          <w:szCs w:val="36"/>
          <w:lang w:val="en-US" w:eastAsia="zh-CN"/>
        </w:rPr>
        <w:t>linux基本命令</w:t>
      </w:r>
      <w:r>
        <w:tab/>
      </w:r>
      <w:r>
        <w:fldChar w:fldCharType="begin"/>
      </w:r>
      <w:r>
        <w:instrText xml:space="preserve"> PAGEREF _Toc13955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r>
        <w:fldChar w:fldCharType="end"/>
      </w:r>
    </w:p>
    <w:p>
      <w:pPr>
        <w:widowControl/>
        <w:jc w:val="left"/>
        <w:rPr>
          <w:rFonts w:eastAsia="宋体"/>
          <w:lang w:val="en-US" w:eastAsia="zh-CN"/>
        </w:r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formProt w:val="0"/>
          <w:docGrid w:type="lines" w:linePitch="312" w:charSpace="0"/>
        </w:sectPr>
      </w:pPr>
      <w:r>
        <w:rPr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numPr>
          <w:ilvl w:val="0"/>
          <w:numId w:val="2"/>
        </w:numPr>
        <w:rPr>
          <w:sz w:val="36"/>
          <w:szCs w:val="36"/>
          <w:lang w:eastAsia="zh-CN"/>
        </w:rPr>
      </w:pPr>
      <w:bookmarkStart w:id="4" w:name="_Toc14852"/>
      <w:r>
        <w:rPr>
          <w:sz w:val="36"/>
          <w:szCs w:val="36"/>
          <w:lang w:eastAsia="zh-CN"/>
        </w:rPr>
        <w:t>编码器</w:t>
      </w:r>
      <w:bookmarkEnd w:id="4"/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5" w:name="_Toc12452"/>
      <w:r>
        <w:rPr>
          <w:sz w:val="32"/>
          <w:szCs w:val="32"/>
          <w:lang w:eastAsia="zh-CN"/>
        </w:rPr>
        <w:t>登录</w:t>
      </w:r>
      <w:bookmarkEnd w:id="5"/>
    </w:p>
    <w:p>
      <w:pPr>
        <w:spacing w:line="360" w:lineRule="auto"/>
        <w:ind w:firstLine="420"/>
      </w:pPr>
      <w:r>
        <w:rPr>
          <w:lang w:eastAsia="zh-CN"/>
        </w:rPr>
        <w:t>访问地址：</w:t>
      </w:r>
      <w:r>
        <w:fldChar w:fldCharType="begin"/>
      </w:r>
      <w:r>
        <w:instrText xml:space="preserve"> HYPERLINK "http://102.16.0.200/" \h </w:instrText>
      </w:r>
      <w:r>
        <w:fldChar w:fldCharType="separate"/>
      </w:r>
      <w:r>
        <w:rPr>
          <w:rStyle w:val="24"/>
          <w:lang w:eastAsia="zh-CN"/>
        </w:rPr>
        <w:t>http://102.16.0.200</w:t>
      </w:r>
      <w:r>
        <w:rPr>
          <w:rStyle w:val="24"/>
          <w:lang w:val="en-US" w:eastAsia="zh-CN"/>
        </w:rPr>
        <w:t>/</w:t>
      </w:r>
      <w:r>
        <w:rPr>
          <w:rStyle w:val="24"/>
          <w:lang w:val="en-US" w:eastAsia="zh-CN"/>
        </w:rPr>
        <w:fldChar w:fldCharType="end"/>
      </w:r>
    </w:p>
    <w:p>
      <w:pPr>
        <w:spacing w:line="360" w:lineRule="auto"/>
        <w:ind w:firstLine="420"/>
        <w:rPr>
          <w:lang w:val="en-US" w:eastAsia="zh-CN"/>
        </w:rPr>
      </w:pPr>
      <w:bookmarkStart w:id="6" w:name="OLE_LINK7"/>
      <w:r>
        <w:rPr>
          <w:lang w:val="en-US" w:eastAsia="zh-CN"/>
        </w:rPr>
        <w:t>用户名</w:t>
      </w:r>
      <w:bookmarkEnd w:id="6"/>
      <w:r>
        <w:rPr>
          <w:lang w:val="en-US" w:eastAsia="zh-CN"/>
        </w:rPr>
        <w:t>：admin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密码：admin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7" w:name="_Toc13131"/>
      <w:r>
        <w:rPr>
          <w:sz w:val="32"/>
          <w:szCs w:val="32"/>
          <w:lang w:eastAsia="zh-CN"/>
        </w:rPr>
        <w:t>网络设置</w:t>
      </w:r>
      <w:bookmarkEnd w:id="7"/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设置静态IP，每个编码器都有一个唯一的IP，保证所有编码器与相连的服务器网卡在同一个网段内，相互ping通。设置界面如下：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==》网络设置</w:t>
      </w:r>
    </w:p>
    <w:p>
      <w:pPr>
        <w:spacing w:line="360" w:lineRule="auto"/>
        <w:ind w:firstLine="420"/>
      </w:pPr>
      <w:r>
        <w:drawing>
          <wp:inline distT="0" distB="8890" distL="0" distR="8255">
            <wp:extent cx="5268595" cy="324866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/>
        <w:rPr>
          <w:lang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eastAsia="zh-CN"/>
        </w:rPr>
        <w:t>修改编码器的网络参数后，必须将相应</w:t>
      </w:r>
      <w:r>
        <w:rPr>
          <w:lang w:val="en-US" w:eastAsia="zh-CN"/>
        </w:rPr>
        <w:t>IP信息用小标签纸贴在编码器上，以便区分和后期维护。另外，也要做好相关文档保存。</w:t>
      </w:r>
    </w:p>
    <w:p>
      <w:pPr>
        <w:spacing w:line="360" w:lineRule="auto"/>
        <w:ind w:firstLine="420"/>
        <w:rPr>
          <w:lang w:val="en-US" w:eastAsia="zh-CN"/>
        </w:rPr>
      </w:pPr>
      <w:bookmarkStart w:id="8" w:name="OLE_LINK17"/>
      <w:bookmarkEnd w:id="8"/>
      <w:bookmarkStart w:id="9" w:name="OLE_LINK6"/>
      <w:bookmarkEnd w:id="9"/>
      <w:r>
        <w:drawing>
          <wp:inline distT="0" distB="18415" distL="0" distR="4445">
            <wp:extent cx="1824355" cy="1143635"/>
            <wp:effectExtent l="0" t="0" r="0" b="0"/>
            <wp:docPr id="2" name="图片 3" descr="IMG_4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404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0" w:name="_Toc22771"/>
      <w:r>
        <w:rPr>
          <w:sz w:val="32"/>
          <w:szCs w:val="32"/>
          <w:lang w:eastAsia="zh-CN"/>
        </w:rPr>
        <w:t>推流配置</w:t>
      </w:r>
      <w:bookmarkEnd w:id="10"/>
    </w:p>
    <w:p>
      <w:pPr>
        <w:spacing w:line="360" w:lineRule="auto"/>
        <w:ind w:firstLine="420"/>
        <w:rPr>
          <w:lang w:val="en-US" w:eastAsia="zh-CN"/>
        </w:rPr>
      </w:pPr>
      <w:r>
        <w:rPr>
          <w:lang w:eastAsia="zh-CN"/>
        </w:rPr>
        <w:t>编码器有多路流，并且有如下三种模式：</w:t>
      </w:r>
      <w:r>
        <w:rPr>
          <w:lang w:val="en-US" w:eastAsia="zh-CN"/>
        </w:rPr>
        <w:t>http、rtsp和rtmp。系统采用rtmp方式进行推流。配置方法如下：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==》主流设置，配置如下图，</w:t>
      </w:r>
    </w:p>
    <w:p>
      <w:pPr>
        <w:spacing w:line="360" w:lineRule="auto"/>
        <w:ind w:firstLine="420"/>
      </w:pPr>
      <w:r>
        <w:drawing>
          <wp:inline distT="0" distB="0" distL="0" distR="10160">
            <wp:extent cx="2923540" cy="93345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lang w:eastAsia="zh-CN"/>
        </w:rPr>
      </w:pPr>
      <w:r>
        <w:rPr>
          <w:lang w:eastAsia="zh-CN"/>
        </w:rPr>
        <w:t>输入源：选择要编辑的输入源；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eastAsia="zh-CN"/>
        </w:rPr>
        <w:t>通道名称：通道命名，可以以频道名称进行命名，便于以后查找，如</w:t>
      </w:r>
      <w:r>
        <w:rPr>
          <w:lang w:val="en-US" w:eastAsia="zh-CN"/>
        </w:rPr>
        <w:t>CCTV5。</w:t>
      </w:r>
    </w:p>
    <w:p>
      <w:pPr>
        <w:spacing w:line="360" w:lineRule="auto"/>
        <w:ind w:firstLine="420"/>
      </w:pPr>
      <w:r>
        <w:drawing>
          <wp:inline distT="0" distB="0" distL="0" distR="9525">
            <wp:extent cx="4600575" cy="2914650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rtmp服务器地址：直播流媒体服务器地址，必须填写与编码器同在一个段的IP；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rtmp端口：默认（1935），固定值；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rtmp目录：hls，固定值；</w:t>
      </w:r>
    </w:p>
    <w:p>
      <w:pPr>
        <w:spacing w:line="360" w:lineRule="auto"/>
        <w:ind w:firstLine="420"/>
        <w:rPr>
          <w:rFonts w:eastAsia="宋体"/>
          <w:lang w:val="en-US" w:eastAsia="zh-CN"/>
        </w:rPr>
      </w:pPr>
      <w:r>
        <w:rPr>
          <w:lang w:val="en-US" w:eastAsia="zh-CN"/>
        </w:rPr>
        <w:t>rtmp节点：编号名称，保证每一路流的节点唯一。建议采用以下编码方式，首先给编码器编号，若01,02,03……；那么01号编码器的每路流的节点名称如下：0101,0102,0103，0104……，当然，也可以用频道名称命名，如CCTV1，CCTV2等等</w:t>
      </w:r>
    </w:p>
    <w:p>
      <w:pPr>
        <w:spacing w:line="360" w:lineRule="auto"/>
        <w:ind w:firstLine="420"/>
        <w:rPr>
          <w:lang w:val="en-US" w:eastAsia="zh-CN"/>
        </w:rPr>
      </w:pPr>
      <w:r>
        <w:rPr>
          <w:lang w:val="en-US" w:eastAsia="zh-CN"/>
        </w:rPr>
        <w:t>(备注：因为最终的播放流地址为http://server_ip:6101/hls/节点名.m3u8)</w:t>
      </w:r>
    </w:p>
    <w:p>
      <w:pPr>
        <w:spacing w:line="360" w:lineRule="auto"/>
        <w:ind w:firstLine="422"/>
        <w:rPr>
          <w:rFonts w:eastAsia="宋体"/>
          <w:lang w:val="en-US" w:eastAsia="zh-CN"/>
        </w:rPr>
      </w:pPr>
      <w:bookmarkStart w:id="11" w:name="OLE_LINK19"/>
      <w:r>
        <w:rPr>
          <w:b/>
          <w:bCs/>
          <w:lang w:eastAsia="zh-CN"/>
        </w:rPr>
        <w:t>重要提示</w:t>
      </w:r>
      <w:r>
        <w:rPr>
          <w:lang w:eastAsia="zh-CN"/>
        </w:rPr>
        <w:t>：频道信息，必须</w:t>
      </w:r>
      <w:r>
        <w:rPr>
          <w:lang w:val="en-US" w:eastAsia="zh-CN"/>
        </w:rPr>
        <w:t>用小标签纸贴在编码器上，以便区分和后期维护。</w:t>
      </w:r>
      <w:bookmarkStart w:id="12" w:name="OLE_LINK18"/>
      <w:r>
        <w:rPr>
          <w:lang w:val="en-US" w:eastAsia="zh-CN"/>
        </w:rPr>
        <w:t>另外，也要做好相关文档保存</w:t>
      </w:r>
      <w:bookmarkEnd w:id="11"/>
      <w:bookmarkEnd w:id="12"/>
      <w:r>
        <w:rPr>
          <w:lang w:val="en-US" w:eastAsia="zh-CN"/>
        </w:rPr>
        <w:t>。</w:t>
      </w:r>
    </w:p>
    <w:p>
      <w:pPr>
        <w:spacing w:line="360" w:lineRule="auto"/>
        <w:ind w:firstLine="420"/>
        <w:rPr>
          <w:lang w:val="en-US" w:eastAsia="zh-CN"/>
        </w:rPr>
      </w:pP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3" w:name="_Toc31637"/>
      <w:r>
        <w:rPr>
          <w:sz w:val="32"/>
          <w:szCs w:val="32"/>
          <w:lang w:eastAsia="zh-CN"/>
        </w:rPr>
        <w:t>重启</w:t>
      </w:r>
      <w:bookmarkEnd w:id="13"/>
    </w:p>
    <w:p>
      <w:p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完成相应的配置信息后，需重启编码器。</w:t>
      </w:r>
    </w:p>
    <w:p>
      <w:p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==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》系统设置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==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》重启</w:t>
      </w:r>
    </w:p>
    <w:p>
      <w:pPr>
        <w:spacing w:line="360" w:lineRule="auto"/>
        <w:ind w:firstLine="420"/>
      </w:pPr>
      <w:r>
        <w:drawing>
          <wp:inline distT="0" distB="0" distL="0" distR="635">
            <wp:extent cx="4819015" cy="2247900"/>
            <wp:effectExtent l="0" t="0" r="0" b="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1901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/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：需要注意，不要按错“重置”，否则所有参数需重新设置，另外由于编码器是没有时间点的概念的，所以只能设置重启间隔，无法设置每天几点钟重启</w:t>
      </w:r>
      <w:r>
        <w:rPr>
          <w:lang w:val="en-US" w:eastAsia="zh-CN"/>
        </w:rPr>
        <w:t>。在流媒体服务器上写了一个小程序，可以配置每天重启时间。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4" w:name="_Toc17295"/>
      <w:r>
        <w:rPr>
          <w:sz w:val="32"/>
          <w:szCs w:val="32"/>
          <w:lang w:eastAsia="zh-CN"/>
        </w:rPr>
        <w:t>常见注意问题</w:t>
      </w:r>
      <w:bookmarkEnd w:id="14"/>
    </w:p>
    <w:p>
      <w:pPr>
        <w:numPr>
          <w:ilvl w:val="0"/>
          <w:numId w:val="3"/>
        </w:numPr>
        <w:spacing w:line="360" w:lineRule="auto"/>
        <w:ind w:left="420" w:hanging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编码器小局域网</w:t>
      </w:r>
    </w:p>
    <w:p>
      <w:pPr>
        <w:numPr>
          <w:ilvl w:val="0"/>
          <w:numId w:val="0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若干编码器通过交换机连成一个独立的网络，因此出货前可以提前设置好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IP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。交换机的带宽是有要求的。估算方法如下：一路流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10M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，每个编码器如果有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路流，有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个编码器的话，总共为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8*8*10=640M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。因此交换机到流媒体服务器的网口（注意上下行方向）及网线要能够达到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1000M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。因此网线必须六类。</w:t>
      </w:r>
    </w:p>
    <w:p>
      <w:pPr>
        <w:numPr>
          <w:ilvl w:val="0"/>
          <w:numId w:val="3"/>
        </w:numPr>
        <w:spacing w:line="360" w:lineRule="auto"/>
        <w:ind w:left="420" w:hanging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编码器重置</w:t>
      </w:r>
    </w:p>
    <w:p>
      <w:pPr>
        <w:numPr>
          <w:ilvl w:val="0"/>
          <w:numId w:val="0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若编码器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IP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忘记的话，已经无法通过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web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进入后台，则需要重置。重置后，编码器的默认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IP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是：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192.168.0.168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420" w:hanging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编码器流测试</w:t>
      </w:r>
    </w:p>
    <w:p>
      <w:pPr>
        <w:numPr>
          <w:ilvl w:val="0"/>
          <w:numId w:val="0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编码器相关参数设置完毕后，并且已经跟电信等作为信号源的机顶盒已经连接完毕，则可以进入编码器流的测试阶段。流媒体地址如下图，把流地址放在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VLC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播放器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(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所在电脑必须在同一个网络里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)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中进行播放。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18415" distL="0" distR="17780">
            <wp:extent cx="2630170" cy="1600835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635" distL="0" distR="17780">
            <wp:extent cx="2534920" cy="1618615"/>
            <wp:effectExtent l="0" t="0" r="0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420" w:hanging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画面抖动问题</w:t>
      </w:r>
    </w:p>
    <w:p>
      <w:pPr>
        <w:numPr>
          <w:ilvl w:val="0"/>
          <w:numId w:val="0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画面出现抖动的话，需要检查以下两个设置：</w:t>
      </w:r>
    </w:p>
    <w:p>
      <w:pPr>
        <w:numPr>
          <w:ilvl w:val="0"/>
          <w:numId w:val="4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视频源，电信机顶盒的系统设置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---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》视频参数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----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》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1080P</w:t>
      </w:r>
    </w:p>
    <w:p>
      <w:pPr>
        <w:numPr>
          <w:ilvl w:val="0"/>
          <w:numId w:val="4"/>
        </w:numPr>
        <w:spacing w:line="360" w:lineRule="auto"/>
        <w:ind w:firstLine="420"/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/>
        </w:rPr>
      </w:pP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编码器的视频参数</w:t>
      </w:r>
      <w:r>
        <w:rPr>
          <w:rFonts w:ascii="Arial" w:hAnsi="Arial" w:eastAsia="宋体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---</w:t>
      </w:r>
      <w:r>
        <w:rPr>
          <w:rFonts w:ascii="Arial" w:hAnsi="Arial" w:cs="Arial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/>
        </w:rPr>
        <w:t>》检查以下视频输入率多少，则编码率设置为其一半。</w:t>
      </w:r>
    </w:p>
    <w:p>
      <w:pPr>
        <w:pStyle w:val="2"/>
        <w:numPr>
          <w:ilvl w:val="0"/>
          <w:numId w:val="2"/>
        </w:numPr>
        <w:rPr>
          <w:sz w:val="36"/>
          <w:szCs w:val="36"/>
          <w:lang w:eastAsia="zh-CN"/>
        </w:rPr>
      </w:pPr>
      <w:bookmarkStart w:id="15" w:name="_Toc23538"/>
      <w:r>
        <w:rPr>
          <w:sz w:val="36"/>
          <w:szCs w:val="36"/>
          <w:lang w:eastAsia="zh-CN"/>
        </w:rPr>
        <w:t>流媒体服务器相关设置</w:t>
      </w:r>
      <w:bookmarkEnd w:id="15"/>
    </w:p>
    <w:p>
      <w:pPr>
        <w:numPr>
          <w:ilvl w:val="0"/>
          <w:numId w:val="0"/>
        </w:numPr>
        <w:spacing w:line="360" w:lineRule="auto"/>
        <w:ind w:left="0" w:firstLine="420"/>
        <w:rPr>
          <w:lang w:eastAsia="zh-CN"/>
        </w:rPr>
      </w:pPr>
      <w:r>
        <w:rPr>
          <w:lang w:eastAsia="zh-CN"/>
        </w:rPr>
        <w:t>流媒体服务器，是基于</w:t>
      </w:r>
      <w:r>
        <w:rPr>
          <w:lang w:val="en-US" w:eastAsia="zh-CN"/>
        </w:rPr>
        <w:t>Ubuntu 16.04操作系统。</w:t>
      </w:r>
      <w:r>
        <w:rPr>
          <w:lang w:eastAsia="zh-CN"/>
        </w:rPr>
        <w:t>出货前，流媒体服务器必须在公司安装测试好。关于流媒体服务器配置，安装过程中，必须联网！！！</w:t>
      </w:r>
      <w:r>
        <w:rPr>
          <w:lang w:val="en-US" w:eastAsia="zh-CN"/>
        </w:rPr>
        <w:t xml:space="preserve"> </w:t>
      </w:r>
      <w:r>
        <w:rPr>
          <w:lang w:eastAsia="zh-CN"/>
        </w:rPr>
        <w:t>具体相关步骤如下：</w:t>
      </w:r>
    </w:p>
    <w:p>
      <w:pPr>
        <w:rPr>
          <w:lang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：配置完后，重启服务器。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6" w:name="_Toc514"/>
      <w:r>
        <w:rPr>
          <w:sz w:val="32"/>
          <w:szCs w:val="32"/>
          <w:lang w:eastAsia="zh-CN"/>
        </w:rPr>
        <w:t>系统用户</w:t>
      </w:r>
      <w:bookmarkEnd w:id="16"/>
    </w:p>
    <w:p>
      <w:pPr>
        <w:ind w:firstLine="420"/>
        <w:rPr>
          <w:lang w:val="en-US" w:eastAsia="zh-CN"/>
        </w:rPr>
      </w:pPr>
      <w:r>
        <w:rPr>
          <w:color w:val="FF0000"/>
          <w:lang w:val="en-US" w:eastAsia="zh-CN"/>
        </w:rPr>
        <w:t>操作系统安装时，需要设置用户名和密码，使用如下用户名</w:t>
      </w:r>
      <w:r>
        <w:rPr>
          <w:lang w:val="en-US" w:eastAsia="zh-CN"/>
        </w:rPr>
        <w:t>: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eastAsia="zh-CN"/>
        </w:rPr>
        <w:t>用户</w:t>
      </w:r>
      <w:r>
        <w:rPr>
          <w:lang w:val="en-US" w:eastAsia="zh-CN"/>
        </w:rPr>
        <w:t>administrator，密码swview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  <w:r>
        <w:rPr>
          <w:lang w:val="en-US" w:eastAsia="zh-CN"/>
        </w:rPr>
        <w:t>因为用户名涉及后续很多文件的路径，</w:t>
      </w:r>
      <w:r>
        <w:rPr>
          <w:b/>
          <w:bCs/>
          <w:lang w:val="en-US" w:eastAsia="zh-CN"/>
        </w:rPr>
        <w:t>建议不要改</w:t>
      </w:r>
      <w:r>
        <w:rPr>
          <w:rFonts w:hint="eastAsia"/>
          <w:b/>
          <w:bCs/>
          <w:lang w:val="en-US" w:eastAsia="zh-CN"/>
        </w:rPr>
        <w:t>!!!</w:t>
      </w:r>
      <w:r>
        <w:rPr>
          <w:lang w:val="en-US" w:eastAsia="zh-CN"/>
        </w:rPr>
        <w:t>密码则可以自行修改，但一定要做好记录。</w:t>
      </w:r>
    </w:p>
    <w:p>
      <w:pPr>
        <w:keepNext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line="240" w:lineRule="atLeast"/>
        <w:ind w:firstLine="420"/>
        <w:jc w:val="left"/>
        <w:textAlignment w:val="auto"/>
        <w:rPr>
          <w:lang w:val="en-US" w:eastAsia="zh-CN"/>
        </w:rPr>
      </w:pPr>
      <w:r>
        <w:rPr>
          <w:lang w:eastAsia="zh-CN"/>
        </w:rPr>
        <w:t>若开始时，系统没有用</w:t>
      </w:r>
      <w:r>
        <w:rPr>
          <w:lang w:val="en-US" w:eastAsia="zh-CN"/>
        </w:rPr>
        <w:t>administrator命名，可以通过以下方法，创建一个administrator用户。</w:t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szCs w:val="32"/>
          <w:lang w:val="en-US" w:eastAsia="zh-CN"/>
        </w:rPr>
      </w:pP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FFFFFF"/>
          <w:lang w:val="en-US" w:eastAsia="zh-CN"/>
        </w:rPr>
        <w:t>创建用户，</w:t>
      </w:r>
      <w:r>
        <w:rPr>
          <w:lang w:val="en-US" w:eastAsia="zh-CN"/>
        </w:rPr>
        <w:t>sudo useradd -m -d /home/administrator -s /bin/bash administrator</w:t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lang w:val="en-US" w:eastAsia="zh-CN"/>
        </w:rPr>
      </w:pPr>
      <w:r>
        <w:rPr>
          <w:szCs w:val="32"/>
          <w:lang w:val="en-US" w:eastAsia="zh-CN"/>
        </w:rPr>
        <w:t xml:space="preserve">创建密码，sudo </w:t>
      </w:r>
      <w:r>
        <w:rPr>
          <w:lang w:val="en-US" w:eastAsia="zh-CN"/>
        </w:rPr>
        <w:t>passwd administrator</w:t>
      </w:r>
      <w:r>
        <w:rPr>
          <w:szCs w:val="32"/>
          <w:lang w:val="en-US" w:eastAsia="zh-CN"/>
        </w:rPr>
        <w:t xml:space="preserve">， 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D9D9D9"/>
          <w:lang w:val="en-US" w:eastAsia="zh-CN"/>
        </w:rPr>
        <w:t>弹出输入密码提示，输入“</w:t>
      </w:r>
      <w:r>
        <w:rPr>
          <w:szCs w:val="32"/>
          <w:lang w:val="en-US" w:eastAsia="zh-CN"/>
        </w:rPr>
        <w:t>swview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D9D9D9"/>
          <w:lang w:val="en-US" w:eastAsia="zh-CN"/>
        </w:rPr>
        <w:t>”（或者其他指定的密码）</w:t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lang w:val="en-US" w:eastAsia="zh-CN"/>
        </w:rPr>
      </w:pPr>
      <w:r>
        <w:rPr>
          <w:lang w:val="en-US" w:eastAsia="zh-CN"/>
        </w:rPr>
        <w:t>通过命令，groups username (username为当前系统用户名称，该命令会列举当前系统用户所在用户分组，其中第一个为主用户分组)</w:t>
      </w:r>
    </w:p>
    <w:p>
      <w:pPr>
        <w:keepNext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line="240" w:lineRule="atLeast"/>
        <w:jc w:val="left"/>
        <w:textAlignment w:val="auto"/>
        <w:rPr>
          <w:lang w:val="en-US" w:eastAsia="zh-CN"/>
        </w:rPr>
      </w:pPr>
      <w:r>
        <w:drawing>
          <wp:inline distT="0" distB="6350" distL="0" distR="6985">
            <wp:extent cx="5269865" cy="45085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lang w:val="en-US" w:eastAsia="zh-CN"/>
        </w:rPr>
      </w:pPr>
      <w:r>
        <w:rPr>
          <w:lang w:val="en-US" w:eastAsia="zh-CN"/>
        </w:rPr>
        <w:t>将administrator用户添加到相应分组(-g 后面跟着是第一个主用户分组，-G后面跟的是其他用户分组，用“,”隔开,不能有空格 )</w:t>
      </w:r>
    </w:p>
    <w:p>
      <w:pPr>
        <w:keepNext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line="240" w:lineRule="atLeast"/>
        <w:jc w:val="left"/>
        <w:textAlignment w:val="auto"/>
        <w:rPr>
          <w:lang w:val="en-US" w:eastAsia="zh-CN"/>
        </w:rPr>
      </w:pPr>
      <w:r>
        <w:rPr>
          <w:lang w:val="en-US" w:eastAsia="zh-CN"/>
        </w:rPr>
        <w:t>sudo usermod -g administrator -G adm,cdrom,sudo,dip,plugdev,lpadmin,sambashare administrator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val="en-US" w:eastAsia="zh-CN"/>
        </w:rPr>
        <w:t>最后，切换到administrator用户登录，如下：</w:t>
      </w:r>
    </w:p>
    <w:p>
      <w:pPr>
        <w:numPr>
          <w:ilvl w:val="0"/>
          <w:numId w:val="0"/>
        </w:numPr>
        <w:rPr>
          <w:lang w:val="en-US" w:eastAsia="zh-CN"/>
        </w:rPr>
      </w:pPr>
      <w:r>
        <w:drawing>
          <wp:inline distT="0" distB="17145" distL="0" distR="3810">
            <wp:extent cx="1082040" cy="1202055"/>
            <wp:effectExtent l="0" t="0" r="0" b="0"/>
            <wp:docPr id="9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7" w:name="_Toc16790"/>
      <w:r>
        <w:rPr>
          <w:sz w:val="32"/>
          <w:szCs w:val="32"/>
          <w:lang w:eastAsia="zh-CN"/>
        </w:rPr>
        <w:t>自动安装脚本</w:t>
      </w:r>
      <w:bookmarkEnd w:id="17"/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install安装包，主要会把相关的配置、软件等进行自动安装。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val="en-US" w:eastAsia="zh-CN"/>
        </w:rPr>
        <w:t>wm_i</w:t>
      </w:r>
      <w:r>
        <w:rPr>
          <w:lang w:eastAsia="zh-CN"/>
        </w:rPr>
        <w:t>nstall</w:t>
      </w:r>
      <w:r>
        <w:rPr>
          <w:lang w:val="en-US" w:eastAsia="zh-CN"/>
        </w:rPr>
        <w:t>.tar.gz 安装包，copy到当前用户目录下，如/home/administrator，解压该软件包到当前目录下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eastAsia="zh-CN"/>
        </w:rPr>
        <w:t>切换到该工作目录下，</w:t>
      </w:r>
      <w:r>
        <w:rPr>
          <w:lang w:val="en-US" w:eastAsia="zh-CN"/>
        </w:rPr>
        <w:t>cd /home/administrator/install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val="en-US" w:eastAsia="zh-CN"/>
        </w:rPr>
        <w:t>给install.sh文件赋予可执行属性，sudo chmod +x install.sh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val="en-US" w:eastAsia="zh-CN"/>
        </w:rPr>
        <w:t>执行install.sh脚本，命令 sudo ./install.sh</w:t>
      </w:r>
    </w:p>
    <w:p>
      <w:pPr>
        <w:numPr>
          <w:ilvl w:val="0"/>
          <w:numId w:val="5"/>
        </w:numPr>
        <w:ind w:left="420" w:hanging="420"/>
        <w:rPr>
          <w:lang w:eastAsia="zh-CN"/>
        </w:rPr>
      </w:pPr>
      <w:r>
        <w:rPr>
          <w:lang w:val="en-US" w:eastAsia="zh-CN"/>
        </w:rPr>
        <w:t>安装过程会输出相关提示，有时候需要输入“enter”回车键</w:t>
      </w:r>
    </w:p>
    <w:p>
      <w:pPr>
        <w:numPr>
          <w:ilvl w:val="0"/>
          <w:numId w:val="0"/>
        </w:numPr>
        <w:rPr>
          <w:lang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：安装过程，需要联网！！！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8" w:name="_Toc12094"/>
      <w:r>
        <w:rPr>
          <w:sz w:val="32"/>
          <w:szCs w:val="32"/>
          <w:lang w:val="en-US" w:eastAsia="zh-CN"/>
        </w:rPr>
        <w:t>FTP</w:t>
      </w:r>
      <w:r>
        <w:rPr>
          <w:sz w:val="32"/>
          <w:szCs w:val="32"/>
          <w:lang w:eastAsia="zh-CN"/>
        </w:rPr>
        <w:t>用户密码</w:t>
      </w:r>
      <w:bookmarkEnd w:id="18"/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ftp服务，主要用于点播视频上传到流媒体服务器上，需要创建相关的用户名密码（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FFFFFF"/>
          <w:lang w:val="en-US" w:eastAsia="zh-CN"/>
        </w:rPr>
        <w:t>用户名：</w:t>
      </w:r>
      <w:r>
        <w:rPr>
          <w:szCs w:val="32"/>
          <w:lang w:val="en-US" w:eastAsia="zh-CN"/>
        </w:rPr>
        <w:t>ftpuser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FFFFFF"/>
          <w:lang w:val="en-US" w:eastAsia="zh-CN"/>
        </w:rPr>
        <w:t>密码：</w:t>
      </w:r>
      <w:r>
        <w:rPr>
          <w:szCs w:val="32"/>
          <w:lang w:val="en-US" w:eastAsia="zh-CN"/>
        </w:rPr>
        <w:t>FTPUSER123</w:t>
      </w:r>
      <w:r>
        <w:rPr>
          <w:lang w:val="en-US" w:eastAsia="zh-CN"/>
        </w:rPr>
        <w:t>）。</w:t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szCs w:val="32"/>
          <w:lang w:val="en-US" w:eastAsia="zh-CN"/>
        </w:rPr>
      </w:pP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FFFFFF"/>
          <w:lang w:val="en-US" w:eastAsia="zh-CN"/>
        </w:rPr>
        <w:t>创建用户，</w:t>
      </w:r>
      <w:r>
        <w:rPr>
          <w:lang w:val="en-US" w:eastAsia="zh-CN"/>
        </w:rPr>
        <w:t xml:space="preserve">sudo useradd -m -d /home/ftpuser -s /bin/bash </w:t>
      </w:r>
      <w:r>
        <w:rPr>
          <w:szCs w:val="32"/>
          <w:lang w:val="en-US" w:eastAsia="zh-CN"/>
        </w:rPr>
        <w:t>ftpuser</w:t>
      </w:r>
    </w:p>
    <w:p>
      <w:pPr>
        <w:keepNext/>
        <w:keepLines w:val="0"/>
        <w:pageBreakBefore w:val="0"/>
        <w:widowControl w:val="0"/>
        <w:numPr>
          <w:ilvl w:val="0"/>
          <w:numId w:val="6"/>
        </w:numPr>
        <w:overflowPunct w:val="0"/>
        <w:bidi w:val="0"/>
        <w:snapToGrid/>
        <w:spacing w:line="240" w:lineRule="atLeast"/>
        <w:ind w:left="420" w:hanging="420"/>
        <w:jc w:val="left"/>
        <w:textAlignment w:val="auto"/>
        <w:rPr>
          <w:lang w:val="en-US" w:eastAsia="zh-CN"/>
        </w:rPr>
      </w:pPr>
      <w:r>
        <w:rPr>
          <w:szCs w:val="32"/>
          <w:lang w:val="en-US" w:eastAsia="zh-CN"/>
        </w:rPr>
        <w:t xml:space="preserve">创建密码，sudo </w:t>
      </w:r>
      <w:r>
        <w:rPr>
          <w:lang w:val="en-US" w:eastAsia="zh-CN"/>
        </w:rPr>
        <w:t xml:space="preserve">passwd </w:t>
      </w:r>
      <w:r>
        <w:rPr>
          <w:szCs w:val="32"/>
          <w:lang w:val="en-US" w:eastAsia="zh-CN"/>
        </w:rPr>
        <w:t xml:space="preserve">ftpuser ， 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D9D9D9"/>
          <w:lang w:val="en-US" w:eastAsia="zh-CN"/>
        </w:rPr>
        <w:t>弹出输入密码提示，输入“</w:t>
      </w:r>
      <w:r>
        <w:rPr>
          <w:szCs w:val="32"/>
          <w:lang w:val="en-US" w:eastAsia="zh-CN"/>
        </w:rPr>
        <w:t>FTPUSER123</w:t>
      </w:r>
      <w:r>
        <w:rPr>
          <w:rFonts w:ascii="Consolas" w:hAnsi="Consolas" w:cs="Consolas"/>
          <w:b w:val="0"/>
          <w:i w:val="0"/>
          <w:caps w:val="0"/>
          <w:smallCaps w:val="0"/>
          <w:color w:val="000000"/>
          <w:spacing w:val="0"/>
          <w:sz w:val="18"/>
          <w:szCs w:val="18"/>
          <w:shd w:val="clear" w:fill="D9D9D9"/>
          <w:lang w:val="en-US" w:eastAsia="zh-CN"/>
        </w:rPr>
        <w:t>”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  <w:r>
        <w:rPr>
          <w:lang w:val="en-US" w:eastAsia="zh-CN"/>
        </w:rPr>
        <w:t>ftp主要用于视频上传到流媒体服务器上。与信发web.config文件里面的相对应。</w:t>
      </w:r>
    </w:p>
    <w:p>
      <w:pPr>
        <w:spacing w:line="360" w:lineRule="auto"/>
        <w:ind w:firstLine="420"/>
        <w:rPr>
          <w:lang w:val="en-US" w:eastAsia="zh-CN"/>
        </w:rPr>
      </w:pPr>
      <w:r>
        <w:drawing>
          <wp:inline distT="0" distB="3810" distL="0" distR="0">
            <wp:extent cx="3371850" cy="2301240"/>
            <wp:effectExtent l="0" t="0" r="0" b="0"/>
            <wp:docPr id="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19" w:name="_Toc5874"/>
      <w:bookmarkEnd w:id="19"/>
      <w:bookmarkStart w:id="20" w:name="_Toc23568"/>
      <w:r>
        <w:rPr>
          <w:sz w:val="32"/>
          <w:szCs w:val="32"/>
          <w:lang w:eastAsia="zh-CN"/>
        </w:rPr>
        <w:t>编码器、服务器重启</w:t>
      </w:r>
      <w:bookmarkEnd w:id="20"/>
    </w:p>
    <w:p>
      <w:pPr>
        <w:pStyle w:val="4"/>
        <w:numPr>
          <w:ilvl w:val="2"/>
          <w:numId w:val="2"/>
        </w:numPr>
        <w:bidi w:val="0"/>
        <w:ind w:left="1440" w:leftChars="0" w:hanging="360" w:firstLineChars="0"/>
        <w:rPr>
          <w:rFonts w:hint="eastAsia"/>
          <w:lang w:val="en-US" w:eastAsia="zh-CN"/>
        </w:rPr>
      </w:pPr>
      <w:bookmarkStart w:id="21" w:name="_Toc17259"/>
      <w:r>
        <w:rPr>
          <w:rFonts w:hint="eastAsia"/>
          <w:lang w:val="en-US" w:eastAsia="zh-CN"/>
        </w:rPr>
        <w:t>编码器重启</w:t>
      </w:r>
      <w:bookmarkEnd w:id="21"/>
    </w:p>
    <w:p>
      <w:pPr>
        <w:numPr>
          <w:ilvl w:val="0"/>
          <w:numId w:val="7"/>
        </w:numPr>
        <w:ind w:left="420" w:hanging="420"/>
        <w:rPr>
          <w:lang w:eastAsia="zh-CN"/>
        </w:rPr>
      </w:pPr>
      <w:r>
        <w:rPr>
          <w:lang w:eastAsia="zh-CN"/>
        </w:rPr>
        <w:t>配置编码器</w:t>
      </w:r>
      <w:r>
        <w:rPr>
          <w:lang w:val="en-US" w:eastAsia="zh-CN"/>
        </w:rPr>
        <w:t>IP地址</w:t>
      </w:r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/home/wardmedia/encoder/encoder.txt 把相关的编码器IP填写进去，参照范例。</w:t>
      </w:r>
    </w:p>
    <w:p>
      <w:pPr>
        <w:numPr>
          <w:ilvl w:val="0"/>
          <w:numId w:val="7"/>
        </w:numPr>
        <w:ind w:left="420" w:hanging="420"/>
        <w:rPr>
          <w:lang w:val="en-US" w:eastAsia="zh-CN"/>
        </w:rPr>
      </w:pPr>
      <w:r>
        <w:rPr>
          <w:lang w:val="en-US" w:eastAsia="zh-CN"/>
        </w:rPr>
        <w:t>由系统任务调度器去实现调度。</w:t>
      </w:r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具体用crontab命令，执行脚本文件：/home/wardmedia/encoder/encoder.sh</w:t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sudo crontab -l; 查看</w:t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sudo crontab -e ;编辑执行时间</w:t>
      </w:r>
      <w:r>
        <w:rPr>
          <w:rFonts w:hint="eastAsia"/>
          <w:lang w:val="en-US" w:eastAsia="zh-CN"/>
        </w:rPr>
        <w:t>，用向下箭头跳到最底下，输入相关命令，最后按ctrl+x 退出，并按照提示进行保存即可。</w:t>
      </w:r>
    </w:p>
    <w:p>
      <w:pPr>
        <w:numPr>
          <w:ilvl w:val="0"/>
          <w:numId w:val="0"/>
        </w:numPr>
        <w:ind w:firstLine="420"/>
      </w:pPr>
      <w:r>
        <w:drawing>
          <wp:inline distT="0" distB="13970" distL="0" distR="6985">
            <wp:extent cx="5269865" cy="443230"/>
            <wp:effectExtent l="0" t="0" r="0" b="0"/>
            <wp:docPr id="1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  <w:r>
        <w:rPr>
          <w:lang w:val="en-US" w:eastAsia="zh-CN"/>
        </w:rPr>
        <w:t>0 2 * * * 表示每天凌晨2</w:t>
      </w:r>
      <w:bookmarkStart w:id="22" w:name="OLE_LINK3"/>
      <w:bookmarkEnd w:id="22"/>
      <w:r>
        <w:rPr>
          <w:lang w:val="en-US" w:eastAsia="zh-CN"/>
        </w:rPr>
        <w:t>点钟执行，其他执行时间，请自行百度。</w:t>
      </w:r>
    </w:p>
    <w:p>
      <w:pPr>
        <w:pStyle w:val="4"/>
        <w:numPr>
          <w:ilvl w:val="2"/>
          <w:numId w:val="2"/>
        </w:numPr>
        <w:bidi w:val="0"/>
        <w:ind w:left="1440" w:leftChars="0" w:hanging="360" w:firstLineChars="0"/>
        <w:rPr>
          <w:rFonts w:hint="eastAsia"/>
          <w:lang w:val="en-US" w:eastAsia="zh-CN"/>
        </w:rPr>
      </w:pPr>
      <w:bookmarkStart w:id="23" w:name="_Toc5716"/>
      <w:r>
        <w:rPr>
          <w:rFonts w:hint="eastAsia"/>
          <w:lang w:val="en-US" w:eastAsia="zh-CN"/>
        </w:rPr>
        <w:t>服务器重启</w:t>
      </w:r>
      <w:bookmarkEnd w:id="23"/>
    </w:p>
    <w:p>
      <w:pPr>
        <w:numPr>
          <w:ilvl w:val="0"/>
          <w:numId w:val="7"/>
        </w:numPr>
        <w:ind w:left="420" w:hanging="420"/>
        <w:rPr>
          <w:lang w:val="en-US" w:eastAsia="zh-CN"/>
        </w:rPr>
      </w:pPr>
      <w:r>
        <w:rPr>
          <w:lang w:val="en-US" w:eastAsia="zh-CN"/>
        </w:rPr>
        <w:t>由系统任务调度器去实现调度。</w:t>
      </w:r>
    </w:p>
    <w:p>
      <w:pPr>
        <w:ind w:firstLine="420"/>
        <w:rPr>
          <w:rFonts w:hint="default"/>
          <w:lang w:val="en-US" w:eastAsia="zh-CN"/>
        </w:rPr>
      </w:pPr>
      <w:r>
        <w:rPr>
          <w:lang w:val="en-US" w:eastAsia="zh-CN"/>
        </w:rPr>
        <w:t>具体用crontab命令，执行脚本：/</w:t>
      </w:r>
      <w:r>
        <w:rPr>
          <w:rFonts w:hint="eastAsia"/>
          <w:lang w:val="en-US" w:eastAsia="zh-CN"/>
        </w:rPr>
        <w:t>sbin/reboot</w:t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sudo crontab -l; 查看</w:t>
      </w:r>
    </w:p>
    <w:p>
      <w:pPr>
        <w:numPr>
          <w:ilvl w:val="0"/>
          <w:numId w:val="0"/>
        </w:numPr>
        <w:ind w:firstLine="420"/>
        <w:rPr>
          <w:rFonts w:hint="default"/>
          <w:lang w:val="en-US" w:eastAsia="zh-CN"/>
        </w:rPr>
      </w:pPr>
      <w:r>
        <w:rPr>
          <w:lang w:val="en-US" w:eastAsia="zh-CN"/>
        </w:rPr>
        <w:t>sudo crontab -e ;编辑执行时间</w:t>
      </w:r>
      <w:r>
        <w:rPr>
          <w:rFonts w:hint="eastAsia"/>
          <w:lang w:val="en-US" w:eastAsia="zh-CN"/>
        </w:rPr>
        <w:t>，用向下箭头跳到最底下，输入相关命令，最后按ctrl+x 退出，并按照提示进行保存即可。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/>
      </w:pPr>
      <w:r>
        <w:drawing>
          <wp:inline distT="0" distB="0" distL="114300" distR="114300">
            <wp:extent cx="5270500" cy="961390"/>
            <wp:effectExtent l="0" t="0" r="6350" b="1016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  <w:r>
        <w:rPr>
          <w:rFonts w:hint="eastAsia"/>
          <w:lang w:val="en-US" w:eastAsia="zh-CN"/>
        </w:rPr>
        <w:t>1</w:t>
      </w:r>
      <w:r>
        <w:rPr>
          <w:lang w:val="en-US" w:eastAsia="zh-CN"/>
        </w:rPr>
        <w:t>0 2 * * * 表示每天凌晨2点</w:t>
      </w:r>
      <w:r>
        <w:rPr>
          <w:rFonts w:hint="eastAsia"/>
          <w:lang w:val="en-US" w:eastAsia="zh-CN"/>
        </w:rPr>
        <w:t>10分</w:t>
      </w:r>
      <w:r>
        <w:rPr>
          <w:lang w:val="en-US" w:eastAsia="zh-CN"/>
        </w:rPr>
        <w:t>执行，其他执行时间，请自行百度。</w:t>
      </w:r>
    </w:p>
    <w:p>
      <w:pPr>
        <w:rPr>
          <w:lang w:val="en-US" w:eastAsia="zh-CN"/>
        </w:rPr>
      </w:pPr>
    </w:p>
    <w:p>
      <w:pPr>
        <w:pStyle w:val="3"/>
        <w:numPr>
          <w:ilvl w:val="1"/>
          <w:numId w:val="2"/>
        </w:numPr>
        <w:rPr>
          <w:b/>
          <w:sz w:val="32"/>
          <w:szCs w:val="32"/>
          <w:lang w:val="en-US" w:eastAsia="zh-CN"/>
        </w:rPr>
      </w:pPr>
      <w:bookmarkStart w:id="24" w:name="_Toc19291"/>
      <w:r>
        <w:rPr>
          <w:b/>
          <w:sz w:val="32"/>
          <w:szCs w:val="32"/>
          <w:lang w:val="en-US" w:eastAsia="zh-CN"/>
        </w:rPr>
        <w:t>远程登录</w:t>
      </w:r>
      <w:bookmarkEnd w:id="24"/>
    </w:p>
    <w:p>
      <w:pPr>
        <w:ind w:firstLine="420"/>
      </w:pPr>
      <w:r>
        <w:rPr>
          <w:lang w:eastAsia="zh-CN"/>
        </w:rPr>
        <w:t>远程登录，可以使用MobaXterm</w:t>
      </w:r>
      <w:r>
        <w:rPr>
          <w:lang w:val="en-US" w:eastAsia="zh-CN"/>
        </w:rPr>
        <w:t>登录</w:t>
      </w:r>
      <w:r>
        <w:rPr>
          <w:rFonts w:hint="eastAsia"/>
          <w:lang w:val="en-US" w:eastAsia="zh-CN"/>
        </w:rPr>
        <w:t>，该工具可以上传下载文件</w:t>
      </w:r>
    </w:p>
    <w:p>
      <w:pPr>
        <w:ind w:firstLine="420"/>
        <w:rPr>
          <w:lang w:val="en-US" w:eastAsia="zh-CN"/>
        </w:rPr>
      </w:pPr>
      <w:bookmarkStart w:id="25" w:name="OLE_LINK2"/>
      <w:bookmarkEnd w:id="25"/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274310" cy="3132455"/>
            <wp:effectExtent l="0" t="0" r="0" b="0"/>
            <wp:wrapSquare wrapText="largest"/>
            <wp:docPr id="1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/>
      </w:pPr>
      <w:r>
        <w:rPr>
          <w:lang w:val="en-US" w:eastAsia="zh-CN"/>
        </w:rPr>
        <w:t xml:space="preserve"> </w:t>
      </w:r>
    </w:p>
    <w:p>
      <w:pPr>
        <w:pStyle w:val="3"/>
        <w:numPr>
          <w:ilvl w:val="1"/>
          <w:numId w:val="2"/>
        </w:numPr>
        <w:rPr>
          <w:b/>
          <w:sz w:val="32"/>
          <w:szCs w:val="32"/>
          <w:lang w:val="en-US" w:eastAsia="zh-CN"/>
        </w:rPr>
      </w:pPr>
      <w:bookmarkStart w:id="26" w:name="_Toc2292"/>
      <w:r>
        <w:rPr>
          <w:b/>
          <w:sz w:val="32"/>
          <w:szCs w:val="32"/>
          <w:lang w:val="en-US" w:eastAsia="zh-CN"/>
        </w:rPr>
        <w:t>服务器IP设置</w:t>
      </w:r>
      <w:bookmarkEnd w:id="26"/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如果不存在多张网卡，则可以忽略此配置项。</w:t>
      </w:r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服务器有多张网卡，一般要求不少于4张，而由于网络带宽的吞吐量的原因，一般网卡只有千兆网卡，当终端数量超过100台时，需通过下面方法，把其中1~3张绑定一起，对外提供更大的带宽。服务器带宽大致估算方法为1000Mbps*n，n为网卡绑定数量。</w:t>
      </w:r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假如服务器有</w:t>
      </w:r>
      <w:bookmarkStart w:id="27" w:name="OLE_LINK11"/>
      <w:r>
        <w:rPr>
          <w:lang w:val="en-US" w:eastAsia="zh-CN"/>
        </w:rPr>
        <w:t>eno1、eno2、eno</w:t>
      </w:r>
      <w:bookmarkEnd w:id="27"/>
      <w:r>
        <w:rPr>
          <w:lang w:val="en-US" w:eastAsia="zh-CN"/>
        </w:rPr>
        <w:t>3和eno4 四张网卡，我们需要将eno1、eno2、eno3三张网卡进行绑定，eno4用于与编码器的对接。</w:t>
      </w:r>
    </w:p>
    <w:p>
      <w:pPr>
        <w:ind w:firstLine="420"/>
        <w:rPr>
          <w:lang w:val="en-US" w:eastAsia="zh-CN"/>
        </w:rPr>
      </w:pPr>
      <w:r>
        <w:rPr>
          <w:lang w:val="en-US" w:eastAsia="zh-CN"/>
        </w:rPr>
        <w:t>绑定方法如下：</w:t>
      </w:r>
    </w:p>
    <w:p>
      <w:pPr>
        <w:numPr>
          <w:ilvl w:val="0"/>
          <w:numId w:val="8"/>
        </w:numPr>
        <w:rPr>
          <w:lang w:val="en-US" w:eastAsia="zh-CN"/>
        </w:rPr>
      </w:pPr>
      <w:r>
        <w:rPr>
          <w:lang w:val="en-US" w:eastAsia="zh-CN"/>
        </w:rPr>
        <w:t>修改/etc/modules 文件，将“bonding” 所在行前的#号去掉；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val="en-US" w:eastAsia="zh-CN"/>
        </w:rPr>
        <w:t>命令：sudo gedit /etc/modules</w:t>
      </w:r>
    </w:p>
    <w:p>
      <w:pPr>
        <w:rPr>
          <w:lang w:val="en-US" w:eastAsia="zh-CN"/>
        </w:rPr>
      </w:pPr>
      <w:r>
        <w:drawing>
          <wp:inline distT="0" distB="10160" distL="0" distR="7620">
            <wp:extent cx="5269230" cy="999490"/>
            <wp:effectExtent l="0" t="0" r="0" b="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rPr>
          <w:lang w:val="en-US" w:eastAsia="zh-CN"/>
        </w:rPr>
      </w:pPr>
      <w:r>
        <w:rPr>
          <w:lang w:val="en-US" w:eastAsia="zh-CN"/>
        </w:rPr>
        <w:t>/etc/network/interfaces文件进行如下配置：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val="en-US" w:eastAsia="zh-CN"/>
        </w:rPr>
        <w:t>命令：sudo gedit /etc/network/interfaces</w:t>
      </w: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># net bonding------------------------------------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>auto eno1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iface eno1 inet manual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</w:t>
      </w: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>bond-master bond0</w:t>
      </w:r>
    </w:p>
    <w:p>
      <w:pPr>
        <w:rPr>
          <w:sz w:val="21"/>
          <w:szCs w:val="21"/>
          <w:shd w:val="clear" w:fill="D9D9D9"/>
          <w:lang w:val="en-US" w:eastAsia="zh-CN"/>
        </w:rPr>
      </w:pP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auto eno2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iface eno2 inet manual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</w:t>
      </w: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>bond-master bond0</w:t>
      </w:r>
    </w:p>
    <w:p>
      <w:pPr>
        <w:rPr>
          <w:sz w:val="21"/>
          <w:szCs w:val="21"/>
          <w:shd w:val="clear" w:fill="D9D9D9"/>
          <w:lang w:val="en-US" w:eastAsia="zh-CN"/>
        </w:rPr>
      </w:pP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auto eno3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iface eno3 inet manual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</w:t>
      </w: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>bond-master bond0</w:t>
      </w:r>
    </w:p>
    <w:p>
      <w:pPr>
        <w:rPr>
          <w:sz w:val="21"/>
          <w:szCs w:val="21"/>
          <w:shd w:val="clear" w:fill="D9D9D9"/>
          <w:lang w:val="en-US" w:eastAsia="zh-CN"/>
        </w:rPr>
      </w:pPr>
      <w:bookmarkStart w:id="28" w:name="OLE_LINK16"/>
      <w:bookmarkEnd w:id="28"/>
    </w:p>
    <w:p>
      <w:pPr>
        <w:rPr>
          <w:sz w:val="21"/>
          <w:szCs w:val="21"/>
          <w:shd w:val="clear" w:fill="D9D9D9"/>
          <w:lang w:val="en-US" w:eastAsia="zh-CN"/>
        </w:rPr>
      </w:pP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auto bond0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iface bond0 inet static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    address 192.168.1.122  </w:t>
      </w:r>
      <w:bookmarkStart w:id="29" w:name="OLE_LINK12"/>
      <w:r>
        <w:rPr>
          <w:sz w:val="21"/>
          <w:szCs w:val="21"/>
          <w:shd w:val="clear" w:fill="D9D9D9"/>
          <w:lang w:val="en-US" w:eastAsia="zh-CN"/>
        </w:rPr>
        <w:t>#IP</w:t>
      </w:r>
      <w:bookmarkEnd w:id="29"/>
      <w:r>
        <w:rPr>
          <w:sz w:val="21"/>
          <w:szCs w:val="21"/>
          <w:shd w:val="clear" w:fill="D9D9D9"/>
          <w:lang w:val="en-US" w:eastAsia="zh-CN"/>
        </w:rPr>
        <w:t>地址，按实际情况配置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    netmask 255.255.255.0  #掩码，按实际情况配置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    broadcast 192.168.1.255  #广播地址，按实际情况配置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    gateway 192.168.0.1  #网关，按实际情况配置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    dns-nameservers 192.168.0.1  #</w:t>
      </w:r>
      <w:bookmarkStart w:id="30" w:name="OLE_LINK15"/>
      <w:bookmarkEnd w:id="30"/>
      <w:r>
        <w:rPr>
          <w:sz w:val="21"/>
          <w:szCs w:val="21"/>
          <w:shd w:val="clear" w:fill="D9D9D9"/>
          <w:lang w:val="en-US" w:eastAsia="zh-CN"/>
        </w:rPr>
        <w:t>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</w:t>
      </w: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 xml:space="preserve"> bond-mode 6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</w:t>
      </w: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 xml:space="preserve"> bond-miimon 100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ab/>
      </w:r>
      <w:r>
        <w:rPr>
          <w:sz w:val="21"/>
          <w:szCs w:val="21"/>
          <w:shd w:val="clear" w:fill="D9D9D9"/>
          <w:lang w:val="en-US" w:eastAsia="zh-CN"/>
        </w:rPr>
        <w:t xml:space="preserve"> bond-slaves eno1 eno2 eno3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up route add default gw 192.168.0.1  #默认网关，按实际情况配置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up ifenslave bond0 eno1 eno2 eno3  #按实际情况配置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 xml:space="preserve">     down </w:t>
      </w:r>
      <w:bookmarkStart w:id="31" w:name="OLE_LINK14"/>
      <w:r>
        <w:rPr>
          <w:sz w:val="21"/>
          <w:szCs w:val="21"/>
          <w:shd w:val="clear" w:fill="D9D9D9"/>
          <w:lang w:val="en-US" w:eastAsia="zh-CN"/>
        </w:rPr>
        <w:t>ifenslave -</w:t>
      </w:r>
      <w:bookmarkStart w:id="32" w:name="OLE_LINK13"/>
      <w:r>
        <w:rPr>
          <w:sz w:val="21"/>
          <w:szCs w:val="21"/>
          <w:shd w:val="clear" w:fill="D9D9D9"/>
          <w:lang w:val="en-US" w:eastAsia="zh-CN"/>
        </w:rPr>
        <w:t>d</w:t>
      </w:r>
      <w:bookmarkEnd w:id="31"/>
      <w:r>
        <w:rPr>
          <w:sz w:val="21"/>
          <w:szCs w:val="21"/>
          <w:shd w:val="clear" w:fill="D9D9D9"/>
          <w:lang w:val="en-US" w:eastAsia="zh-CN"/>
        </w:rPr>
        <w:t xml:space="preserve"> bond0 eno1</w:t>
      </w:r>
      <w:bookmarkEnd w:id="32"/>
      <w:r>
        <w:rPr>
          <w:sz w:val="21"/>
          <w:szCs w:val="21"/>
          <w:shd w:val="clear" w:fill="D9D9D9"/>
          <w:lang w:val="en-US" w:eastAsia="zh-CN"/>
        </w:rPr>
        <w:t xml:space="preserve"> eno2 eno3  #按实际情况配置</w:t>
      </w:r>
    </w:p>
    <w:p>
      <w:pPr>
        <w:rPr>
          <w:sz w:val="21"/>
          <w:szCs w:val="21"/>
          <w:highlight w:val="lightGray"/>
          <w:lang w:val="en-US" w:eastAsia="zh-CN"/>
        </w:rPr>
      </w:pPr>
      <w:r>
        <w:rPr>
          <w:sz w:val="21"/>
          <w:szCs w:val="21"/>
          <w:shd w:val="clear" w:fill="D9D9D9"/>
          <w:lang w:val="en-US" w:eastAsia="zh-CN"/>
        </w:rPr>
        <w:t># net bonding------------------------------------</w:t>
      </w:r>
    </w:p>
    <w:p>
      <w:pPr>
        <w:rPr>
          <w:lang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：配置完网卡信息后，直接重启服务器。</w:t>
      </w:r>
    </w:p>
    <w:p/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33" w:name="_Toc1117"/>
      <w:bookmarkEnd w:id="33"/>
      <w:bookmarkStart w:id="34" w:name="_Toc18511"/>
      <w:r>
        <w:rPr>
          <w:sz w:val="32"/>
          <w:szCs w:val="32"/>
          <w:lang w:eastAsia="zh-CN"/>
        </w:rPr>
        <w:t>负载均衡</w:t>
      </w:r>
      <w:bookmarkEnd w:id="34"/>
    </w:p>
    <w:p>
      <w:pPr>
        <w:ind w:firstLine="420"/>
        <w:rPr>
          <w:lang w:val="en-US" w:eastAsia="zh-CN"/>
        </w:rPr>
      </w:pPr>
      <w:r>
        <w:rPr>
          <w:lang w:eastAsia="zh-CN"/>
        </w:rPr>
        <w:t>如果实际项目只有</w:t>
      </w:r>
      <w:r>
        <w:rPr>
          <w:lang w:val="en-US" w:eastAsia="zh-CN"/>
        </w:rPr>
        <w:t>1台流媒体服务器的话，无需配置此项</w:t>
      </w:r>
    </w:p>
    <w:p>
      <w:pPr>
        <w:ind w:firstLine="420"/>
        <w:rPr>
          <w:lang w:eastAsia="zh-CN"/>
        </w:rPr>
      </w:pPr>
      <w:r>
        <w:rPr>
          <w:lang w:eastAsia="zh-CN"/>
        </w:rPr>
        <w:t>实现流媒体负载均衡，减轻单个服务器压力。当终端点数几百台的时候，往往一个服务器是负载的压力会过大，解决策略是集群，负载均衡，让压力摊派到各服务器上面。原理是由负载均衡服务器，将请求链接按一定的规则转向不同的服务器请求。</w:t>
      </w:r>
    </w:p>
    <w:p>
      <w:pPr>
        <w:ind w:firstLine="420"/>
        <w:rPr>
          <w:lang w:eastAsia="zh-CN"/>
        </w:rPr>
      </w:pPr>
      <w:r>
        <w:rPr>
          <w:lang w:eastAsia="zh-CN"/>
        </w:rPr>
        <w:t>非所有项目都要用到多台服务器，需根据实际情况，进行配置和开启服务。</w:t>
      </w:r>
    </w:p>
    <w:p>
      <w:pPr>
        <w:ind w:firstLine="420"/>
        <w:rPr>
          <w:lang w:eastAsia="zh-CN"/>
        </w:rPr>
      </w:pPr>
      <w:r>
        <w:rPr>
          <w:lang w:eastAsia="zh-CN"/>
        </w:rPr>
        <w:t>实施配置相关：</w:t>
      </w:r>
    </w:p>
    <w:p>
      <w:pPr>
        <w:numPr>
          <w:ilvl w:val="0"/>
          <w:numId w:val="9"/>
        </w:numPr>
        <w:ind w:left="420" w:hanging="420"/>
        <w:rPr>
          <w:lang w:val="en-US" w:eastAsia="zh-CN"/>
        </w:rPr>
      </w:pPr>
      <w:r>
        <w:rPr>
          <w:lang w:val="en-US" w:eastAsia="zh-CN"/>
        </w:rPr>
        <w:t>sudo gedit /etc/keepalived/keepalived.conf ，主要修改以下参数：</w:t>
      </w:r>
    </w:p>
    <w:p>
      <w:pPr>
        <w:numPr>
          <w:ilvl w:val="0"/>
          <w:numId w:val="0"/>
        </w:numPr>
        <w:ind w:firstLine="420"/>
      </w:pPr>
      <w:r>
        <w:drawing>
          <wp:inline distT="0" distB="12065" distL="0" distR="9525">
            <wp:extent cx="3171825" cy="2978785"/>
            <wp:effectExtent l="0" t="0" r="0" b="0"/>
            <wp:docPr id="1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97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eastAsia="zh-CN"/>
        </w:rPr>
        <w:t>虚拟</w:t>
      </w:r>
      <w:r>
        <w:rPr>
          <w:lang w:val="en-US" w:eastAsia="zh-CN"/>
        </w:rPr>
        <w:t>IP：一般多台流媒体服务器，每个实际服务器都有自己的实际IP，另外还需要一个虚拟IP，终端是通过访问虚拟IP进行数据请求的。</w:t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real_server  IP: 如果有多台服务器，则有多个real_server节点。则需要改成相应IP即可。</w:t>
      </w:r>
    </w:p>
    <w:p>
      <w:pPr>
        <w:numPr>
          <w:ilvl w:val="0"/>
          <w:numId w:val="0"/>
        </w:numPr>
        <w:ind w:firstLine="420"/>
        <w:rPr>
          <w:lang w:val="en-US" w:eastAsia="zh-CN"/>
        </w:rPr>
      </w:pPr>
      <w:r>
        <w:rPr>
          <w:lang w:val="en-US" w:eastAsia="zh-CN"/>
        </w:rPr>
        <w:t>weight ：负载比重参数。可以根据实际需要，进行设置，一般主流媒体服务器可以略小一些，因为主流媒体服务器还需要处理直播流等工作。</w:t>
      </w:r>
    </w:p>
    <w:p>
      <w:pPr>
        <w:numPr>
          <w:ilvl w:val="0"/>
          <w:numId w:val="10"/>
        </w:numPr>
        <w:ind w:left="420" w:hanging="420"/>
        <w:rPr>
          <w:lang w:val="en-US" w:eastAsia="zh-CN"/>
        </w:rPr>
      </w:pPr>
      <w:r>
        <w:rPr>
          <w:lang w:val="en-US" w:eastAsia="zh-CN"/>
        </w:rPr>
        <w:t>sudo gedit /etc/init.d/lvsserver 主要修改该文件中的VIP(虚拟IP)</w:t>
      </w:r>
    </w:p>
    <w:p>
      <w:pPr>
        <w:numPr>
          <w:ilvl w:val="0"/>
          <w:numId w:val="0"/>
        </w:numPr>
        <w:rPr>
          <w:rFonts w:eastAsia="宋体"/>
          <w:lang w:eastAsia="zh-CN"/>
        </w:rPr>
      </w:pPr>
      <w:r>
        <w:rPr>
          <w:lang w:val="en-US" w:eastAsia="zh-CN"/>
        </w:rPr>
        <w:t xml:space="preserve">    </w:t>
      </w:r>
      <w:r>
        <w:rPr>
          <w:lang w:val="en-US" w:eastAsia="zh-CN"/>
        </w:rPr>
        <w:drawing>
          <wp:inline distT="0" distB="5080" distL="0" distR="635">
            <wp:extent cx="2533015" cy="1156970"/>
            <wp:effectExtent l="0" t="0" r="0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lang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</w:t>
      </w:r>
    </w:p>
    <w:p>
      <w:pPr>
        <w:numPr>
          <w:ilvl w:val="0"/>
          <w:numId w:val="10"/>
        </w:numPr>
        <w:ind w:left="420" w:hanging="420"/>
        <w:rPr>
          <w:lang w:val="en-US" w:eastAsia="zh-CN"/>
        </w:rPr>
      </w:pPr>
      <w:r>
        <w:rPr>
          <w:lang w:eastAsia="zh-CN"/>
        </w:rPr>
        <w:t>虚拟</w:t>
      </w:r>
      <w:r>
        <w:rPr>
          <w:lang w:val="en-US" w:eastAsia="zh-CN"/>
        </w:rPr>
        <w:t>VIP，用于在信发网页上配置的点播流媒体服务器地址，实际访问时，会根据上述配置策略，连接到实际的服务器上，进行负载均衡。</w:t>
      </w:r>
    </w:p>
    <w:p>
      <w:pPr>
        <w:numPr>
          <w:ilvl w:val="0"/>
          <w:numId w:val="10"/>
        </w:numPr>
        <w:ind w:left="420" w:hanging="420"/>
        <w:rPr>
          <w:lang w:val="en-US" w:eastAsia="zh-CN"/>
        </w:rPr>
      </w:pPr>
      <w:r>
        <w:rPr>
          <w:lang w:val="en-US" w:eastAsia="zh-CN"/>
        </w:rPr>
        <w:t>是否启用该功能(程序安装包安装，默认不开启，若有需要，执行该步骤)：</w:t>
      </w:r>
    </w:p>
    <w:p>
      <w:pPr>
        <w:numPr>
          <w:ilvl w:val="0"/>
          <w:numId w:val="0"/>
        </w:numPr>
        <w:ind w:firstLine="420"/>
        <w:rPr>
          <w:rFonts w:eastAsia="宋体"/>
          <w:lang w:val="en-US" w:eastAsia="zh-CN"/>
        </w:rPr>
      </w:pPr>
      <w:r>
        <w:rPr>
          <w:lang w:val="en-US" w:eastAsia="zh-CN"/>
        </w:rPr>
        <w:t>启用：sudo update-rc.d lvsserver defaults</w:t>
      </w:r>
    </w:p>
    <w:p>
      <w:pPr>
        <w:keepNext/>
        <w:keepLines w:val="0"/>
        <w:widowControl/>
        <w:ind w:firstLine="420"/>
        <w:jc w:val="left"/>
        <w:rPr>
          <w:lang w:val="en-US" w:eastAsia="zh-CN"/>
        </w:rPr>
      </w:pPr>
      <w:r>
        <w:rPr>
          <w:lang w:val="en-US" w:eastAsia="zh-CN"/>
        </w:rPr>
        <w:t>关闭：sudo update-rc.d -f</w:t>
      </w:r>
      <w:r>
        <w:rPr>
          <w:rStyle w:val="23"/>
        </w:rPr>
        <w:t xml:space="preserve"> </w:t>
      </w:r>
      <w:r>
        <w:rPr>
          <w:lang w:val="en-US" w:eastAsia="zh-CN"/>
        </w:rPr>
        <w:t>lvsserver remove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35" w:name="_Toc14138"/>
      <w:r>
        <w:rPr>
          <w:sz w:val="32"/>
          <w:szCs w:val="32"/>
          <w:lang w:val="en-US" w:eastAsia="zh-CN"/>
        </w:rPr>
        <w:t>NGINX配置</w:t>
      </w:r>
      <w:bookmarkEnd w:id="35"/>
    </w:p>
    <w:p>
      <w:pPr>
        <w:rPr>
          <w:lang w:val="en-US" w:eastAsia="zh-CN"/>
        </w:rPr>
      </w:pPr>
      <w:r>
        <w:rPr>
          <w:lang w:val="en-US" w:eastAsia="zh-CN"/>
        </w:rPr>
        <w:t>配置</w:t>
      </w:r>
      <w:bookmarkStart w:id="36" w:name="OLE_LINK10"/>
      <w:r>
        <w:rPr>
          <w:lang w:val="en-US" w:eastAsia="zh-CN"/>
        </w:rPr>
        <w:t>文件：/usr/local/nginx</w:t>
      </w:r>
      <w:bookmarkEnd w:id="36"/>
      <w:r>
        <w:rPr>
          <w:lang w:val="en-US" w:eastAsia="zh-CN"/>
        </w:rPr>
        <w:t>/conf/nginx.conf</w:t>
      </w:r>
    </w:p>
    <w:p>
      <w:pPr>
        <w:rPr>
          <w:lang w:val="en-US" w:eastAsia="zh-CN"/>
        </w:rPr>
      </w:pPr>
      <w:r>
        <w:rPr>
          <w:lang w:val="en-US" w:eastAsia="zh-CN"/>
        </w:rPr>
        <w:t>日志文件：/usr/local/nginx/logs/</w:t>
      </w:r>
    </w:p>
    <w:p>
      <w:pPr>
        <w:rPr>
          <w:lang w:val="en-US" w:eastAsia="zh-CN"/>
        </w:rPr>
      </w:pPr>
      <w:r>
        <w:rPr>
          <w:b/>
          <w:bCs/>
          <w:lang w:eastAsia="zh-CN"/>
        </w:rPr>
        <w:t>重要提示</w:t>
      </w:r>
      <w:r>
        <w:rPr>
          <w:lang w:eastAsia="zh-CN"/>
        </w:rPr>
        <w:t>：配置文件，一般由研发人员根据项目情况进行配置，实施人员无需改动。实施人员只需改动里面个别</w:t>
      </w:r>
      <w:r>
        <w:rPr>
          <w:lang w:val="en-US" w:eastAsia="zh-CN"/>
        </w:rPr>
        <w:t>IP即可。</w:t>
      </w:r>
    </w:p>
    <w:p>
      <w:pPr>
        <w:rPr>
          <w:lang w:eastAsia="zh-CN"/>
        </w:rPr>
      </w:pPr>
      <w:r>
        <w:rPr>
          <w:lang w:eastAsia="zh-CN"/>
        </w:rPr>
        <w:t>实施配置</w:t>
      </w:r>
    </w:p>
    <w:p>
      <w:pPr>
        <w:numPr>
          <w:ilvl w:val="0"/>
          <w:numId w:val="11"/>
        </w:numPr>
        <w:pBdr>
          <w:bottom w:val="single" w:color="00000A" w:sz="4" w:space="0"/>
        </w:pBdr>
        <w:ind w:left="420" w:hanging="420"/>
        <w:rPr>
          <w:lang w:val="en-US" w:eastAsia="zh-CN"/>
        </w:rPr>
      </w:pPr>
      <w:r>
        <w:rPr>
          <w:lang w:val="en-US" w:eastAsia="zh-CN"/>
        </w:rPr>
        <w:t>sudo gedit /usr/local/nginx/conf/nginx.conf 由于主流媒体服务器和副流媒体服务器略有区别，下面分别描述；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val="en-US" w:eastAsia="zh-CN"/>
        </w:rPr>
        <w:t>-----------------------------------点播相关-------------------------</w:t>
      </w: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val="en-US" w:eastAsia="zh-CN"/>
        </w:rPr>
        <w:t>主服务器：关于点播mp4视频的，配置如下：</w:t>
      </w:r>
    </w:p>
    <w:p>
      <w:pPr>
        <w:numPr>
          <w:ilvl w:val="0"/>
          <w:numId w:val="0"/>
        </w:numPr>
      </w:pPr>
      <w:r>
        <w:drawing>
          <wp:inline distT="0" distB="1905" distL="0" distR="1270">
            <wp:extent cx="4342130" cy="1998345"/>
            <wp:effectExtent l="0" t="0" r="0" b="0"/>
            <wp:docPr id="1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42130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lang w:val="en-US" w:eastAsia="zh-CN"/>
        </w:rPr>
      </w:pPr>
      <w:r>
        <w:rPr>
          <w:lang w:eastAsia="zh-CN"/>
        </w:rPr>
        <w:t>副服务器</w:t>
      </w:r>
      <w:r>
        <w:rPr>
          <w:lang w:val="en-US" w:eastAsia="zh-CN"/>
        </w:rPr>
        <w:t>:需配置相关缓存，去掉相关行前面#号，并更改为主服务器IP。具体配置如下：</w:t>
      </w:r>
    </w:p>
    <w:p>
      <w:pPr>
        <w:numPr>
          <w:ilvl w:val="0"/>
          <w:numId w:val="0"/>
        </w:numPr>
      </w:pPr>
      <w:r>
        <w:drawing>
          <wp:inline distT="0" distB="5715" distL="0" distR="12065">
            <wp:extent cx="5264785" cy="1765935"/>
            <wp:effectExtent l="0" t="0" r="0" b="0"/>
            <wp:docPr id="1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1905" distL="0" distR="11430">
            <wp:extent cx="5265420" cy="2550795"/>
            <wp:effectExtent l="0" t="0" r="0" b="0"/>
            <wp:docPr id="1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lang w:eastAsia="zh-CN"/>
        </w:rPr>
      </w:pPr>
      <w:r>
        <w:rPr>
          <w:lang w:eastAsia="zh-CN"/>
        </w:rPr>
        <w:t>箭头处的</w:t>
      </w:r>
      <w:r>
        <w:rPr>
          <w:lang w:val="en-US" w:eastAsia="zh-CN"/>
        </w:rPr>
        <w:t>IP为</w:t>
      </w:r>
      <w:r>
        <w:rPr>
          <w:lang w:eastAsia="zh-CN"/>
        </w:rPr>
        <w:t>主服务器地址，必须是真实地址</w:t>
      </w:r>
      <w:r>
        <w:rPr>
          <w:lang w:val="en-US" w:eastAsia="zh-CN"/>
        </w:rPr>
        <w:t>(非虚拟IP)</w:t>
      </w:r>
      <w:r>
        <w:rPr>
          <w:lang w:eastAsia="zh-CN"/>
        </w:rPr>
        <w:t>。</w:t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37" w:name="_Toc25395"/>
      <w:r>
        <w:rPr>
          <w:sz w:val="32"/>
          <w:szCs w:val="32"/>
          <w:lang w:val="en-US" w:eastAsia="zh-CN"/>
        </w:rPr>
        <w:t>mysql地址配置</w:t>
      </w:r>
      <w:bookmarkEnd w:id="37"/>
    </w:p>
    <w:p>
      <w:pPr>
        <w:rPr>
          <w:lang w:eastAsia="zh-CN"/>
        </w:rPr>
      </w:pPr>
      <w:r>
        <w:rPr>
          <w:lang w:eastAsia="zh-CN"/>
        </w:rPr>
        <w:t>实施配置</w:t>
      </w:r>
    </w:p>
    <w:p>
      <w:pPr>
        <w:numPr>
          <w:ilvl w:val="0"/>
          <w:numId w:val="12"/>
        </w:numPr>
        <w:ind w:left="420" w:hanging="420"/>
        <w:rPr>
          <w:lang w:eastAsia="zh-CN"/>
        </w:rPr>
      </w:pPr>
      <w:r>
        <w:rPr>
          <w:lang w:val="en-US" w:eastAsia="zh-CN"/>
        </w:rPr>
        <w:t xml:space="preserve">sudo gedit /home/wardmedia/videoconvert/shell/mysql/mysql.sh </w:t>
      </w:r>
    </w:p>
    <w:p>
      <w:pPr>
        <w:numPr>
          <w:ilvl w:val="0"/>
          <w:numId w:val="0"/>
        </w:numPr>
        <w:rPr>
          <w:lang w:eastAsia="zh-CN"/>
        </w:rPr>
      </w:pPr>
      <w:r>
        <w:rPr>
          <w:lang w:val="en-US" w:eastAsia="zh-CN"/>
        </w:rPr>
        <w:t>修改该文件中HOSTNAME的地址，指向mysql服务器（mysql一般安装在信发服务器上面）</w:t>
      </w:r>
    </w:p>
    <w:p>
      <w:pPr>
        <w:numPr>
          <w:ilvl w:val="0"/>
          <w:numId w:val="0"/>
        </w:numPr>
      </w:pPr>
      <w:r>
        <w:drawing>
          <wp:inline distT="0" distB="12065" distL="0" distR="0">
            <wp:extent cx="1733550" cy="1435735"/>
            <wp:effectExtent l="0" t="0" r="0" b="12065"/>
            <wp:docPr id="2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2"/>
        </w:numPr>
        <w:rPr>
          <w:sz w:val="32"/>
          <w:szCs w:val="32"/>
          <w:lang w:eastAsia="zh-CN"/>
        </w:rPr>
      </w:pPr>
      <w:bookmarkStart w:id="38" w:name="_Toc13831"/>
      <w:r>
        <w:rPr>
          <w:rFonts w:hint="eastAsia"/>
          <w:sz w:val="32"/>
          <w:szCs w:val="32"/>
          <w:lang w:val="en-US" w:eastAsia="zh-CN"/>
        </w:rPr>
        <w:t>拉流方式</w:t>
      </w:r>
      <w:r>
        <w:rPr>
          <w:sz w:val="32"/>
          <w:szCs w:val="32"/>
          <w:lang w:val="en-US" w:eastAsia="zh-CN"/>
        </w:rPr>
        <w:t>配置</w:t>
      </w:r>
      <w:bookmarkEnd w:id="38"/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重要提示：</w:t>
      </w:r>
    </w:p>
    <w:p>
      <w:pPr>
        <w:ind w:firstLine="420" w:firstLineChars="0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此配置仅用于需要拉流的项目！！！若项目用编码器方案，则采用编码器直接往服务器上推流即可，无需配置！！！</w:t>
      </w:r>
    </w:p>
    <w:p>
      <w:pPr>
        <w:numPr>
          <w:ilvl w:val="0"/>
          <w:numId w:val="12"/>
        </w:numPr>
        <w:ind w:left="420" w:hanging="420"/>
        <w:rPr>
          <w:lang w:eastAsia="zh-CN"/>
        </w:rPr>
      </w:pPr>
      <w:r>
        <w:rPr>
          <w:rFonts w:hint="eastAsia"/>
          <w:lang w:val="en-US" w:eastAsia="zh-CN"/>
        </w:rPr>
        <w:t>安装方法：</w:t>
      </w:r>
      <w:r>
        <w:rPr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相关在脚本在install.sh文件中。如图：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1255395"/>
            <wp:effectExtent l="0" t="0" r="3175" b="1905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420" w:firstLineChars="0"/>
        <w:rPr>
          <w:lang w:eastAsia="zh-CN"/>
        </w:rPr>
      </w:pPr>
      <w:r>
        <w:rPr>
          <w:rFonts w:hint="eastAsia"/>
          <w:lang w:val="en-US" w:eastAsia="zh-CN"/>
        </w:rPr>
        <w:t>若系统还未安装，可以直接在install.sh中，把相关行的注释#去掉，然后运行即可。当然，也可以把相关行拷贝出来，独立运行。：</w:t>
      </w:r>
    </w:p>
    <w:p>
      <w:pPr>
        <w:numPr>
          <w:ilvl w:val="0"/>
          <w:numId w:val="12"/>
        </w:numPr>
        <w:ind w:left="420" w:hanging="420"/>
        <w:rPr>
          <w:lang w:eastAsia="zh-CN"/>
        </w:rPr>
      </w:pPr>
      <w:r>
        <w:rPr>
          <w:rFonts w:hint="eastAsia"/>
          <w:lang w:eastAsia="zh-CN"/>
        </w:rPr>
        <w:t>配置频道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路径如下：sudo gedit /home/wardmedia/swview/liveshell/channel.txt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4310" cy="789940"/>
            <wp:effectExtent l="0" t="0" r="2540" b="10160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按照规律，一行一个频道，把相关频道配置进去就可以了。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参数说明：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第一个参数：数字排序号，从1开始；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第二个参数：频道号，每个频道唯一，不可以重复；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第三个参数：拉流地址；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第四个参数：网卡地址，保留参数，暂时不用。</w:t>
      </w:r>
    </w:p>
    <w:p>
      <w:pPr>
        <w:numPr>
          <w:ilvl w:val="0"/>
          <w:numId w:val="13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拉流语句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所在路径：/home/wardmedia/swview/liveshell/swlivechange.sh</w:t>
      </w:r>
    </w:p>
    <w:p>
      <w:pPr>
        <w:ind w:firstLine="420" w:firstLineChars="0"/>
      </w:pPr>
      <w:r>
        <w:drawing>
          <wp:inline distT="0" distB="0" distL="114300" distR="114300">
            <wp:extent cx="2760345" cy="1790065"/>
            <wp:effectExtent l="0" t="0" r="1905" b="635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尝试方法：可以在命令行窗口，进行如下的尝试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ffmpeg -i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"http://192.168.0.1/5002"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2"/>
          <w:rFonts w:hint="eastAsia"/>
          <w:lang w:val="en-US" w:eastAsia="zh-CN"/>
        </w:rPr>
        <w:t>http://192.168.0.1/5002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-c copy -f flv rtmp://127.0.0.1/hls/5002 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看看流是否能够正常把流(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"http://192.168.0.1/5002"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2"/>
          <w:rFonts w:hint="eastAsia"/>
          <w:lang w:val="en-US" w:eastAsia="zh-CN"/>
        </w:rPr>
        <w:t>http://192.168.0.1/5002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)推送到流媒体服务器(127.0.0.1)上去，可以查看ls /data/live/hls 目录，查看一下是否有相关5002.m3u8之类的文件生成，另外可以用vls播放器访问流(http://127.0.0.1:6101/hls/5002.m3u8  或者 rtmp://127.0.0.1/hls/5002)。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若原始流的音频编码格式如mp3等，可以参考如下配置：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ffmpeg -i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"http://192.168.0.1/5002"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2"/>
          <w:rFonts w:hint="eastAsia"/>
          <w:lang w:val="en-US" w:eastAsia="zh-CN"/>
        </w:rPr>
        <w:t>http://192.168.0.1/5002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-vcodec copy -acodec libfdk-aac -f flv rtmp://127.0.0.1/hls/5002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最后，确定好相关参数，修改到上述文件红圈处。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2"/>
        </w:numPr>
        <w:rPr>
          <w:b/>
          <w:sz w:val="36"/>
          <w:szCs w:val="36"/>
          <w:lang w:eastAsia="zh-CN"/>
        </w:rPr>
      </w:pPr>
      <w:bookmarkStart w:id="39" w:name="_Toc13955"/>
      <w:r>
        <w:rPr>
          <w:b/>
          <w:sz w:val="36"/>
          <w:szCs w:val="36"/>
          <w:lang w:eastAsia="zh-CN"/>
        </w:rPr>
        <w:t>附录——</w:t>
      </w:r>
      <w:r>
        <w:rPr>
          <w:b/>
          <w:sz w:val="36"/>
          <w:szCs w:val="36"/>
          <w:lang w:val="en-US" w:eastAsia="zh-CN"/>
        </w:rPr>
        <w:t>linux基本命令</w:t>
      </w:r>
      <w:bookmarkEnd w:id="39"/>
    </w:p>
    <w:p>
      <w:pPr>
        <w:rPr>
          <w:lang w:val="en-US" w:eastAsia="zh-CN"/>
        </w:rPr>
      </w:pPr>
      <w:r>
        <w:rPr>
          <w:lang w:val="en-US" w:eastAsia="zh-CN"/>
        </w:rPr>
        <w:t>实施人员必须学会的几个基本linux命令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宋体" w:hAnsi="宋体" w:eastAsia="宋体" w:cs="宋体"/>
          <w:b w:val="0"/>
          <w:bCs w:val="0"/>
          <w:i w:val="0"/>
          <w:caps w:val="0"/>
          <w:small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bCs w:val="0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cd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用于切换当前目录，它的参数是要切换到的目录的路径，可以是绝对路径，也可以是相对路径，例子如下：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 xml:space="preserve">cd /home/sw/share 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绝对路径切换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 xml:space="preserve">cd ./share  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相对路径切换，“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.”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代表当前路径，“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..”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代表上一层目录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ls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查看文件与目录的命令，用于列举目录下的文件。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cp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复制文件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mv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该命令用于移动文件、目录或更名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highlight w:val="white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</w:rPr>
        <w:t>rm</w:t>
      </w:r>
    </w:p>
    <w:p>
      <w:pPr>
        <w:keepNext/>
        <w:keepLines w:val="0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/>
        <w:ind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用于删除文件或目录。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ps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该命令用于将某个时间点的进程运行情况选取下来并输出，如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 xml:space="preserve">ps -aux | grep nginx   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命令：查到名字包含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nginx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相关的进程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gedit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打开文件编辑器进行编辑，是最常用的文件之一。注意，因为权限的问题，有时候需要在前面加上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sudo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，才可编辑问卷。例子如下：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eastAsia="宋体" w:cs="宋体"/>
          <w:i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s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 xml:space="preserve">udo gedit /home/sw/test.txt 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以管理员的身份打开编辑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text.txt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文件。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若当前用户有权限的编辑的问题，则无需加</w:t>
      </w:r>
      <w:r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sudo</w:t>
      </w: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。</w:t>
      </w:r>
    </w:p>
    <w:p>
      <w:pPr>
        <w:keepNext/>
        <w:keepLines w:val="0"/>
        <w:widowControl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0" w:right="0" w:hanging="420"/>
        <w:jc w:val="left"/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caps w:val="0"/>
          <w:smallCaps w:val="0"/>
          <w:color w:val="FF0000"/>
          <w:spacing w:val="0"/>
          <w:sz w:val="21"/>
          <w:szCs w:val="21"/>
          <w:shd w:val="clear" w:fill="FFFFFF"/>
          <w:lang w:val="en-US" w:eastAsia="zh-CN" w:bidi="ar"/>
        </w:rPr>
        <w:t>reboot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highlight w:val="white"/>
          <w:lang w:val="en-US" w:eastAsia="zh-CN" w:bidi="ar"/>
        </w:rPr>
      </w:pPr>
      <w:r>
        <w:rPr>
          <w:rFonts w:ascii="宋体" w:hAnsi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  <w:t>系统重启。</w:t>
      </w: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</w:pPr>
    </w:p>
    <w:p>
      <w:pPr>
        <w:keepNext/>
        <w:keepLines w:val="0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/>
        <w:ind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</w:pP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</w:pPr>
    </w:p>
    <w:p>
      <w:pPr>
        <w:keepNext/>
        <w:keepLines w:val="0"/>
        <w:widowControl/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smallCaps w:val="0"/>
          <w:color w:val="333333"/>
          <w:spacing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lang w:val="en-US" w:eastAsia="zh-CN"/>
        </w:rPr>
      </w:pPr>
    </w:p>
    <w:p>
      <w:pPr>
        <w:rPr>
          <w:lang w:eastAsia="zh-CN"/>
        </w:rPr>
      </w:pPr>
    </w:p>
    <w:p>
      <w:pPr>
        <w:rPr>
          <w:lang w:val="en-US" w:eastAsia="zh-CN"/>
        </w:rPr>
      </w:pP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numPr>
          <w:ilvl w:val="0"/>
          <w:numId w:val="0"/>
        </w:numPr>
        <w:rPr>
          <w:lang w:val="en-US" w:eastAsia="zh-CN"/>
        </w:rPr>
      </w:pPr>
    </w:p>
    <w:p>
      <w:pPr>
        <w:numPr>
          <w:ilvl w:val="0"/>
          <w:numId w:val="0"/>
        </w:numPr>
        <w:ind w:firstLine="420"/>
        <w:rPr>
          <w:lang w:val="en-US" w:eastAsia="zh-CN"/>
        </w:rPr>
      </w:pPr>
    </w:p>
    <w:p>
      <w:pPr>
        <w:ind w:firstLine="420"/>
        <w:rPr>
          <w:lang w:eastAsia="zh-CN"/>
        </w:rPr>
      </w:pPr>
    </w:p>
    <w:p>
      <w:pPr>
        <w:ind w:firstLine="420"/>
        <w:rPr>
          <w:lang w:val="en-US" w:eastAsia="zh-CN"/>
        </w:rPr>
      </w:pPr>
    </w:p>
    <w:p>
      <w:pPr>
        <w:ind w:firstLine="420"/>
        <w:rPr>
          <w:lang w:val="en-US" w:eastAsia="zh-CN"/>
        </w:rPr>
      </w:pPr>
    </w:p>
    <w:p>
      <w:pPr>
        <w:rPr>
          <w:lang w:val="en-US" w:eastAsia="zh-CN"/>
        </w:rPr>
      </w:pPr>
    </w:p>
    <w:p>
      <w:pPr>
        <w:rPr>
          <w:lang w:val="en-US" w:eastAsia="zh-CN"/>
        </w:rPr>
      </w:pPr>
    </w:p>
    <w:p>
      <w:pPr>
        <w:ind w:firstLine="420"/>
        <w:rPr>
          <w:lang w:val="en-US" w:eastAsia="zh-CN"/>
        </w:rPr>
      </w:pPr>
      <w:bookmarkStart w:id="40" w:name="OLE_LINK8"/>
      <w:bookmarkEnd w:id="40"/>
    </w:p>
    <w:p>
      <w:pPr>
        <w:rPr>
          <w:lang w:val="en-US" w:eastAsia="zh-CN"/>
        </w:rPr>
      </w:pPr>
    </w:p>
    <w:p>
      <w:pPr>
        <w:rPr>
          <w:lang w:val="en-US" w:eastAsia="zh-CN"/>
        </w:rPr>
      </w:pPr>
      <w:bookmarkStart w:id="41" w:name="OLE_LINK5"/>
      <w:bookmarkEnd w:id="41"/>
    </w:p>
    <w:p>
      <w:pPr>
        <w:rPr>
          <w:lang w:val="en-US" w:eastAsia="zh-CN"/>
        </w:r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fmt="decimal" w:start="1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ree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Noto Sans CJK SC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1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Consolas">
    <w:panose1 w:val="020B0609020204030204"/>
    <w:charset w:val="01"/>
    <w:family w:val="roma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lang w:eastAsia="zh-CN"/>
      </w:rPr>
      <w:t>内部保密文档，严禁对外，否则追责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top w:val="single" w:color="00000A" w:sz="4" w:space="1"/>
      </w:pBdr>
    </w:pPr>
    <w:r>
      <w:rPr>
        <w:lang w:eastAsia="zh-CN"/>
      </w:rPr>
      <w:t>内部保密文档，严禁对外，否则追责</w:t>
    </w:r>
    <w:r>
      <w:rPr>
        <w:lang w:val="zh-CN"/>
      </w:rPr>
      <w:tab/>
    </w:r>
    <w:r>
      <w:rPr>
        <w:lang w:val="zh-CN"/>
      </w:rPr>
      <w:tab/>
    </w:r>
    <w:r>
      <w:rPr>
        <w:lang w:val="zh-CN"/>
      </w:rP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SECTIONPAGES</w:instrText>
    </w:r>
    <w:r>
      <w:fldChar w:fldCharType="separate"/>
    </w:r>
    <w:bookmarkStart w:id="42" w:name="__Fieldmark__127_1126134085"/>
    <w:r>
      <w:fldChar w:fldCharType="end"/>
    </w:r>
    <w:bookmarkEnd w:id="42"/>
    <w: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top w:val="single" w:color="00000A" w:sz="4" w:space="1"/>
      </w:pBdr>
    </w:pPr>
    <w:r>
      <w:rPr>
        <w:lang w:eastAsia="zh-CN"/>
      </w:rPr>
      <w:t>内部保密文档，严禁对外，否则追责</w:t>
    </w:r>
    <w:r>
      <w:rPr>
        <w:lang w:val="zh-CN"/>
      </w:rPr>
      <w:tab/>
    </w:r>
    <w:r>
      <w:rPr>
        <w:lang w:val="zh-CN"/>
      </w:rPr>
      <w:tab/>
    </w:r>
    <w:r>
      <w:rPr>
        <w:lang w:val="zh-CN"/>
      </w:rP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SECTIONPAGES</w:instrText>
    </w:r>
    <w:r>
      <w:fldChar w:fldCharType="separate"/>
    </w:r>
    <w:bookmarkStart w:id="43" w:name="__Fieldmark__329_1126134085"/>
    <w:r>
      <w:fldChar w:fldCharType="end"/>
    </w:r>
    <w:bookmarkEnd w:id="43"/>
    <w: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top w:val="single" w:color="00000A" w:sz="4" w:space="1"/>
      </w:pBdr>
    </w:pPr>
    <w:r>
      <w:rPr>
        <w:lang w:eastAsia="zh-CN"/>
      </w:rPr>
      <w:t>内部保密文档，严禁对外，否则追责</w:t>
    </w:r>
    <w:r>
      <w:rPr>
        <w:lang w:val="zh-CN"/>
      </w:rPr>
      <w:tab/>
    </w:r>
    <w:r>
      <w:rPr>
        <w:lang w:val="zh-CN"/>
      </w:rPr>
      <w:tab/>
    </w:r>
    <w:r>
      <w:rPr>
        <w:lang w:val="zh-CN"/>
      </w:rPr>
      <w:fldChar w:fldCharType="begin"/>
    </w:r>
    <w:r>
      <w:instrText xml:space="preserve">PAGE</w:instrText>
    </w:r>
    <w:r>
      <w:fldChar w:fldCharType="separate"/>
    </w:r>
    <w:r>
      <w:t>12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SECTIONPAGES</w:instrText>
    </w:r>
    <w:r>
      <w:fldChar w:fldCharType="separate"/>
    </w:r>
    <w:bookmarkStart w:id="44" w:name="__Fieldmark__726_1126134085"/>
    <w:r>
      <w:fldChar w:fldCharType="end"/>
    </w:r>
    <w:bookmarkEnd w:id="44"/>
    <w:r>
      <w:t>53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left" w:pos="367"/>
        <w:tab w:val="right" w:pos="8426"/>
      </w:tabs>
      <w:jc w:val="left"/>
      <w:rPr>
        <w:b/>
        <w:color w:val="FF0000"/>
      </w:rPr>
    </w:pPr>
    <w:r>
      <w:rPr>
        <w:lang w:eastAsia="zh-CN"/>
      </w:rPr>
      <w:t>病房视讯系统安装</w:t>
    </w:r>
    <w:r>
      <w:t>说明书</w:t>
    </w:r>
    <w:r>
      <w:rPr>
        <w:lang w:eastAsia="zh-CN"/>
      </w:rPr>
      <w:tab/>
    </w:r>
    <w:r>
      <w:rPr>
        <w:lang w:eastAsia="zh-CN"/>
      </w:rPr>
      <w:t>广东群创信息科技有限公司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00000A" w:sz="4" w:space="1"/>
      </w:pBdr>
      <w:rPr>
        <w:rFonts w:eastAsia="宋体"/>
        <w:lang w:eastAsia="zh-CN"/>
      </w:rPr>
    </w:pPr>
    <w:r>
      <w:rPr>
        <w:lang w:eastAsia="zh-CN"/>
      </w:rPr>
      <w:t>病房视讯系统安装</w:t>
    </w:r>
    <w:r>
      <w:t>说明书</w:t>
    </w:r>
    <w:r>
      <w:tab/>
    </w:r>
    <w:r>
      <w:rPr>
        <w:lang w:eastAsia="zh-CN"/>
      </w:rPr>
      <w:tab/>
    </w:r>
    <w:r>
      <w:rPr>
        <w:lang w:eastAsia="zh-CN"/>
      </w:rPr>
      <w:t>广东群创信息科技有限公司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00000A" w:sz="4" w:space="1"/>
      </w:pBdr>
    </w:pPr>
    <w:r>
      <w:rPr>
        <w:lang w:eastAsia="zh-CN"/>
      </w:rPr>
      <w:t>病房视讯系统安装</w:t>
    </w:r>
    <w:r>
      <w:t>说明书</w:t>
    </w:r>
    <w:r>
      <w:tab/>
    </w:r>
    <w:r>
      <w:tab/>
    </w:r>
    <w:r>
      <w:rPr>
        <w:lang w:eastAsia="zh-CN"/>
      </w:rPr>
      <w:t>广东群创信息科技有限公司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eastAsia="zh-CN"/>
      </w:rPr>
      <w:t>病房视讯系统安装</w:t>
    </w:r>
    <w:r>
      <w:t>说明书</w:t>
    </w:r>
    <w:r>
      <w:tab/>
    </w:r>
    <w:r>
      <w:tab/>
    </w:r>
    <w:r>
      <w:rPr>
        <w:lang w:eastAsia="zh-CN"/>
      </w:rPr>
      <w:t>广东群创信息科技有限公司</w:t>
    </w:r>
    <w:r>
      <w:rPr>
        <w:vanish/>
        <w:highlight w:val="yellow"/>
      </w:rPr>
      <w:t>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AF109252"/>
    <w:multiLevelType w:val="multilevel"/>
    <w:tmpl w:val="AF109252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2">
    <w:nsid w:val="B5E306ED"/>
    <w:multiLevelType w:val="multilevel"/>
    <w:tmpl w:val="B5E306E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tabs>
          <w:tab w:val="left" w:pos="312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C8879AEF"/>
    <w:multiLevelType w:val="multilevel"/>
    <w:tmpl w:val="C8879AE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36"/>
      </w:rPr>
    </w:lvl>
    <w:lvl w:ilvl="1" w:tentative="0">
      <w:start w:val="1"/>
      <w:numFmt w:val="decimal"/>
      <w:lvlText w:val="%1.%2"/>
      <w:lvlJc w:val="left"/>
      <w:pPr>
        <w:ind w:left="1080" w:hanging="360"/>
      </w:pPr>
      <w:rPr>
        <w:rFonts w:cs="Times New Roman"/>
        <w:b/>
        <w:sz w:val="32"/>
      </w:rPr>
    </w:lvl>
    <w:lvl w:ilvl="2" w:tentative="0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1134" w:hanging="1134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">
    <w:nsid w:val="0248C179"/>
    <w:multiLevelType w:val="multilevel"/>
    <w:tmpl w:val="0248C17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">
    <w:nsid w:val="03D62ECE"/>
    <w:multiLevelType w:val="multilevel"/>
    <w:tmpl w:val="03D62EC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>
    <w:nsid w:val="25B654F3"/>
    <w:multiLevelType w:val="multilevel"/>
    <w:tmpl w:val="25B654F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">
    <w:nsid w:val="2A8F537B"/>
    <w:multiLevelType w:val="multilevel"/>
    <w:tmpl w:val="2A8F53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0">
    <w:nsid w:val="49150E3E"/>
    <w:multiLevelType w:val="singleLevel"/>
    <w:tmpl w:val="49150E3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59ADCABA"/>
    <w:multiLevelType w:val="multilevel"/>
    <w:tmpl w:val="59ADCA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>
    <w:nsid w:val="5A241D34"/>
    <w:multiLevelType w:val="multilevel"/>
    <w:tmpl w:val="5A241D3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>
    <w:nsid w:val="72183CF9"/>
    <w:multiLevelType w:val="multilevel"/>
    <w:tmpl w:val="72183CF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877D9"/>
    <w:rsid w:val="0D0522AA"/>
    <w:rsid w:val="10DB2BB8"/>
    <w:rsid w:val="19BF4733"/>
    <w:rsid w:val="1F0B7BF4"/>
    <w:rsid w:val="1FD37DBC"/>
    <w:rsid w:val="22372AAE"/>
    <w:rsid w:val="2244060B"/>
    <w:rsid w:val="30D86127"/>
    <w:rsid w:val="3ADA200D"/>
    <w:rsid w:val="3F06588A"/>
    <w:rsid w:val="4EFF144D"/>
    <w:rsid w:val="5CBB3C35"/>
    <w:rsid w:val="5E20206C"/>
    <w:rsid w:val="62116CFE"/>
    <w:rsid w:val="66613222"/>
    <w:rsid w:val="764566BC"/>
    <w:rsid w:val="7F472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="Times New Roman" w:hAnsi="Times New Roman" w:cs="Times New Roman" w:eastAsiaTheme="minorEastAsia"/>
      <w:color w:val="auto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numPr>
        <w:ilvl w:val="0"/>
        <w:numId w:val="1"/>
      </w:numPr>
      <w:spacing w:before="120" w:after="60" w:line="240" w:lineRule="atLeast"/>
      <w:jc w:val="left"/>
      <w:outlineLvl w:val="0"/>
    </w:pPr>
    <w:rPr>
      <w:rFonts w:ascii="宋体" w:hAnsi="宋体"/>
      <w:b/>
      <w:sz w:val="24"/>
      <w:szCs w:val="20"/>
    </w:rPr>
  </w:style>
  <w:style w:type="paragraph" w:styleId="3">
    <w:name w:val="heading 2"/>
    <w:basedOn w:val="2"/>
    <w:next w:val="1"/>
    <w:qFormat/>
    <w:uiPriority w:val="99"/>
    <w:pPr>
      <w:numPr>
        <w:ilvl w:val="1"/>
        <w:numId w:val="1"/>
      </w:numPr>
      <w:ind w:left="575" w:hanging="575"/>
      <w:outlineLvl w:val="1"/>
    </w:pPr>
    <w:rPr>
      <w:sz w:val="20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qFormat/>
    <w:uiPriority w:val="0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12">
    <w:name w:val="Body Text"/>
    <w:basedOn w:val="1"/>
    <w:uiPriority w:val="0"/>
    <w:pPr>
      <w:spacing w:before="0" w:after="140" w:line="288" w:lineRule="auto"/>
    </w:pPr>
  </w:style>
  <w:style w:type="paragraph" w:styleId="13">
    <w:name w:val="toc 3"/>
    <w:basedOn w:val="1"/>
    <w:next w:val="1"/>
    <w:uiPriority w:val="0"/>
    <w:pPr>
      <w:ind w:left="840" w:leftChars="400"/>
    </w:pPr>
  </w:style>
  <w:style w:type="paragraph" w:styleId="1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List"/>
    <w:basedOn w:val="12"/>
    <w:qFormat/>
    <w:uiPriority w:val="0"/>
    <w:rPr>
      <w:rFonts w:cs="FreeSans"/>
    </w:rPr>
  </w:style>
  <w:style w:type="paragraph" w:styleId="18">
    <w:name w:val="toc 2"/>
    <w:basedOn w:val="1"/>
    <w:next w:val="1"/>
    <w:unhideWhenUsed/>
    <w:qFormat/>
    <w:uiPriority w:val="39"/>
    <w:pPr>
      <w:ind w:left="420" w:firstLine="0"/>
    </w:pPr>
  </w:style>
  <w:style w:type="paragraph" w:styleId="19">
    <w:name w:val="Title"/>
    <w:basedOn w:val="1"/>
    <w:qFormat/>
    <w:uiPriority w:val="99"/>
    <w:pPr>
      <w:jc w:val="center"/>
    </w:pPr>
    <w:rPr>
      <w:rFonts w:ascii="宋体" w:hAnsi="宋体"/>
      <w:b/>
      <w:sz w:val="20"/>
      <w:szCs w:val="20"/>
    </w:rPr>
  </w:style>
  <w:style w:type="character" w:styleId="22">
    <w:name w:val="Hyperlink"/>
    <w:basedOn w:val="21"/>
    <w:unhideWhenUsed/>
    <w:uiPriority w:val="99"/>
    <w:rPr>
      <w:color w:val="0000FF"/>
      <w:u w:val="single"/>
    </w:rPr>
  </w:style>
  <w:style w:type="character" w:styleId="23">
    <w:name w:val="HTML Code"/>
    <w:basedOn w:val="21"/>
    <w:qFormat/>
    <w:uiPriority w:val="0"/>
    <w:rPr>
      <w:rFonts w:ascii="Courier New" w:hAnsi="Courier New"/>
      <w:sz w:val="20"/>
    </w:rPr>
  </w:style>
  <w:style w:type="character" w:customStyle="1" w:styleId="24">
    <w:name w:val="Internet Link"/>
    <w:basedOn w:val="21"/>
    <w:unhideWhenUsed/>
    <w:qFormat/>
    <w:uiPriority w:val="99"/>
    <w:rPr>
      <w:color w:val="0000FF"/>
      <w:u w:val="single"/>
    </w:rPr>
  </w:style>
  <w:style w:type="character" w:customStyle="1" w:styleId="25">
    <w:name w:val="ListLabel 1"/>
    <w:qFormat/>
    <w:uiPriority w:val="0"/>
    <w:rPr>
      <w:rFonts w:cs="Times New Roman"/>
      <w:b/>
      <w:sz w:val="36"/>
    </w:rPr>
  </w:style>
  <w:style w:type="character" w:customStyle="1" w:styleId="26">
    <w:name w:val="ListLabel 2"/>
    <w:qFormat/>
    <w:uiPriority w:val="0"/>
    <w:rPr>
      <w:rFonts w:cs="Times New Roman"/>
      <w:b/>
      <w:sz w:val="32"/>
    </w:rPr>
  </w:style>
  <w:style w:type="character" w:customStyle="1" w:styleId="27">
    <w:name w:val="ListLabel 3"/>
    <w:qFormat/>
    <w:uiPriority w:val="0"/>
    <w:rPr>
      <w:rFonts w:cs="Times New Roman"/>
    </w:rPr>
  </w:style>
  <w:style w:type="character" w:customStyle="1" w:styleId="28">
    <w:name w:val="ListLabel 4"/>
    <w:qFormat/>
    <w:uiPriority w:val="0"/>
    <w:rPr>
      <w:rFonts w:cs="Times New Roman"/>
    </w:rPr>
  </w:style>
  <w:style w:type="character" w:customStyle="1" w:styleId="29">
    <w:name w:val="ListLabel 5"/>
    <w:qFormat/>
    <w:uiPriority w:val="0"/>
    <w:rPr>
      <w:rFonts w:cs="Times New Roman"/>
    </w:rPr>
  </w:style>
  <w:style w:type="character" w:customStyle="1" w:styleId="30">
    <w:name w:val="ListLabel 6"/>
    <w:qFormat/>
    <w:uiPriority w:val="0"/>
    <w:rPr>
      <w:rFonts w:cs="Times New Roman"/>
    </w:rPr>
  </w:style>
  <w:style w:type="character" w:customStyle="1" w:styleId="31">
    <w:name w:val="ListLabel 7"/>
    <w:qFormat/>
    <w:uiPriority w:val="0"/>
    <w:rPr>
      <w:rFonts w:cs="Times New Roman"/>
    </w:rPr>
  </w:style>
  <w:style w:type="character" w:customStyle="1" w:styleId="32">
    <w:name w:val="ListLabel 8"/>
    <w:qFormat/>
    <w:uiPriority w:val="0"/>
    <w:rPr>
      <w:rFonts w:cs="Times New Roman"/>
    </w:rPr>
  </w:style>
  <w:style w:type="character" w:customStyle="1" w:styleId="33">
    <w:name w:val="ListLabel 9"/>
    <w:qFormat/>
    <w:uiPriority w:val="0"/>
    <w:rPr>
      <w:rFonts w:cs="Times New Roman"/>
    </w:rPr>
  </w:style>
  <w:style w:type="character" w:customStyle="1" w:styleId="34">
    <w:name w:val="Index Link"/>
    <w:qFormat/>
    <w:uiPriority w:val="0"/>
  </w:style>
  <w:style w:type="paragraph" w:customStyle="1" w:styleId="35">
    <w:name w:val="Heading"/>
    <w:basedOn w:val="1"/>
    <w:next w:val="12"/>
    <w:qFormat/>
    <w:uiPriority w:val="0"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customStyle="1" w:styleId="36">
    <w:name w:val="Index"/>
    <w:basedOn w:val="1"/>
    <w:qFormat/>
    <w:uiPriority w:val="0"/>
    <w:pPr>
      <w:suppressLineNumbers/>
    </w:pPr>
    <w:rPr>
      <w:rFonts w:cs="FreeSans"/>
    </w:rPr>
  </w:style>
  <w:style w:type="paragraph" w:customStyle="1" w:styleId="37">
    <w:name w:val="_Style 6"/>
    <w:basedOn w:val="2"/>
    <w:unhideWhenUsed/>
    <w:qFormat/>
    <w:uiPriority w:val="39"/>
    <w:pPr>
      <w:keepLines/>
      <w:widowControl/>
      <w:numPr>
        <w:ilvl w:val="0"/>
        <w:numId w:val="0"/>
      </w:numPr>
      <w:spacing w:before="480" w:after="0" w:line="276" w:lineRule="auto"/>
    </w:pPr>
    <w:rPr>
      <w:rFonts w:ascii="Cambria" w:hAnsi="Cambria" w:eastAsia="宋体" w:cs="Times New Roman"/>
      <w:bCs/>
      <w:color w:val="365F91"/>
      <w:sz w:val="28"/>
      <w:szCs w:val="28"/>
      <w:lang w:val="en-US" w:eastAsia="zh-CN"/>
    </w:rPr>
  </w:style>
  <w:style w:type="paragraph" w:customStyle="1" w:styleId="38">
    <w:name w:val="Table Contents"/>
    <w:basedOn w:val="1"/>
    <w:qFormat/>
    <w:uiPriority w:val="0"/>
  </w:style>
  <w:style w:type="paragraph" w:customStyle="1" w:styleId="39">
    <w:name w:val="Table Heading"/>
    <w:basedOn w:val="3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3795</Words>
  <Characters>5888</Characters>
  <Paragraphs>243</Paragraphs>
  <TotalTime>0</TotalTime>
  <ScaleCrop>false</ScaleCrop>
  <LinksUpToDate>false</LinksUpToDate>
  <CharactersWithSpaces>7436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2021-05-06T01:09:00Z</dcterms:created>
  <dc:creator>Administrator</dc:creator>
  <cp:lastModifiedBy>Administrator</cp:lastModifiedBy>
  <dcterms:modified xsi:type="dcterms:W3CDTF">2022-03-29T08:52:24Z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ICV">
    <vt:lpwstr>4ABD584F622045119A3489998EDF7C09</vt:lpwstr>
  </property>
  <property fmtid="{D5CDD505-2E9C-101B-9397-08002B2CF9AE}" pid="4" name="KSOProductBuildVer">
    <vt:lpwstr>2052-11.1.0.11365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