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与体检系统数据对接操作文档</w:t>
      </w:r>
    </w:p>
    <w:p>
      <w:p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项目基本信息、科室信息、医师信息对接与门诊对接相同。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客户体检检查信息对接，于存储过程中修改：</w:t>
      </w:r>
      <w:r>
        <w:rPr>
          <w:rFonts w:hint="default"/>
          <w:color w:val="008080"/>
          <w:sz w:val="20"/>
          <w:szCs w:val="24"/>
          <w:lang/>
        </w:rPr>
        <w:t>sp_TJ_QueueSource</w:t>
      </w: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修改3个地方，</w:t>
      </w:r>
      <w:bookmarkStart w:id="0" w:name="_GoBack"/>
      <w:bookmarkEnd w:id="0"/>
      <w:r>
        <w:rPr>
          <w:rFonts w:hint="eastAsia"/>
          <w:lang w:val="en-US" w:eastAsia="zh-CN"/>
        </w:rPr>
        <w:t>如图：</w:t>
      </w:r>
    </w:p>
    <w:p>
      <w:pPr>
        <w:numPr>
          <w:numId w:val="0"/>
        </w:numPr>
        <w:jc w:val="left"/>
      </w:pPr>
      <w:r>
        <w:drawing>
          <wp:inline distT="0" distB="0" distL="114300" distR="114300">
            <wp:extent cx="5266055" cy="2757170"/>
            <wp:effectExtent l="0" t="0" r="1079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75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73040" cy="3712845"/>
            <wp:effectExtent l="0" t="0" r="381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1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F397BE"/>
    <w:multiLevelType w:val="singleLevel"/>
    <w:tmpl w:val="55F397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553290B"/>
    <w:rsid w:val="21F87D68"/>
    <w:rsid w:val="2AA66224"/>
    <w:rsid w:val="41AD3AB3"/>
    <w:rsid w:val="560D482F"/>
    <w:rsid w:val="591541E3"/>
    <w:rsid w:val="6901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2021-03-10T02:13:10Z</dcterms:created>
  <dc:creator>Administrator</dc:creator>
  <cp:lastModifiedBy>Administrator</cp:lastModifiedBy>
  <dcterms:modified xsi:type="dcterms:W3CDTF">2021-03-10T02:25:50Z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EA7BBA67FC354D458B2275E5F12A04EF</vt:lpwstr>
  </property>
</Properties>
</file>